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026C53" w14:textId="441EB3E8" w:rsidR="00C15DC4" w:rsidRPr="00105D13" w:rsidRDefault="003E08FD">
      <w:pPr>
        <w:jc w:val="center"/>
        <w:rPr>
          <w:rFonts w:asciiTheme="minorHAnsi" w:hAnsiTheme="minorHAnsi" w:cstheme="minorHAnsi"/>
          <w:b/>
          <w:sz w:val="20"/>
          <w:szCs w:val="20"/>
          <w:lang w:val="fr-FR"/>
        </w:rPr>
      </w:pPr>
      <w:r w:rsidRPr="00105D13">
        <w:rPr>
          <w:rFonts w:asciiTheme="minorHAnsi" w:hAnsiTheme="minorHAnsi" w:cstheme="minorHAnsi"/>
          <w:b/>
          <w:sz w:val="20"/>
          <w:szCs w:val="20"/>
          <w:lang w:val="fr-FR"/>
        </w:rPr>
        <w:t xml:space="preserve">UN </w:t>
      </w:r>
      <w:r w:rsidR="003C6D30" w:rsidRPr="00105D13">
        <w:rPr>
          <w:rFonts w:asciiTheme="minorHAnsi" w:hAnsiTheme="minorHAnsi" w:cstheme="minorHAnsi"/>
          <w:b/>
          <w:sz w:val="20"/>
          <w:szCs w:val="20"/>
          <w:lang w:val="fr-FR"/>
        </w:rPr>
        <w:t>Environnent</w:t>
      </w:r>
      <w:r w:rsidRPr="00105D13">
        <w:rPr>
          <w:rFonts w:asciiTheme="minorHAnsi" w:hAnsiTheme="minorHAnsi" w:cstheme="minorHAnsi"/>
          <w:b/>
          <w:sz w:val="20"/>
          <w:szCs w:val="20"/>
          <w:lang w:val="fr-FR"/>
        </w:rPr>
        <w:t xml:space="preserve"> GEF PIR Fiscal Year 2019</w:t>
      </w:r>
    </w:p>
    <w:p w14:paraId="13026C54" w14:textId="77777777" w:rsidR="00C15DC4" w:rsidRPr="00105D13" w:rsidRDefault="003E08FD">
      <w:pPr>
        <w:jc w:val="center"/>
        <w:rPr>
          <w:rFonts w:asciiTheme="minorHAnsi" w:hAnsiTheme="minorHAnsi" w:cstheme="minorHAnsi"/>
          <w:sz w:val="20"/>
          <w:szCs w:val="20"/>
          <w:lang w:val="en-GB"/>
        </w:rPr>
      </w:pPr>
      <w:r w:rsidRPr="00105D13">
        <w:rPr>
          <w:rFonts w:asciiTheme="minorHAnsi" w:hAnsiTheme="minorHAnsi" w:cstheme="minorHAnsi"/>
          <w:sz w:val="20"/>
          <w:szCs w:val="20"/>
          <w:lang w:val="en-GB"/>
        </w:rPr>
        <w:t>(1 July 2018 to 30 June 2019)</w:t>
      </w:r>
      <w:r w:rsidRPr="00105D13">
        <w:rPr>
          <w:rFonts w:asciiTheme="minorHAnsi" w:hAnsiTheme="minorHAnsi" w:cstheme="minorHAnsi"/>
          <w:sz w:val="20"/>
          <w:szCs w:val="20"/>
          <w:lang w:val="en-GB"/>
        </w:rPr>
        <w:br/>
      </w:r>
    </w:p>
    <w:tbl>
      <w:tblPr>
        <w:tblW w:w="5810" w:type="pct"/>
        <w:tblInd w:w="-7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71"/>
        <w:gridCol w:w="264"/>
        <w:gridCol w:w="1104"/>
        <w:gridCol w:w="2729"/>
        <w:gridCol w:w="4569"/>
      </w:tblGrid>
      <w:tr w:rsidR="00C15DC4" w:rsidRPr="00105D13" w14:paraId="13026C58" w14:textId="77777777" w:rsidTr="008C7BB6">
        <w:trPr>
          <w:trHeight w:val="413"/>
        </w:trPr>
        <w:tc>
          <w:tcPr>
            <w:tcW w:w="293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13026C55" w14:textId="77777777" w:rsidR="00C15DC4" w:rsidRPr="00105D13" w:rsidRDefault="003E08FD">
            <w:pPr>
              <w:numPr>
                <w:ilvl w:val="0"/>
                <w:numId w:val="4"/>
              </w:numPr>
              <w:rPr>
                <w:rFonts w:asciiTheme="minorHAnsi" w:hAnsiTheme="minorHAnsi" w:cstheme="minorHAnsi"/>
                <w:b/>
                <w:bCs/>
                <w:sz w:val="20"/>
                <w:szCs w:val="20"/>
              </w:rPr>
            </w:pPr>
            <w:r w:rsidRPr="00105D13">
              <w:rPr>
                <w:rFonts w:asciiTheme="minorHAnsi" w:hAnsiTheme="minorHAnsi" w:cstheme="minorHAnsi"/>
                <w:b/>
                <w:bCs/>
                <w:sz w:val="20"/>
                <w:szCs w:val="20"/>
              </w:rPr>
              <w:t>Identification</w:t>
            </w:r>
          </w:p>
        </w:tc>
        <w:tc>
          <w:tcPr>
            <w:tcW w:w="272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026C56" w14:textId="77777777" w:rsidR="00C15DC4" w:rsidRPr="00105D13" w:rsidRDefault="003E08FD">
            <w:pPr>
              <w:rPr>
                <w:rFonts w:asciiTheme="minorHAnsi" w:hAnsiTheme="minorHAnsi" w:cstheme="minorHAnsi"/>
                <w:sz w:val="20"/>
                <w:szCs w:val="20"/>
              </w:rPr>
            </w:pPr>
            <w:r w:rsidRPr="00105D13">
              <w:rPr>
                <w:rFonts w:asciiTheme="minorHAnsi" w:hAnsiTheme="minorHAnsi" w:cstheme="minorHAnsi"/>
                <w:b/>
                <w:sz w:val="20"/>
                <w:szCs w:val="20"/>
              </w:rPr>
              <w:t>GEF ID</w:t>
            </w:r>
            <w:r w:rsidRPr="00105D13">
              <w:rPr>
                <w:rFonts w:asciiTheme="minorHAnsi" w:hAnsiTheme="minorHAnsi" w:cstheme="minorHAnsi"/>
                <w:i/>
                <w:sz w:val="20"/>
                <w:szCs w:val="20"/>
              </w:rPr>
              <w:t xml:space="preserve">.: </w:t>
            </w:r>
            <w:r w:rsidRPr="00105D13">
              <w:rPr>
                <w:rFonts w:asciiTheme="minorHAnsi" w:hAnsiTheme="minorHAnsi" w:cstheme="minorHAnsi"/>
                <w:i/>
                <w:iCs/>
                <w:color w:val="44546A"/>
                <w:sz w:val="20"/>
                <w:szCs w:val="20"/>
              </w:rPr>
              <w:t>5557</w:t>
            </w:r>
            <w:r w:rsidRPr="00105D13">
              <w:rPr>
                <w:rFonts w:asciiTheme="minorHAnsi" w:hAnsiTheme="minorHAnsi" w:cstheme="minorHAnsi"/>
                <w:i/>
                <w:sz w:val="20"/>
                <w:szCs w:val="20"/>
              </w:rPr>
              <w:t xml:space="preserve">               </w:t>
            </w:r>
          </w:p>
        </w:tc>
        <w:tc>
          <w:tcPr>
            <w:tcW w:w="456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026C57" w14:textId="77777777" w:rsidR="00C15DC4" w:rsidRPr="00105D13" w:rsidRDefault="003E08FD">
            <w:pPr>
              <w:rPr>
                <w:rFonts w:asciiTheme="minorHAnsi" w:hAnsiTheme="minorHAnsi" w:cstheme="minorHAnsi"/>
                <w:sz w:val="20"/>
                <w:szCs w:val="20"/>
              </w:rPr>
            </w:pPr>
            <w:r w:rsidRPr="00105D13">
              <w:rPr>
                <w:rFonts w:asciiTheme="minorHAnsi" w:hAnsiTheme="minorHAnsi" w:cstheme="minorHAnsi"/>
                <w:b/>
                <w:sz w:val="20"/>
                <w:szCs w:val="20"/>
              </w:rPr>
              <w:t>Umoja no.:</w:t>
            </w:r>
            <w:r w:rsidRPr="00105D13">
              <w:rPr>
                <w:rFonts w:asciiTheme="minorHAnsi" w:hAnsiTheme="minorHAnsi" w:cstheme="minorHAnsi"/>
                <w:i/>
                <w:sz w:val="20"/>
                <w:szCs w:val="20"/>
              </w:rPr>
              <w:t xml:space="preserve"> </w:t>
            </w:r>
            <w:r w:rsidRPr="00105D13">
              <w:rPr>
                <w:rFonts w:asciiTheme="minorHAnsi" w:hAnsiTheme="minorHAnsi" w:cstheme="minorHAnsi"/>
                <w:i/>
                <w:iCs/>
                <w:color w:val="44546A"/>
                <w:sz w:val="20"/>
                <w:szCs w:val="20"/>
              </w:rPr>
              <w:t>SB-000689.22.06</w:t>
            </w:r>
          </w:p>
        </w:tc>
      </w:tr>
      <w:tr w:rsidR="00C15DC4" w:rsidRPr="00105D13" w14:paraId="13026C5B" w14:textId="77777777" w:rsidTr="008C7BB6">
        <w:trPr>
          <w:trHeight w:val="413"/>
        </w:trPr>
        <w:tc>
          <w:tcPr>
            <w:tcW w:w="293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13026C59" w14:textId="77777777" w:rsidR="00C15DC4" w:rsidRPr="00105D13" w:rsidRDefault="003E08FD">
            <w:pPr>
              <w:rPr>
                <w:rFonts w:asciiTheme="minorHAnsi" w:hAnsiTheme="minorHAnsi" w:cstheme="minorHAnsi"/>
                <w:b/>
                <w:sz w:val="20"/>
                <w:szCs w:val="20"/>
              </w:rPr>
            </w:pPr>
            <w:r w:rsidRPr="00105D13">
              <w:rPr>
                <w:rFonts w:asciiTheme="minorHAnsi" w:hAnsiTheme="minorHAnsi" w:cstheme="minorHAnsi"/>
                <w:b/>
                <w:sz w:val="20"/>
                <w:szCs w:val="20"/>
              </w:rPr>
              <w:t>Project Number + Project Title</w:t>
            </w:r>
          </w:p>
        </w:tc>
        <w:tc>
          <w:tcPr>
            <w:tcW w:w="729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3026C5A" w14:textId="77777777" w:rsidR="00C15DC4" w:rsidRPr="00105D13" w:rsidRDefault="003E08FD">
            <w:pPr>
              <w:jc w:val="both"/>
              <w:rPr>
                <w:rFonts w:asciiTheme="minorHAnsi" w:hAnsiTheme="minorHAnsi" w:cstheme="minorHAnsi"/>
                <w:i/>
                <w:iCs/>
                <w:color w:val="44546A"/>
                <w:sz w:val="20"/>
                <w:szCs w:val="20"/>
              </w:rPr>
            </w:pPr>
            <w:r w:rsidRPr="00105D13">
              <w:rPr>
                <w:rFonts w:asciiTheme="minorHAnsi" w:hAnsiTheme="minorHAnsi" w:cstheme="minorHAnsi"/>
                <w:i/>
                <w:iCs/>
                <w:color w:val="44546A"/>
                <w:sz w:val="20"/>
                <w:szCs w:val="20"/>
              </w:rPr>
              <w:t>5557: Developing Core Capacity for MEA Implementation in Haiti</w:t>
            </w:r>
          </w:p>
        </w:tc>
      </w:tr>
      <w:tr w:rsidR="00C15DC4" w:rsidRPr="00105D13" w14:paraId="13026C5F" w14:textId="77777777" w:rsidTr="008C7BB6">
        <w:trPr>
          <w:trHeight w:val="104"/>
        </w:trPr>
        <w:tc>
          <w:tcPr>
            <w:tcW w:w="157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3026C5C" w14:textId="77777777" w:rsidR="00C15DC4" w:rsidRPr="00105D13" w:rsidRDefault="003E08FD">
            <w:pPr>
              <w:rPr>
                <w:rFonts w:asciiTheme="minorHAnsi" w:hAnsiTheme="minorHAnsi" w:cstheme="minorHAnsi"/>
                <w:b/>
                <w:sz w:val="20"/>
                <w:szCs w:val="20"/>
              </w:rPr>
            </w:pPr>
            <w:r w:rsidRPr="00105D13">
              <w:rPr>
                <w:rFonts w:asciiTheme="minorHAnsi" w:hAnsiTheme="minorHAnsi" w:cstheme="minorHAnsi"/>
                <w:b/>
                <w:sz w:val="20"/>
                <w:szCs w:val="20"/>
              </w:rPr>
              <w:t>Duration months</w:t>
            </w:r>
          </w:p>
        </w:tc>
        <w:tc>
          <w:tcPr>
            <w:tcW w:w="136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3026C5D" w14:textId="77777777" w:rsidR="00C15DC4" w:rsidRPr="00105D13" w:rsidRDefault="003E08FD">
            <w:pPr>
              <w:rPr>
                <w:rFonts w:asciiTheme="minorHAnsi" w:hAnsiTheme="minorHAnsi" w:cstheme="minorHAnsi"/>
                <w:b/>
                <w:i/>
                <w:sz w:val="20"/>
                <w:szCs w:val="20"/>
              </w:rPr>
            </w:pPr>
            <w:r w:rsidRPr="00105D13">
              <w:rPr>
                <w:rFonts w:asciiTheme="minorHAnsi" w:hAnsiTheme="minorHAnsi" w:cstheme="minorHAnsi"/>
                <w:b/>
                <w:i/>
                <w:sz w:val="20"/>
                <w:szCs w:val="20"/>
              </w:rPr>
              <w:t>Planned</w:t>
            </w:r>
          </w:p>
        </w:tc>
        <w:tc>
          <w:tcPr>
            <w:tcW w:w="729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3026C5E" w14:textId="77777777" w:rsidR="00C15DC4" w:rsidRPr="00105D13" w:rsidRDefault="003E08FD">
            <w:pPr>
              <w:rPr>
                <w:rFonts w:asciiTheme="minorHAnsi" w:hAnsiTheme="minorHAnsi" w:cstheme="minorHAnsi"/>
                <w:i/>
                <w:iCs/>
                <w:color w:val="44546A"/>
                <w:sz w:val="20"/>
                <w:szCs w:val="20"/>
              </w:rPr>
            </w:pPr>
            <w:r w:rsidRPr="00105D13">
              <w:rPr>
                <w:rFonts w:asciiTheme="minorHAnsi" w:hAnsiTheme="minorHAnsi" w:cstheme="minorHAnsi"/>
                <w:i/>
                <w:iCs/>
                <w:color w:val="44546A"/>
                <w:sz w:val="20"/>
                <w:szCs w:val="20"/>
              </w:rPr>
              <w:t>36 months</w:t>
            </w:r>
          </w:p>
        </w:tc>
      </w:tr>
      <w:tr w:rsidR="00C15DC4" w:rsidRPr="00105D13" w14:paraId="13026C63" w14:textId="77777777" w:rsidTr="008C7BB6">
        <w:trPr>
          <w:trHeight w:val="103"/>
        </w:trPr>
        <w:tc>
          <w:tcPr>
            <w:tcW w:w="157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3026C60" w14:textId="77777777" w:rsidR="00C15DC4" w:rsidRPr="00105D13" w:rsidRDefault="00C15DC4">
            <w:pPr>
              <w:rPr>
                <w:rFonts w:asciiTheme="minorHAnsi" w:hAnsiTheme="minorHAnsi" w:cstheme="minorHAnsi"/>
                <w:sz w:val="20"/>
                <w:szCs w:val="20"/>
              </w:rPr>
            </w:pPr>
          </w:p>
        </w:tc>
        <w:tc>
          <w:tcPr>
            <w:tcW w:w="136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3026C61" w14:textId="77777777" w:rsidR="00C15DC4" w:rsidRPr="00105D13" w:rsidRDefault="003E08FD">
            <w:pPr>
              <w:rPr>
                <w:rFonts w:asciiTheme="minorHAnsi" w:hAnsiTheme="minorHAnsi" w:cstheme="minorHAnsi"/>
                <w:b/>
                <w:i/>
                <w:sz w:val="20"/>
                <w:szCs w:val="20"/>
              </w:rPr>
            </w:pPr>
            <w:r w:rsidRPr="00105D13">
              <w:rPr>
                <w:rFonts w:asciiTheme="minorHAnsi" w:hAnsiTheme="minorHAnsi" w:cstheme="minorHAnsi"/>
                <w:b/>
                <w:i/>
                <w:sz w:val="20"/>
                <w:szCs w:val="20"/>
              </w:rPr>
              <w:t>Extension(s)</w:t>
            </w:r>
          </w:p>
        </w:tc>
        <w:tc>
          <w:tcPr>
            <w:tcW w:w="729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3026C62" w14:textId="53444A5E" w:rsidR="00C15DC4" w:rsidRPr="00105D13" w:rsidRDefault="003E08FD">
            <w:pPr>
              <w:rPr>
                <w:rFonts w:asciiTheme="minorHAnsi" w:hAnsiTheme="minorHAnsi" w:cstheme="minorHAnsi"/>
                <w:i/>
                <w:iCs/>
                <w:color w:val="44546A"/>
                <w:sz w:val="20"/>
                <w:szCs w:val="20"/>
              </w:rPr>
            </w:pPr>
            <w:r w:rsidRPr="00105D13">
              <w:rPr>
                <w:rFonts w:asciiTheme="minorHAnsi" w:hAnsiTheme="minorHAnsi" w:cstheme="minorHAnsi"/>
                <w:i/>
                <w:iCs/>
                <w:color w:val="44546A"/>
                <w:sz w:val="20"/>
                <w:szCs w:val="20"/>
              </w:rPr>
              <w:t>31</w:t>
            </w:r>
            <w:r w:rsidR="009B0243">
              <w:rPr>
                <w:rFonts w:asciiTheme="minorHAnsi" w:hAnsiTheme="minorHAnsi" w:cstheme="minorHAnsi"/>
                <w:i/>
                <w:iCs/>
                <w:color w:val="44546A"/>
                <w:sz w:val="20"/>
                <w:szCs w:val="20"/>
              </w:rPr>
              <w:t xml:space="preserve"> </w:t>
            </w:r>
            <w:r w:rsidRPr="00105D13">
              <w:rPr>
                <w:rFonts w:asciiTheme="minorHAnsi" w:hAnsiTheme="minorHAnsi" w:cstheme="minorHAnsi"/>
                <w:i/>
                <w:iCs/>
                <w:color w:val="44546A"/>
                <w:sz w:val="20"/>
                <w:szCs w:val="20"/>
              </w:rPr>
              <w:t>August 2021 &amp; 24 months added</w:t>
            </w:r>
          </w:p>
        </w:tc>
      </w:tr>
      <w:tr w:rsidR="00C15DC4" w:rsidRPr="00105D13" w14:paraId="13026C66" w14:textId="77777777" w:rsidTr="008C7BB6">
        <w:trPr>
          <w:trHeight w:val="413"/>
        </w:trPr>
        <w:tc>
          <w:tcPr>
            <w:tcW w:w="293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13026C64" w14:textId="77777777" w:rsidR="00C15DC4" w:rsidRPr="00105D13" w:rsidRDefault="003E08FD">
            <w:pPr>
              <w:rPr>
                <w:rFonts w:asciiTheme="minorHAnsi" w:hAnsiTheme="minorHAnsi" w:cstheme="minorHAnsi"/>
                <w:b/>
                <w:sz w:val="20"/>
                <w:szCs w:val="20"/>
              </w:rPr>
            </w:pPr>
            <w:r w:rsidRPr="00105D13">
              <w:rPr>
                <w:rFonts w:asciiTheme="minorHAnsi" w:hAnsiTheme="minorHAnsi" w:cstheme="minorHAnsi"/>
                <w:b/>
                <w:sz w:val="20"/>
                <w:szCs w:val="20"/>
              </w:rPr>
              <w:t>Division(s) Implementing the project</w:t>
            </w:r>
          </w:p>
        </w:tc>
        <w:tc>
          <w:tcPr>
            <w:tcW w:w="729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3026C65" w14:textId="77777777" w:rsidR="00C15DC4" w:rsidRPr="00105D13" w:rsidRDefault="003E08FD">
            <w:pPr>
              <w:jc w:val="both"/>
              <w:rPr>
                <w:rFonts w:asciiTheme="minorHAnsi" w:hAnsiTheme="minorHAnsi" w:cstheme="minorHAnsi"/>
                <w:i/>
                <w:iCs/>
                <w:color w:val="44546A"/>
                <w:sz w:val="20"/>
                <w:szCs w:val="20"/>
              </w:rPr>
            </w:pPr>
            <w:r w:rsidRPr="00105D13">
              <w:rPr>
                <w:rFonts w:asciiTheme="minorHAnsi" w:hAnsiTheme="minorHAnsi" w:cstheme="minorHAnsi"/>
                <w:i/>
                <w:iCs/>
                <w:color w:val="44546A"/>
                <w:sz w:val="20"/>
                <w:szCs w:val="20"/>
              </w:rPr>
              <w:t>Science Division (Formerly DEWA), Climate Services &amp; Capacity Building Unit, Capacity Development &amp; Innovations Branch.</w:t>
            </w:r>
          </w:p>
        </w:tc>
      </w:tr>
      <w:tr w:rsidR="00C15DC4" w:rsidRPr="00105D13" w14:paraId="13026C69" w14:textId="77777777" w:rsidTr="008C7BB6">
        <w:trPr>
          <w:trHeight w:val="413"/>
        </w:trPr>
        <w:tc>
          <w:tcPr>
            <w:tcW w:w="293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13026C67" w14:textId="77777777" w:rsidR="00C15DC4" w:rsidRPr="00105D13" w:rsidRDefault="003E08FD">
            <w:pPr>
              <w:rPr>
                <w:rFonts w:asciiTheme="minorHAnsi" w:hAnsiTheme="minorHAnsi" w:cstheme="minorHAnsi"/>
                <w:b/>
                <w:sz w:val="20"/>
                <w:szCs w:val="20"/>
              </w:rPr>
            </w:pPr>
            <w:r w:rsidRPr="00105D13">
              <w:rPr>
                <w:rFonts w:asciiTheme="minorHAnsi" w:hAnsiTheme="minorHAnsi" w:cstheme="minorHAnsi"/>
                <w:b/>
                <w:sz w:val="20"/>
                <w:szCs w:val="20"/>
              </w:rPr>
              <w:t>Executing Agency(ies)</w:t>
            </w:r>
          </w:p>
        </w:tc>
        <w:tc>
          <w:tcPr>
            <w:tcW w:w="729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3026C68" w14:textId="77777777" w:rsidR="00C15DC4" w:rsidRPr="00105D13" w:rsidRDefault="003E08FD">
            <w:pPr>
              <w:jc w:val="both"/>
              <w:rPr>
                <w:rFonts w:asciiTheme="minorHAnsi" w:hAnsiTheme="minorHAnsi" w:cstheme="minorHAnsi"/>
                <w:i/>
                <w:iCs/>
                <w:color w:val="44546A"/>
                <w:sz w:val="20"/>
                <w:szCs w:val="20"/>
              </w:rPr>
            </w:pPr>
            <w:r w:rsidRPr="00105D13">
              <w:rPr>
                <w:rFonts w:asciiTheme="minorHAnsi" w:hAnsiTheme="minorHAnsi" w:cstheme="minorHAnsi"/>
                <w:i/>
                <w:iCs/>
                <w:color w:val="44546A"/>
                <w:sz w:val="20"/>
                <w:szCs w:val="20"/>
              </w:rPr>
              <w:t xml:space="preserve">Govt. of Haiti: Ministry of Environment </w:t>
            </w:r>
          </w:p>
        </w:tc>
      </w:tr>
      <w:tr w:rsidR="00C15DC4" w:rsidRPr="00105D13" w14:paraId="13026C6C" w14:textId="77777777" w:rsidTr="008C7BB6">
        <w:trPr>
          <w:trHeight w:val="413"/>
        </w:trPr>
        <w:tc>
          <w:tcPr>
            <w:tcW w:w="293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13026C6A" w14:textId="77777777" w:rsidR="00C15DC4" w:rsidRPr="00105D13" w:rsidRDefault="003E08FD">
            <w:pPr>
              <w:rPr>
                <w:rFonts w:asciiTheme="minorHAnsi" w:hAnsiTheme="minorHAnsi" w:cstheme="minorHAnsi"/>
                <w:b/>
                <w:sz w:val="20"/>
                <w:szCs w:val="20"/>
              </w:rPr>
            </w:pPr>
            <w:r w:rsidRPr="00105D13">
              <w:rPr>
                <w:rFonts w:asciiTheme="minorHAnsi" w:hAnsiTheme="minorHAnsi" w:cstheme="minorHAnsi"/>
                <w:b/>
                <w:sz w:val="20"/>
                <w:szCs w:val="20"/>
              </w:rPr>
              <w:t>Names of Other Project Partners</w:t>
            </w:r>
          </w:p>
        </w:tc>
        <w:tc>
          <w:tcPr>
            <w:tcW w:w="729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3026C6B" w14:textId="77777777" w:rsidR="00C15DC4" w:rsidRPr="00105D13" w:rsidRDefault="003E08FD">
            <w:pPr>
              <w:jc w:val="both"/>
              <w:rPr>
                <w:rFonts w:asciiTheme="minorHAnsi" w:hAnsiTheme="minorHAnsi" w:cstheme="minorHAnsi"/>
                <w:i/>
                <w:iCs/>
                <w:color w:val="44546A"/>
                <w:sz w:val="20"/>
                <w:szCs w:val="20"/>
              </w:rPr>
            </w:pPr>
            <w:r w:rsidRPr="00105D13">
              <w:rPr>
                <w:rFonts w:asciiTheme="minorHAnsi" w:hAnsiTheme="minorHAnsi" w:cstheme="minorHAnsi"/>
                <w:i/>
                <w:iCs/>
                <w:color w:val="44546A"/>
                <w:sz w:val="20"/>
                <w:szCs w:val="20"/>
              </w:rPr>
              <w:t>UNEP Crisis Management Branch (Formerly PCDMB) - Haiti, Policy and Programme Division.</w:t>
            </w:r>
          </w:p>
        </w:tc>
      </w:tr>
      <w:tr w:rsidR="00C15DC4" w:rsidRPr="00105D13" w14:paraId="13026C6F" w14:textId="77777777" w:rsidTr="008C7BB6">
        <w:trPr>
          <w:trHeight w:val="350"/>
        </w:trPr>
        <w:tc>
          <w:tcPr>
            <w:tcW w:w="293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13026C6D" w14:textId="77777777" w:rsidR="00C15DC4" w:rsidRPr="00105D13" w:rsidRDefault="003E08FD">
            <w:pPr>
              <w:rPr>
                <w:rFonts w:asciiTheme="minorHAnsi" w:hAnsiTheme="minorHAnsi" w:cstheme="minorHAnsi"/>
                <w:b/>
                <w:bCs/>
                <w:sz w:val="20"/>
                <w:szCs w:val="20"/>
              </w:rPr>
            </w:pPr>
            <w:r w:rsidRPr="00105D13">
              <w:rPr>
                <w:rFonts w:asciiTheme="minorHAnsi" w:hAnsiTheme="minorHAnsi" w:cstheme="minorHAnsi"/>
                <w:b/>
                <w:bCs/>
                <w:sz w:val="20"/>
                <w:szCs w:val="20"/>
              </w:rPr>
              <w:t>Project Type</w:t>
            </w:r>
          </w:p>
        </w:tc>
        <w:tc>
          <w:tcPr>
            <w:tcW w:w="729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3026C6E" w14:textId="77777777" w:rsidR="00C15DC4" w:rsidRPr="00105D13" w:rsidRDefault="003E08FD">
            <w:pPr>
              <w:rPr>
                <w:rFonts w:asciiTheme="minorHAnsi" w:hAnsiTheme="minorHAnsi" w:cstheme="minorHAnsi"/>
                <w:i/>
                <w:iCs/>
                <w:color w:val="44546A"/>
                <w:sz w:val="20"/>
                <w:szCs w:val="20"/>
              </w:rPr>
            </w:pPr>
            <w:r w:rsidRPr="00105D13">
              <w:rPr>
                <w:rFonts w:asciiTheme="minorHAnsi" w:hAnsiTheme="minorHAnsi" w:cstheme="minorHAnsi"/>
                <w:i/>
                <w:iCs/>
                <w:color w:val="44546A"/>
                <w:sz w:val="20"/>
                <w:szCs w:val="20"/>
              </w:rPr>
              <w:t>Medium Size Project</w:t>
            </w:r>
          </w:p>
        </w:tc>
      </w:tr>
      <w:tr w:rsidR="00C15DC4" w:rsidRPr="00105D13" w14:paraId="13026C72" w14:textId="77777777" w:rsidTr="008C7BB6">
        <w:trPr>
          <w:trHeight w:val="259"/>
        </w:trPr>
        <w:tc>
          <w:tcPr>
            <w:tcW w:w="293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13026C70" w14:textId="77777777" w:rsidR="00C15DC4" w:rsidRPr="00105D13" w:rsidRDefault="003E08FD">
            <w:pPr>
              <w:rPr>
                <w:rFonts w:asciiTheme="minorHAnsi" w:hAnsiTheme="minorHAnsi" w:cstheme="minorHAnsi"/>
                <w:b/>
                <w:bCs/>
                <w:sz w:val="20"/>
                <w:szCs w:val="20"/>
              </w:rPr>
            </w:pPr>
            <w:r w:rsidRPr="00105D13">
              <w:rPr>
                <w:rFonts w:asciiTheme="minorHAnsi" w:hAnsiTheme="minorHAnsi" w:cstheme="minorHAnsi"/>
                <w:b/>
                <w:bCs/>
                <w:sz w:val="20"/>
                <w:szCs w:val="20"/>
              </w:rPr>
              <w:t>Project Scope</w:t>
            </w:r>
          </w:p>
        </w:tc>
        <w:tc>
          <w:tcPr>
            <w:tcW w:w="729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3026C71" w14:textId="77777777" w:rsidR="00C15DC4" w:rsidRPr="00105D13" w:rsidRDefault="003E08FD">
            <w:pPr>
              <w:rPr>
                <w:rFonts w:asciiTheme="minorHAnsi" w:hAnsiTheme="minorHAnsi" w:cstheme="minorHAnsi"/>
                <w:i/>
                <w:iCs/>
                <w:color w:val="44546A"/>
                <w:sz w:val="20"/>
                <w:szCs w:val="20"/>
              </w:rPr>
            </w:pPr>
            <w:r w:rsidRPr="00105D13">
              <w:rPr>
                <w:rFonts w:asciiTheme="minorHAnsi" w:hAnsiTheme="minorHAnsi" w:cstheme="minorHAnsi"/>
                <w:i/>
                <w:iCs/>
                <w:color w:val="44546A"/>
                <w:sz w:val="20"/>
                <w:szCs w:val="20"/>
              </w:rPr>
              <w:t>National</w:t>
            </w:r>
          </w:p>
        </w:tc>
      </w:tr>
      <w:tr w:rsidR="00C15DC4" w:rsidRPr="00105D13" w14:paraId="13026C75" w14:textId="77777777" w:rsidTr="008C7BB6">
        <w:trPr>
          <w:trHeight w:val="260"/>
        </w:trPr>
        <w:tc>
          <w:tcPr>
            <w:tcW w:w="293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13026C73" w14:textId="77777777" w:rsidR="00C15DC4" w:rsidRPr="00105D13" w:rsidRDefault="003E08FD">
            <w:pPr>
              <w:rPr>
                <w:rFonts w:asciiTheme="minorHAnsi" w:hAnsiTheme="minorHAnsi" w:cstheme="minorHAnsi"/>
                <w:sz w:val="20"/>
                <w:szCs w:val="20"/>
              </w:rPr>
            </w:pPr>
            <w:r w:rsidRPr="00105D13">
              <w:rPr>
                <w:rFonts w:asciiTheme="minorHAnsi" w:hAnsiTheme="minorHAnsi" w:cstheme="minorHAnsi"/>
                <w:b/>
                <w:sz w:val="20"/>
                <w:szCs w:val="20"/>
              </w:rPr>
              <w:t>Region</w:t>
            </w:r>
            <w:r w:rsidRPr="00105D13">
              <w:rPr>
                <w:rFonts w:asciiTheme="minorHAnsi" w:hAnsiTheme="minorHAnsi" w:cstheme="minorHAnsi"/>
                <w:b/>
                <w:i/>
                <w:iCs/>
                <w:sz w:val="20"/>
                <w:szCs w:val="20"/>
              </w:rPr>
              <w:t xml:space="preserve"> (delete as appropriate)</w:t>
            </w:r>
          </w:p>
        </w:tc>
        <w:tc>
          <w:tcPr>
            <w:tcW w:w="729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3026C74" w14:textId="77777777" w:rsidR="00C15DC4" w:rsidRPr="00105D13" w:rsidRDefault="003E08FD">
            <w:pPr>
              <w:rPr>
                <w:rFonts w:asciiTheme="minorHAnsi" w:hAnsiTheme="minorHAnsi" w:cstheme="minorHAnsi"/>
                <w:i/>
                <w:iCs/>
                <w:color w:val="44546A"/>
                <w:sz w:val="20"/>
                <w:szCs w:val="20"/>
              </w:rPr>
            </w:pPr>
            <w:r w:rsidRPr="00105D13">
              <w:rPr>
                <w:rFonts w:asciiTheme="minorHAnsi" w:hAnsiTheme="minorHAnsi" w:cstheme="minorHAnsi"/>
                <w:i/>
                <w:iCs/>
                <w:color w:val="44546A"/>
                <w:sz w:val="20"/>
                <w:szCs w:val="20"/>
              </w:rPr>
              <w:t>Latin America and the Caribbean</w:t>
            </w:r>
          </w:p>
        </w:tc>
      </w:tr>
      <w:tr w:rsidR="00C15DC4" w:rsidRPr="00105D13" w14:paraId="13026C78" w14:textId="77777777" w:rsidTr="008C7BB6">
        <w:trPr>
          <w:trHeight w:val="260"/>
        </w:trPr>
        <w:tc>
          <w:tcPr>
            <w:tcW w:w="293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13026C76" w14:textId="77777777" w:rsidR="00C15DC4" w:rsidRPr="00105D13" w:rsidRDefault="003E08FD">
            <w:pPr>
              <w:rPr>
                <w:rFonts w:asciiTheme="minorHAnsi" w:hAnsiTheme="minorHAnsi" w:cstheme="minorHAnsi"/>
                <w:b/>
                <w:sz w:val="20"/>
                <w:szCs w:val="20"/>
              </w:rPr>
            </w:pPr>
            <w:r w:rsidRPr="00105D13">
              <w:rPr>
                <w:rFonts w:asciiTheme="minorHAnsi" w:hAnsiTheme="minorHAnsi" w:cstheme="minorHAnsi"/>
                <w:b/>
                <w:sz w:val="20"/>
                <w:szCs w:val="20"/>
              </w:rPr>
              <w:t>Names of Beneficiary Countries</w:t>
            </w:r>
          </w:p>
        </w:tc>
        <w:tc>
          <w:tcPr>
            <w:tcW w:w="729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3026C77" w14:textId="77777777" w:rsidR="00C15DC4" w:rsidRPr="00105D13" w:rsidRDefault="003E08FD">
            <w:pPr>
              <w:rPr>
                <w:rFonts w:asciiTheme="minorHAnsi" w:hAnsiTheme="minorHAnsi" w:cstheme="minorHAnsi"/>
                <w:i/>
                <w:iCs/>
                <w:color w:val="44546A"/>
                <w:sz w:val="20"/>
                <w:szCs w:val="20"/>
              </w:rPr>
            </w:pPr>
            <w:r w:rsidRPr="00105D13">
              <w:rPr>
                <w:rFonts w:asciiTheme="minorHAnsi" w:hAnsiTheme="minorHAnsi" w:cstheme="minorHAnsi"/>
                <w:i/>
                <w:iCs/>
                <w:color w:val="44546A"/>
                <w:sz w:val="20"/>
                <w:szCs w:val="20"/>
              </w:rPr>
              <w:t>Haiti</w:t>
            </w:r>
          </w:p>
        </w:tc>
      </w:tr>
      <w:tr w:rsidR="00C15DC4" w:rsidRPr="00105D13" w14:paraId="13026C7B" w14:textId="77777777" w:rsidTr="008C7BB6">
        <w:trPr>
          <w:trHeight w:val="357"/>
        </w:trPr>
        <w:tc>
          <w:tcPr>
            <w:tcW w:w="293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13026C79" w14:textId="77777777" w:rsidR="00C15DC4" w:rsidRPr="00105D13" w:rsidRDefault="003E08FD">
            <w:pPr>
              <w:rPr>
                <w:rFonts w:asciiTheme="minorHAnsi" w:hAnsiTheme="minorHAnsi" w:cstheme="minorHAnsi"/>
                <w:b/>
                <w:bCs/>
                <w:sz w:val="20"/>
                <w:szCs w:val="20"/>
              </w:rPr>
            </w:pPr>
            <w:r w:rsidRPr="00105D13">
              <w:rPr>
                <w:rFonts w:asciiTheme="minorHAnsi" w:hAnsiTheme="minorHAnsi" w:cstheme="minorHAnsi"/>
                <w:b/>
                <w:bCs/>
                <w:sz w:val="20"/>
                <w:szCs w:val="20"/>
              </w:rPr>
              <w:t>Programme of Work</w:t>
            </w:r>
          </w:p>
        </w:tc>
        <w:tc>
          <w:tcPr>
            <w:tcW w:w="729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3026C7A" w14:textId="77777777" w:rsidR="00C15DC4" w:rsidRPr="00105D13" w:rsidRDefault="003E08FD">
            <w:pPr>
              <w:rPr>
                <w:rFonts w:asciiTheme="minorHAnsi" w:hAnsiTheme="minorHAnsi" w:cstheme="minorHAnsi"/>
                <w:i/>
                <w:iCs/>
                <w:color w:val="44546A"/>
                <w:sz w:val="20"/>
                <w:szCs w:val="20"/>
              </w:rPr>
            </w:pPr>
            <w:r w:rsidRPr="00105D13">
              <w:rPr>
                <w:rFonts w:asciiTheme="minorHAnsi" w:hAnsiTheme="minorHAnsi" w:cstheme="minorHAnsi"/>
                <w:i/>
                <w:iCs/>
                <w:color w:val="44546A"/>
                <w:sz w:val="20"/>
                <w:szCs w:val="20"/>
              </w:rPr>
              <w:t>2018-2019; UNEP SP7 EA(a)(ii)</w:t>
            </w:r>
          </w:p>
        </w:tc>
      </w:tr>
      <w:tr w:rsidR="00C15DC4" w:rsidRPr="00105D13" w14:paraId="13026C7E" w14:textId="77777777" w:rsidTr="008C7BB6">
        <w:trPr>
          <w:trHeight w:val="349"/>
        </w:trPr>
        <w:tc>
          <w:tcPr>
            <w:tcW w:w="293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13026C7C" w14:textId="77777777" w:rsidR="00C15DC4" w:rsidRPr="00105D13" w:rsidRDefault="003E08FD">
            <w:pPr>
              <w:rPr>
                <w:rFonts w:asciiTheme="minorHAnsi" w:hAnsiTheme="minorHAnsi" w:cstheme="minorHAnsi"/>
                <w:b/>
                <w:sz w:val="20"/>
                <w:szCs w:val="20"/>
              </w:rPr>
            </w:pPr>
            <w:r w:rsidRPr="00105D13">
              <w:rPr>
                <w:rFonts w:asciiTheme="minorHAnsi" w:hAnsiTheme="minorHAnsi" w:cstheme="minorHAnsi"/>
                <w:b/>
                <w:sz w:val="20"/>
                <w:szCs w:val="20"/>
              </w:rPr>
              <w:t>GEF Focal Area(s)</w:t>
            </w:r>
          </w:p>
        </w:tc>
        <w:tc>
          <w:tcPr>
            <w:tcW w:w="729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3026C7D" w14:textId="77777777" w:rsidR="00C15DC4" w:rsidRPr="00105D13" w:rsidRDefault="003E08FD">
            <w:pPr>
              <w:rPr>
                <w:rFonts w:asciiTheme="minorHAnsi" w:hAnsiTheme="minorHAnsi" w:cstheme="minorHAnsi"/>
                <w:i/>
                <w:iCs/>
                <w:color w:val="44546A"/>
                <w:sz w:val="20"/>
                <w:szCs w:val="20"/>
              </w:rPr>
            </w:pPr>
            <w:r w:rsidRPr="00105D13">
              <w:rPr>
                <w:rFonts w:asciiTheme="minorHAnsi" w:hAnsiTheme="minorHAnsi" w:cstheme="minorHAnsi"/>
                <w:i/>
                <w:iCs/>
                <w:color w:val="44546A"/>
                <w:sz w:val="20"/>
                <w:szCs w:val="20"/>
              </w:rPr>
              <w:t>Multi Focal Area</w:t>
            </w:r>
          </w:p>
        </w:tc>
      </w:tr>
      <w:tr w:rsidR="00C15DC4" w:rsidRPr="00105D13" w14:paraId="13026C83" w14:textId="77777777" w:rsidTr="008C7BB6">
        <w:trPr>
          <w:trHeight w:val="413"/>
        </w:trPr>
        <w:tc>
          <w:tcPr>
            <w:tcW w:w="293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13026C7F" w14:textId="77777777" w:rsidR="00C15DC4" w:rsidRPr="00105D13" w:rsidRDefault="003E08FD">
            <w:pPr>
              <w:rPr>
                <w:rFonts w:asciiTheme="minorHAnsi" w:hAnsiTheme="minorHAnsi" w:cstheme="minorHAnsi"/>
                <w:b/>
                <w:sz w:val="20"/>
                <w:szCs w:val="20"/>
              </w:rPr>
            </w:pPr>
            <w:r w:rsidRPr="00105D13">
              <w:rPr>
                <w:rFonts w:asciiTheme="minorHAnsi" w:hAnsiTheme="minorHAnsi" w:cstheme="minorHAnsi"/>
                <w:b/>
                <w:sz w:val="20"/>
                <w:szCs w:val="20"/>
              </w:rPr>
              <w:t xml:space="preserve">UNDAF linkages </w:t>
            </w:r>
          </w:p>
        </w:tc>
        <w:tc>
          <w:tcPr>
            <w:tcW w:w="729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3026C80" w14:textId="77777777" w:rsidR="00C15DC4" w:rsidRPr="00105D13" w:rsidRDefault="003E08FD">
            <w:pPr>
              <w:jc w:val="both"/>
              <w:rPr>
                <w:rFonts w:asciiTheme="minorHAnsi" w:hAnsiTheme="minorHAnsi" w:cstheme="minorHAnsi"/>
                <w:b/>
                <w:bCs/>
                <w:color w:val="323E4F" w:themeColor="text2" w:themeShade="BF"/>
                <w:sz w:val="20"/>
                <w:szCs w:val="20"/>
              </w:rPr>
            </w:pPr>
            <w:r w:rsidRPr="00105D13">
              <w:rPr>
                <w:rFonts w:asciiTheme="minorHAnsi" w:hAnsiTheme="minorHAnsi" w:cstheme="minorHAnsi"/>
                <w:b/>
                <w:bCs/>
                <w:color w:val="323E4F" w:themeColor="text2" w:themeShade="BF"/>
                <w:sz w:val="20"/>
                <w:szCs w:val="20"/>
              </w:rPr>
              <w:t>UNDAF Resilience outcome 4</w:t>
            </w:r>
          </w:p>
          <w:p w14:paraId="13026C81" w14:textId="77777777" w:rsidR="00C15DC4" w:rsidRPr="00105D13" w:rsidRDefault="003E08FD">
            <w:pPr>
              <w:jc w:val="both"/>
              <w:rPr>
                <w:rFonts w:asciiTheme="minorHAnsi" w:hAnsiTheme="minorHAnsi" w:cstheme="minorHAnsi"/>
                <w:color w:val="323E4F" w:themeColor="text2" w:themeShade="BF"/>
                <w:sz w:val="20"/>
                <w:szCs w:val="20"/>
              </w:rPr>
            </w:pPr>
            <w:r w:rsidRPr="00105D13">
              <w:rPr>
                <w:rFonts w:asciiTheme="minorHAnsi" w:hAnsiTheme="minorHAnsi" w:cstheme="minorHAnsi"/>
                <w:color w:val="323E4F" w:themeColor="text2" w:themeShade="BF"/>
                <w:sz w:val="20"/>
                <w:szCs w:val="20"/>
                <w:u w:val="single"/>
              </w:rPr>
              <w:t>Product 6</w:t>
            </w:r>
            <w:r w:rsidRPr="00105D13">
              <w:rPr>
                <w:rFonts w:asciiTheme="minorHAnsi" w:hAnsiTheme="minorHAnsi" w:cstheme="minorHAnsi"/>
                <w:color w:val="323E4F" w:themeColor="text2" w:themeShade="BF"/>
                <w:sz w:val="20"/>
                <w:szCs w:val="20"/>
              </w:rPr>
              <w:t xml:space="preserve"> – Ministry of Environment has access to the necessary tools for the sustainable management of protected areas and biodiversity protection</w:t>
            </w:r>
          </w:p>
          <w:p w14:paraId="13026C82" w14:textId="77777777" w:rsidR="00C15DC4" w:rsidRPr="00105D13" w:rsidRDefault="003E08FD">
            <w:pPr>
              <w:jc w:val="both"/>
              <w:rPr>
                <w:rFonts w:asciiTheme="minorHAnsi" w:hAnsiTheme="minorHAnsi" w:cstheme="minorHAnsi"/>
                <w:color w:val="323E4F" w:themeColor="text2" w:themeShade="BF"/>
                <w:sz w:val="20"/>
                <w:szCs w:val="20"/>
              </w:rPr>
            </w:pPr>
            <w:r w:rsidRPr="00105D13">
              <w:rPr>
                <w:rFonts w:asciiTheme="minorHAnsi" w:hAnsiTheme="minorHAnsi" w:cstheme="minorHAnsi"/>
                <w:color w:val="323E4F" w:themeColor="text2" w:themeShade="BF"/>
                <w:sz w:val="20"/>
                <w:szCs w:val="20"/>
                <w:u w:val="single"/>
              </w:rPr>
              <w:t>Product 7</w:t>
            </w:r>
            <w:r w:rsidRPr="00105D13">
              <w:rPr>
                <w:rFonts w:asciiTheme="minorHAnsi" w:hAnsiTheme="minorHAnsi" w:cstheme="minorHAnsi"/>
                <w:color w:val="323E4F" w:themeColor="text2" w:themeShade="BF"/>
                <w:sz w:val="20"/>
                <w:szCs w:val="20"/>
              </w:rPr>
              <w:t xml:space="preserve"> - Ministry of Environment has access to decision-making tools for environmental management and cross-cutting integration of environment in other development sectors</w:t>
            </w:r>
          </w:p>
        </w:tc>
      </w:tr>
      <w:tr w:rsidR="00C15DC4" w:rsidRPr="00105D13" w14:paraId="13026C88" w14:textId="77777777" w:rsidTr="008C7BB6">
        <w:trPr>
          <w:trHeight w:val="413"/>
        </w:trPr>
        <w:tc>
          <w:tcPr>
            <w:tcW w:w="293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13026C84" w14:textId="77777777" w:rsidR="00C15DC4" w:rsidRPr="00105D13" w:rsidRDefault="003E08FD">
            <w:pPr>
              <w:rPr>
                <w:rFonts w:asciiTheme="minorHAnsi" w:hAnsiTheme="minorHAnsi" w:cstheme="minorHAnsi"/>
                <w:b/>
                <w:sz w:val="20"/>
                <w:szCs w:val="20"/>
              </w:rPr>
            </w:pPr>
            <w:r w:rsidRPr="00105D13">
              <w:rPr>
                <w:rFonts w:asciiTheme="minorHAnsi" w:hAnsiTheme="minorHAnsi" w:cstheme="minorHAnsi"/>
                <w:b/>
                <w:sz w:val="20"/>
                <w:szCs w:val="20"/>
              </w:rPr>
              <w:t>Link to relevant SDG target(s) and SDG indicator(s)</w:t>
            </w:r>
          </w:p>
        </w:tc>
        <w:tc>
          <w:tcPr>
            <w:tcW w:w="729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3026C85" w14:textId="77777777" w:rsidR="00C15DC4" w:rsidRPr="00105D13" w:rsidRDefault="003E08FD">
            <w:pPr>
              <w:rPr>
                <w:rFonts w:asciiTheme="minorHAnsi" w:hAnsiTheme="minorHAnsi" w:cstheme="minorHAnsi"/>
                <w:color w:val="323E4F" w:themeColor="text2" w:themeShade="BF"/>
                <w:sz w:val="20"/>
                <w:szCs w:val="20"/>
              </w:rPr>
            </w:pPr>
            <w:r w:rsidRPr="00105D13">
              <w:rPr>
                <w:rFonts w:asciiTheme="minorHAnsi" w:hAnsiTheme="minorHAnsi" w:cstheme="minorHAnsi"/>
                <w:i/>
                <w:iCs/>
                <w:color w:val="323E4F" w:themeColor="text2" w:themeShade="BF"/>
                <w:sz w:val="20"/>
                <w:szCs w:val="20"/>
              </w:rPr>
              <w:t xml:space="preserve">Although this GEF CCCD project has been designed to create enabling environment and enhance the implementation, monitoring and reporting of all SDGs with an environmental dimension, majority of the project interventions primarily contribute to the following SDGs, targets and indicators: </w:t>
            </w:r>
          </w:p>
          <w:p w14:paraId="13026C86" w14:textId="77777777" w:rsidR="00C15DC4" w:rsidRPr="00105D13" w:rsidRDefault="00C15DC4">
            <w:pPr>
              <w:rPr>
                <w:rFonts w:asciiTheme="minorHAnsi" w:hAnsiTheme="minorHAnsi" w:cstheme="minorHAnsi"/>
                <w:b/>
                <w:i/>
                <w:iCs/>
                <w:color w:val="323E4F" w:themeColor="text2" w:themeShade="BF"/>
                <w:sz w:val="20"/>
                <w:szCs w:val="20"/>
              </w:rPr>
            </w:pPr>
          </w:p>
          <w:p w14:paraId="13026C87" w14:textId="77777777" w:rsidR="00C15DC4" w:rsidRPr="00105D13" w:rsidRDefault="003E08FD">
            <w:pPr>
              <w:rPr>
                <w:rFonts w:asciiTheme="minorHAnsi" w:hAnsiTheme="minorHAnsi" w:cstheme="minorHAnsi"/>
                <w:color w:val="323E4F" w:themeColor="text2" w:themeShade="BF"/>
                <w:sz w:val="20"/>
                <w:szCs w:val="20"/>
              </w:rPr>
            </w:pPr>
            <w:r w:rsidRPr="00105D13">
              <w:rPr>
                <w:rFonts w:asciiTheme="minorHAnsi" w:hAnsiTheme="minorHAnsi" w:cstheme="minorHAnsi"/>
                <w:b/>
                <w:i/>
                <w:iCs/>
                <w:color w:val="323E4F" w:themeColor="text2" w:themeShade="BF"/>
                <w:sz w:val="20"/>
                <w:szCs w:val="20"/>
              </w:rPr>
              <w:t>SDG 13</w:t>
            </w:r>
            <w:r w:rsidRPr="00105D13">
              <w:rPr>
                <w:rFonts w:asciiTheme="minorHAnsi" w:hAnsiTheme="minorHAnsi" w:cstheme="minorHAnsi"/>
                <w:i/>
                <w:iCs/>
                <w:color w:val="323E4F" w:themeColor="text2" w:themeShade="BF"/>
                <w:sz w:val="20"/>
                <w:szCs w:val="20"/>
              </w:rPr>
              <w:t xml:space="preserve"> (13.b.1); </w:t>
            </w:r>
            <w:r w:rsidRPr="00105D13">
              <w:rPr>
                <w:rFonts w:asciiTheme="minorHAnsi" w:hAnsiTheme="minorHAnsi" w:cstheme="minorHAnsi"/>
                <w:b/>
                <w:i/>
                <w:iCs/>
                <w:color w:val="323E4F" w:themeColor="text2" w:themeShade="BF"/>
                <w:sz w:val="20"/>
                <w:szCs w:val="20"/>
              </w:rPr>
              <w:t>SDG 15</w:t>
            </w:r>
            <w:r w:rsidRPr="00105D13">
              <w:rPr>
                <w:rFonts w:asciiTheme="minorHAnsi" w:hAnsiTheme="minorHAnsi" w:cstheme="minorHAnsi"/>
                <w:i/>
                <w:iCs/>
                <w:color w:val="323E4F" w:themeColor="text2" w:themeShade="BF"/>
                <w:sz w:val="20"/>
                <w:szCs w:val="20"/>
              </w:rPr>
              <w:t xml:space="preserve"> (15.2.1, 15.9.1); </w:t>
            </w:r>
            <w:r w:rsidRPr="00105D13">
              <w:rPr>
                <w:rFonts w:asciiTheme="minorHAnsi" w:hAnsiTheme="minorHAnsi" w:cstheme="minorHAnsi"/>
                <w:b/>
                <w:i/>
                <w:iCs/>
                <w:color w:val="323E4F" w:themeColor="text2" w:themeShade="BF"/>
                <w:sz w:val="20"/>
                <w:szCs w:val="20"/>
              </w:rPr>
              <w:t>SDG 16</w:t>
            </w:r>
            <w:r w:rsidRPr="00105D13">
              <w:rPr>
                <w:rFonts w:asciiTheme="minorHAnsi" w:hAnsiTheme="minorHAnsi" w:cstheme="minorHAnsi"/>
                <w:i/>
                <w:iCs/>
                <w:color w:val="323E4F" w:themeColor="text2" w:themeShade="BF"/>
                <w:sz w:val="20"/>
                <w:szCs w:val="20"/>
              </w:rPr>
              <w:t xml:space="preserve"> (16.10.2); and </w:t>
            </w:r>
            <w:r w:rsidRPr="00105D13">
              <w:rPr>
                <w:rFonts w:asciiTheme="minorHAnsi" w:hAnsiTheme="minorHAnsi" w:cstheme="minorHAnsi"/>
                <w:b/>
                <w:i/>
                <w:iCs/>
                <w:color w:val="323E4F" w:themeColor="text2" w:themeShade="BF"/>
                <w:sz w:val="20"/>
                <w:szCs w:val="20"/>
              </w:rPr>
              <w:t>SDG 17</w:t>
            </w:r>
            <w:r w:rsidRPr="00105D13">
              <w:rPr>
                <w:rFonts w:asciiTheme="minorHAnsi" w:hAnsiTheme="minorHAnsi" w:cstheme="minorHAnsi"/>
                <w:i/>
                <w:iCs/>
                <w:color w:val="323E4F" w:themeColor="text2" w:themeShade="BF"/>
                <w:sz w:val="20"/>
                <w:szCs w:val="20"/>
              </w:rPr>
              <w:t xml:space="preserve"> (17.14.1; 17.16.1; 17.18.1) </w:t>
            </w:r>
          </w:p>
        </w:tc>
      </w:tr>
      <w:tr w:rsidR="00C15DC4" w:rsidRPr="00105D13" w14:paraId="13026C8B" w14:textId="77777777" w:rsidTr="008C7BB6">
        <w:trPr>
          <w:trHeight w:val="60"/>
        </w:trPr>
        <w:tc>
          <w:tcPr>
            <w:tcW w:w="293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13026C89" w14:textId="77777777" w:rsidR="00C15DC4" w:rsidRPr="00105D13" w:rsidRDefault="003E08FD">
            <w:pPr>
              <w:rPr>
                <w:rFonts w:asciiTheme="minorHAnsi" w:hAnsiTheme="minorHAnsi" w:cstheme="minorHAnsi"/>
                <w:b/>
                <w:sz w:val="20"/>
                <w:szCs w:val="20"/>
              </w:rPr>
            </w:pPr>
            <w:r w:rsidRPr="00105D13">
              <w:rPr>
                <w:rFonts w:asciiTheme="minorHAnsi" w:hAnsiTheme="minorHAnsi" w:cstheme="minorHAnsi"/>
                <w:b/>
                <w:sz w:val="20"/>
                <w:szCs w:val="20"/>
              </w:rPr>
              <w:t>GEF financing amount</w:t>
            </w:r>
          </w:p>
        </w:tc>
        <w:tc>
          <w:tcPr>
            <w:tcW w:w="729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3026C8A" w14:textId="77777777" w:rsidR="00C15DC4" w:rsidRPr="00105D13" w:rsidRDefault="003E08FD">
            <w:pPr>
              <w:rPr>
                <w:rFonts w:asciiTheme="minorHAnsi" w:hAnsiTheme="minorHAnsi" w:cstheme="minorHAnsi"/>
                <w:i/>
                <w:iCs/>
                <w:color w:val="323E4F" w:themeColor="text2" w:themeShade="BF"/>
                <w:sz w:val="20"/>
                <w:szCs w:val="20"/>
              </w:rPr>
            </w:pPr>
            <w:r w:rsidRPr="00105D13">
              <w:rPr>
                <w:rFonts w:asciiTheme="minorHAnsi" w:hAnsiTheme="minorHAnsi" w:cstheme="minorHAnsi"/>
                <w:i/>
                <w:iCs/>
                <w:color w:val="323E4F" w:themeColor="text2" w:themeShade="BF"/>
                <w:sz w:val="20"/>
                <w:szCs w:val="20"/>
              </w:rPr>
              <w:t>USD 1,298,000</w:t>
            </w:r>
          </w:p>
        </w:tc>
      </w:tr>
      <w:tr w:rsidR="00C15DC4" w:rsidRPr="00105D13" w14:paraId="13026C8E" w14:textId="77777777" w:rsidTr="008C7BB6">
        <w:trPr>
          <w:trHeight w:val="183"/>
        </w:trPr>
        <w:tc>
          <w:tcPr>
            <w:tcW w:w="293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13026C8C" w14:textId="77777777" w:rsidR="00C15DC4" w:rsidRPr="00105D13" w:rsidRDefault="003E08FD">
            <w:pPr>
              <w:rPr>
                <w:rFonts w:asciiTheme="minorHAnsi" w:hAnsiTheme="minorHAnsi" w:cstheme="minorHAnsi"/>
                <w:b/>
                <w:sz w:val="20"/>
                <w:szCs w:val="20"/>
              </w:rPr>
            </w:pPr>
            <w:r w:rsidRPr="00105D13">
              <w:rPr>
                <w:rFonts w:asciiTheme="minorHAnsi" w:hAnsiTheme="minorHAnsi" w:cstheme="minorHAnsi"/>
                <w:b/>
                <w:sz w:val="20"/>
                <w:szCs w:val="20"/>
              </w:rPr>
              <w:t>Co-financing amount</w:t>
            </w:r>
          </w:p>
        </w:tc>
        <w:tc>
          <w:tcPr>
            <w:tcW w:w="729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3026C8D" w14:textId="77777777" w:rsidR="00C15DC4" w:rsidRPr="00105D13" w:rsidRDefault="003E08FD">
            <w:pPr>
              <w:rPr>
                <w:rFonts w:asciiTheme="minorHAnsi" w:hAnsiTheme="minorHAnsi" w:cstheme="minorHAnsi"/>
                <w:i/>
                <w:iCs/>
                <w:color w:val="323E4F" w:themeColor="text2" w:themeShade="BF"/>
                <w:sz w:val="20"/>
                <w:szCs w:val="20"/>
              </w:rPr>
            </w:pPr>
            <w:r w:rsidRPr="00105D13">
              <w:rPr>
                <w:rFonts w:asciiTheme="minorHAnsi" w:hAnsiTheme="minorHAnsi" w:cstheme="minorHAnsi"/>
                <w:i/>
                <w:iCs/>
                <w:color w:val="323E4F" w:themeColor="text2" w:themeShade="BF"/>
                <w:sz w:val="20"/>
                <w:szCs w:val="20"/>
              </w:rPr>
              <w:t>USD 2,750,000</w:t>
            </w:r>
          </w:p>
        </w:tc>
      </w:tr>
      <w:tr w:rsidR="00C15DC4" w:rsidRPr="00105D13" w14:paraId="13026C91" w14:textId="77777777" w:rsidTr="008C7BB6">
        <w:trPr>
          <w:trHeight w:val="60"/>
        </w:trPr>
        <w:tc>
          <w:tcPr>
            <w:tcW w:w="293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13026C8F" w14:textId="77777777" w:rsidR="00C15DC4" w:rsidRPr="00105D13" w:rsidRDefault="003E08FD">
            <w:pPr>
              <w:rPr>
                <w:rFonts w:asciiTheme="minorHAnsi" w:hAnsiTheme="minorHAnsi" w:cstheme="minorHAnsi"/>
                <w:b/>
                <w:sz w:val="20"/>
                <w:szCs w:val="20"/>
              </w:rPr>
            </w:pPr>
            <w:r w:rsidRPr="00105D13">
              <w:rPr>
                <w:rFonts w:asciiTheme="minorHAnsi" w:hAnsiTheme="minorHAnsi" w:cstheme="minorHAnsi"/>
                <w:b/>
                <w:sz w:val="20"/>
                <w:szCs w:val="20"/>
              </w:rPr>
              <w:t>Date of CEO Endorsement</w:t>
            </w:r>
          </w:p>
        </w:tc>
        <w:tc>
          <w:tcPr>
            <w:tcW w:w="729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3026C90" w14:textId="1DB1E89F" w:rsidR="00C15DC4" w:rsidRPr="00105D13" w:rsidRDefault="003E08FD">
            <w:pPr>
              <w:rPr>
                <w:rFonts w:asciiTheme="minorHAnsi" w:hAnsiTheme="minorHAnsi" w:cstheme="minorHAnsi"/>
                <w:color w:val="323E4F" w:themeColor="text2" w:themeShade="BF"/>
                <w:sz w:val="20"/>
                <w:szCs w:val="20"/>
              </w:rPr>
            </w:pPr>
            <w:r w:rsidRPr="00105D13">
              <w:rPr>
                <w:rFonts w:asciiTheme="minorHAnsi" w:hAnsiTheme="minorHAnsi" w:cstheme="minorHAnsi"/>
                <w:i/>
                <w:iCs/>
                <w:color w:val="323E4F" w:themeColor="text2" w:themeShade="BF"/>
                <w:sz w:val="20"/>
                <w:szCs w:val="20"/>
              </w:rPr>
              <w:t>29</w:t>
            </w:r>
            <w:r w:rsidR="00F10AEA">
              <w:rPr>
                <w:rFonts w:asciiTheme="minorHAnsi" w:hAnsiTheme="minorHAnsi" w:cstheme="minorHAnsi"/>
                <w:i/>
                <w:iCs/>
                <w:color w:val="323E4F" w:themeColor="text2" w:themeShade="BF"/>
                <w:sz w:val="20"/>
                <w:szCs w:val="20"/>
              </w:rPr>
              <w:t xml:space="preserve"> </w:t>
            </w:r>
            <w:r w:rsidRPr="00105D13">
              <w:rPr>
                <w:rFonts w:asciiTheme="minorHAnsi" w:hAnsiTheme="minorHAnsi" w:cstheme="minorHAnsi"/>
                <w:i/>
                <w:iCs/>
                <w:color w:val="323E4F" w:themeColor="text2" w:themeShade="BF"/>
                <w:sz w:val="20"/>
                <w:szCs w:val="20"/>
              </w:rPr>
              <w:t>May 2015</w:t>
            </w:r>
          </w:p>
        </w:tc>
      </w:tr>
      <w:tr w:rsidR="00C15DC4" w:rsidRPr="00105D13" w14:paraId="13026C94" w14:textId="77777777" w:rsidTr="008C7BB6">
        <w:trPr>
          <w:trHeight w:val="91"/>
        </w:trPr>
        <w:tc>
          <w:tcPr>
            <w:tcW w:w="293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13026C92" w14:textId="77777777" w:rsidR="00C15DC4" w:rsidRPr="00105D13" w:rsidRDefault="003E08FD">
            <w:pPr>
              <w:rPr>
                <w:rFonts w:asciiTheme="minorHAnsi" w:hAnsiTheme="minorHAnsi" w:cstheme="minorHAnsi"/>
                <w:b/>
                <w:sz w:val="20"/>
                <w:szCs w:val="20"/>
              </w:rPr>
            </w:pPr>
            <w:r w:rsidRPr="00105D13">
              <w:rPr>
                <w:rFonts w:asciiTheme="minorHAnsi" w:hAnsiTheme="minorHAnsi" w:cstheme="minorHAnsi"/>
                <w:b/>
                <w:sz w:val="20"/>
                <w:szCs w:val="20"/>
              </w:rPr>
              <w:t>Start of Implementation</w:t>
            </w:r>
          </w:p>
        </w:tc>
        <w:tc>
          <w:tcPr>
            <w:tcW w:w="729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3026C93" w14:textId="7BF4B58A" w:rsidR="00C15DC4" w:rsidRPr="00105D13" w:rsidRDefault="003E08FD">
            <w:pPr>
              <w:rPr>
                <w:rFonts w:asciiTheme="minorHAnsi" w:hAnsiTheme="minorHAnsi" w:cstheme="minorHAnsi"/>
                <w:color w:val="323E4F" w:themeColor="text2" w:themeShade="BF"/>
                <w:sz w:val="20"/>
                <w:szCs w:val="20"/>
              </w:rPr>
            </w:pPr>
            <w:r w:rsidRPr="00105D13">
              <w:rPr>
                <w:rFonts w:asciiTheme="minorHAnsi" w:hAnsiTheme="minorHAnsi" w:cstheme="minorHAnsi"/>
                <w:i/>
                <w:iCs/>
                <w:color w:val="323E4F" w:themeColor="text2" w:themeShade="BF"/>
                <w:sz w:val="20"/>
                <w:szCs w:val="20"/>
              </w:rPr>
              <w:t>15</w:t>
            </w:r>
            <w:r w:rsidR="00F10AEA">
              <w:rPr>
                <w:rFonts w:asciiTheme="minorHAnsi" w:hAnsiTheme="minorHAnsi" w:cstheme="minorHAnsi"/>
                <w:i/>
                <w:iCs/>
                <w:color w:val="323E4F" w:themeColor="text2" w:themeShade="BF"/>
                <w:sz w:val="20"/>
                <w:szCs w:val="20"/>
              </w:rPr>
              <w:t xml:space="preserve"> </w:t>
            </w:r>
            <w:r w:rsidRPr="00105D13">
              <w:rPr>
                <w:rFonts w:asciiTheme="minorHAnsi" w:hAnsiTheme="minorHAnsi" w:cstheme="minorHAnsi"/>
                <w:i/>
                <w:iCs/>
                <w:color w:val="323E4F" w:themeColor="text2" w:themeShade="BF"/>
                <w:sz w:val="20"/>
                <w:szCs w:val="20"/>
              </w:rPr>
              <w:t>February 2016</w:t>
            </w:r>
          </w:p>
        </w:tc>
      </w:tr>
      <w:tr w:rsidR="00C15DC4" w:rsidRPr="00105D13" w14:paraId="13026C97" w14:textId="77777777" w:rsidTr="008C7BB6">
        <w:trPr>
          <w:trHeight w:val="123"/>
        </w:trPr>
        <w:tc>
          <w:tcPr>
            <w:tcW w:w="293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13026C95" w14:textId="77777777" w:rsidR="00C15DC4" w:rsidRPr="00105D13" w:rsidRDefault="003E08FD">
            <w:pPr>
              <w:rPr>
                <w:rFonts w:asciiTheme="minorHAnsi" w:hAnsiTheme="minorHAnsi" w:cstheme="minorHAnsi"/>
                <w:b/>
                <w:sz w:val="20"/>
                <w:szCs w:val="20"/>
              </w:rPr>
            </w:pPr>
            <w:r w:rsidRPr="00105D13">
              <w:rPr>
                <w:rFonts w:asciiTheme="minorHAnsi" w:hAnsiTheme="minorHAnsi" w:cstheme="minorHAnsi"/>
                <w:b/>
                <w:sz w:val="20"/>
                <w:szCs w:val="20"/>
              </w:rPr>
              <w:t>Date of first disbursement</w:t>
            </w:r>
          </w:p>
        </w:tc>
        <w:tc>
          <w:tcPr>
            <w:tcW w:w="729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3026C96" w14:textId="1958F197" w:rsidR="00C15DC4" w:rsidRPr="00105D13" w:rsidRDefault="003E08FD">
            <w:pPr>
              <w:rPr>
                <w:rFonts w:asciiTheme="minorHAnsi" w:hAnsiTheme="minorHAnsi" w:cstheme="minorHAnsi"/>
                <w:color w:val="323E4F" w:themeColor="text2" w:themeShade="BF"/>
                <w:sz w:val="20"/>
                <w:szCs w:val="20"/>
              </w:rPr>
            </w:pPr>
            <w:r w:rsidRPr="00105D13">
              <w:rPr>
                <w:rFonts w:asciiTheme="minorHAnsi" w:hAnsiTheme="minorHAnsi" w:cstheme="minorHAnsi"/>
                <w:i/>
                <w:iCs/>
                <w:color w:val="323E4F" w:themeColor="text2" w:themeShade="BF"/>
                <w:sz w:val="20"/>
                <w:szCs w:val="20"/>
              </w:rPr>
              <w:t>21 July 2016</w:t>
            </w:r>
          </w:p>
        </w:tc>
      </w:tr>
      <w:tr w:rsidR="00C15DC4" w:rsidRPr="00105D13" w14:paraId="13026C9A" w14:textId="77777777" w:rsidTr="008C7BB6">
        <w:trPr>
          <w:trHeight w:val="155"/>
        </w:trPr>
        <w:tc>
          <w:tcPr>
            <w:tcW w:w="293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13026C98" w14:textId="77777777" w:rsidR="00C15DC4" w:rsidRPr="00105D13" w:rsidRDefault="003E08FD">
            <w:pPr>
              <w:rPr>
                <w:rFonts w:asciiTheme="minorHAnsi" w:hAnsiTheme="minorHAnsi" w:cstheme="minorHAnsi"/>
                <w:b/>
                <w:sz w:val="20"/>
                <w:szCs w:val="20"/>
              </w:rPr>
            </w:pPr>
            <w:r w:rsidRPr="00105D13">
              <w:rPr>
                <w:rFonts w:asciiTheme="minorHAnsi" w:hAnsiTheme="minorHAnsi" w:cstheme="minorHAnsi"/>
                <w:b/>
                <w:sz w:val="20"/>
                <w:szCs w:val="20"/>
              </w:rPr>
              <w:t>Total disbursement as of 30 June</w:t>
            </w:r>
          </w:p>
        </w:tc>
        <w:tc>
          <w:tcPr>
            <w:tcW w:w="729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3026C99" w14:textId="3838648C" w:rsidR="00C15DC4" w:rsidRPr="00105D13" w:rsidRDefault="003E08FD">
            <w:pPr>
              <w:rPr>
                <w:rFonts w:asciiTheme="minorHAnsi" w:hAnsiTheme="minorHAnsi" w:cstheme="minorHAnsi"/>
                <w:i/>
                <w:iCs/>
                <w:color w:val="323E4F" w:themeColor="text2" w:themeShade="BF"/>
                <w:sz w:val="20"/>
                <w:szCs w:val="20"/>
              </w:rPr>
            </w:pPr>
            <w:r w:rsidRPr="00105D13">
              <w:rPr>
                <w:rFonts w:asciiTheme="minorHAnsi" w:hAnsiTheme="minorHAnsi" w:cstheme="minorHAnsi"/>
                <w:i/>
                <w:iCs/>
                <w:color w:val="323E4F" w:themeColor="text2" w:themeShade="BF"/>
                <w:sz w:val="20"/>
                <w:szCs w:val="20"/>
              </w:rPr>
              <w:t xml:space="preserve">USD </w:t>
            </w:r>
            <w:r w:rsidR="00F600BC" w:rsidRPr="00105D13">
              <w:rPr>
                <w:rFonts w:asciiTheme="minorHAnsi" w:hAnsiTheme="minorHAnsi" w:cstheme="minorHAnsi"/>
                <w:i/>
                <w:iCs/>
                <w:color w:val="323E4F" w:themeColor="text2" w:themeShade="BF"/>
                <w:sz w:val="20"/>
                <w:szCs w:val="20"/>
              </w:rPr>
              <w:t>528,</w:t>
            </w:r>
            <w:r w:rsidR="00F600BC">
              <w:rPr>
                <w:rFonts w:asciiTheme="minorHAnsi" w:hAnsiTheme="minorHAnsi" w:cstheme="minorHAnsi"/>
                <w:i/>
                <w:iCs/>
                <w:color w:val="323E4F" w:themeColor="text2" w:themeShade="BF"/>
                <w:sz w:val="20"/>
                <w:szCs w:val="20"/>
              </w:rPr>
              <w:t>544.47</w:t>
            </w:r>
          </w:p>
        </w:tc>
      </w:tr>
      <w:tr w:rsidR="00C15DC4" w:rsidRPr="00105D13" w14:paraId="13026C9D" w14:textId="77777777" w:rsidTr="008C7BB6">
        <w:trPr>
          <w:trHeight w:val="60"/>
        </w:trPr>
        <w:tc>
          <w:tcPr>
            <w:tcW w:w="293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13026C9B" w14:textId="77777777" w:rsidR="00C15DC4" w:rsidRPr="00105D13" w:rsidRDefault="003E08FD">
            <w:pPr>
              <w:rPr>
                <w:rFonts w:asciiTheme="minorHAnsi" w:hAnsiTheme="minorHAnsi" w:cstheme="minorHAnsi"/>
                <w:b/>
                <w:sz w:val="20"/>
                <w:szCs w:val="20"/>
              </w:rPr>
            </w:pPr>
            <w:r w:rsidRPr="00105D13">
              <w:rPr>
                <w:rFonts w:asciiTheme="minorHAnsi" w:hAnsiTheme="minorHAnsi" w:cstheme="minorHAnsi"/>
                <w:b/>
                <w:sz w:val="20"/>
                <w:szCs w:val="20"/>
              </w:rPr>
              <w:t>Total expenditure as of 30 June</w:t>
            </w:r>
          </w:p>
        </w:tc>
        <w:tc>
          <w:tcPr>
            <w:tcW w:w="729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3026C9C" w14:textId="5B1BC9B8" w:rsidR="00C15DC4" w:rsidRPr="00105D13" w:rsidRDefault="003E08FD">
            <w:pPr>
              <w:rPr>
                <w:rFonts w:asciiTheme="minorHAnsi" w:hAnsiTheme="minorHAnsi" w:cstheme="minorHAnsi"/>
                <w:i/>
                <w:iCs/>
                <w:color w:val="323E4F" w:themeColor="text2" w:themeShade="BF"/>
                <w:sz w:val="20"/>
                <w:szCs w:val="20"/>
              </w:rPr>
            </w:pPr>
            <w:r w:rsidRPr="00105D13">
              <w:rPr>
                <w:rFonts w:asciiTheme="minorHAnsi" w:hAnsiTheme="minorHAnsi" w:cstheme="minorHAnsi"/>
                <w:i/>
                <w:iCs/>
                <w:color w:val="323E4F" w:themeColor="text2" w:themeShade="BF"/>
                <w:sz w:val="20"/>
                <w:szCs w:val="20"/>
              </w:rPr>
              <w:t xml:space="preserve">USD </w:t>
            </w:r>
            <w:r w:rsidR="004B63DA" w:rsidRPr="00105D13">
              <w:rPr>
                <w:rFonts w:asciiTheme="minorHAnsi" w:hAnsiTheme="minorHAnsi" w:cstheme="minorHAnsi"/>
                <w:i/>
                <w:iCs/>
                <w:color w:val="323E4F" w:themeColor="text2" w:themeShade="BF"/>
                <w:sz w:val="20"/>
                <w:szCs w:val="20"/>
              </w:rPr>
              <w:t>528,</w:t>
            </w:r>
            <w:r w:rsidR="004B63DA">
              <w:rPr>
                <w:rFonts w:asciiTheme="minorHAnsi" w:hAnsiTheme="minorHAnsi" w:cstheme="minorHAnsi"/>
                <w:i/>
                <w:iCs/>
                <w:color w:val="323E4F" w:themeColor="text2" w:themeShade="BF"/>
                <w:sz w:val="20"/>
                <w:szCs w:val="20"/>
              </w:rPr>
              <w:t>544.47</w:t>
            </w:r>
          </w:p>
        </w:tc>
      </w:tr>
      <w:tr w:rsidR="00C15DC4" w:rsidRPr="00105D13" w14:paraId="13026CA0" w14:textId="77777777" w:rsidTr="008C7BB6">
        <w:trPr>
          <w:trHeight w:val="206"/>
        </w:trPr>
        <w:tc>
          <w:tcPr>
            <w:tcW w:w="293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13026C9E" w14:textId="77777777" w:rsidR="00C15DC4" w:rsidRPr="00105D13" w:rsidRDefault="003E08FD">
            <w:pPr>
              <w:rPr>
                <w:rFonts w:asciiTheme="minorHAnsi" w:hAnsiTheme="minorHAnsi" w:cstheme="minorHAnsi"/>
                <w:b/>
                <w:sz w:val="20"/>
                <w:szCs w:val="20"/>
              </w:rPr>
            </w:pPr>
            <w:r w:rsidRPr="00105D13">
              <w:rPr>
                <w:rFonts w:asciiTheme="minorHAnsi" w:hAnsiTheme="minorHAnsi" w:cstheme="minorHAnsi"/>
                <w:b/>
                <w:sz w:val="20"/>
                <w:szCs w:val="20"/>
              </w:rPr>
              <w:t>Expected Mid-Term Date</w:t>
            </w:r>
          </w:p>
        </w:tc>
        <w:tc>
          <w:tcPr>
            <w:tcW w:w="729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3026C9F" w14:textId="38D2D23D" w:rsidR="00C15DC4" w:rsidRPr="00105D13" w:rsidRDefault="0035174D">
            <w:pPr>
              <w:rPr>
                <w:rFonts w:asciiTheme="minorHAnsi" w:hAnsiTheme="minorHAnsi" w:cstheme="minorHAnsi"/>
                <w:i/>
                <w:iCs/>
                <w:color w:val="323E4F" w:themeColor="text2" w:themeShade="BF"/>
                <w:sz w:val="20"/>
                <w:szCs w:val="20"/>
              </w:rPr>
            </w:pPr>
            <w:r>
              <w:rPr>
                <w:rFonts w:asciiTheme="minorHAnsi" w:hAnsiTheme="minorHAnsi" w:cstheme="minorHAnsi"/>
                <w:i/>
                <w:iCs/>
                <w:color w:val="323E4F" w:themeColor="text2" w:themeShade="BF"/>
                <w:sz w:val="20"/>
                <w:szCs w:val="20"/>
              </w:rPr>
              <w:t>N/A (</w:t>
            </w:r>
            <w:r w:rsidR="00BB4C83">
              <w:rPr>
                <w:rFonts w:asciiTheme="minorHAnsi" w:hAnsiTheme="minorHAnsi" w:cstheme="minorHAnsi"/>
                <w:i/>
                <w:iCs/>
                <w:color w:val="323E4F" w:themeColor="text2" w:themeShade="BF"/>
                <w:sz w:val="20"/>
                <w:szCs w:val="20"/>
              </w:rPr>
              <w:t>MTR not designed for</w:t>
            </w:r>
            <w:r>
              <w:rPr>
                <w:rFonts w:asciiTheme="minorHAnsi" w:hAnsiTheme="minorHAnsi" w:cstheme="minorHAnsi"/>
                <w:i/>
                <w:iCs/>
                <w:color w:val="323E4F" w:themeColor="text2" w:themeShade="BF"/>
                <w:sz w:val="20"/>
                <w:szCs w:val="20"/>
              </w:rPr>
              <w:t>)</w:t>
            </w:r>
            <w:bookmarkStart w:id="0" w:name="_GoBack"/>
            <w:bookmarkEnd w:id="0"/>
          </w:p>
        </w:tc>
      </w:tr>
      <w:tr w:rsidR="00C15DC4" w:rsidRPr="00105D13" w14:paraId="13026CA4" w14:textId="77777777" w:rsidTr="008C7BB6">
        <w:trPr>
          <w:trHeight w:val="174"/>
        </w:trPr>
        <w:tc>
          <w:tcPr>
            <w:tcW w:w="1835"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3026CA1" w14:textId="77777777" w:rsidR="00C15DC4" w:rsidRPr="00105D13" w:rsidRDefault="003E08FD">
            <w:pPr>
              <w:rPr>
                <w:rFonts w:asciiTheme="minorHAnsi" w:hAnsiTheme="minorHAnsi" w:cstheme="minorHAnsi"/>
                <w:b/>
                <w:sz w:val="20"/>
                <w:szCs w:val="20"/>
              </w:rPr>
            </w:pPr>
            <w:r w:rsidRPr="00105D13">
              <w:rPr>
                <w:rFonts w:asciiTheme="minorHAnsi" w:hAnsiTheme="minorHAnsi" w:cstheme="minorHAnsi"/>
                <w:b/>
                <w:sz w:val="20"/>
                <w:szCs w:val="20"/>
              </w:rPr>
              <w:t>Completion Date</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026CA2" w14:textId="77777777" w:rsidR="00C15DC4" w:rsidRPr="00105D13" w:rsidRDefault="003E08FD">
            <w:pPr>
              <w:rPr>
                <w:rFonts w:asciiTheme="minorHAnsi" w:hAnsiTheme="minorHAnsi" w:cstheme="minorHAnsi"/>
                <w:b/>
                <w:i/>
                <w:sz w:val="20"/>
                <w:szCs w:val="20"/>
              </w:rPr>
            </w:pPr>
            <w:r w:rsidRPr="00105D13">
              <w:rPr>
                <w:rFonts w:asciiTheme="minorHAnsi" w:hAnsiTheme="minorHAnsi" w:cstheme="minorHAnsi"/>
                <w:b/>
                <w:i/>
                <w:sz w:val="20"/>
                <w:szCs w:val="20"/>
              </w:rPr>
              <w:t>Planned</w:t>
            </w:r>
          </w:p>
        </w:tc>
        <w:tc>
          <w:tcPr>
            <w:tcW w:w="729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3026CA3" w14:textId="4D9C922D" w:rsidR="00C15DC4" w:rsidRPr="00105D13" w:rsidRDefault="003E08FD">
            <w:pPr>
              <w:rPr>
                <w:rFonts w:asciiTheme="minorHAnsi" w:hAnsiTheme="minorHAnsi" w:cstheme="minorHAnsi"/>
                <w:color w:val="323E4F" w:themeColor="text2" w:themeShade="BF"/>
                <w:sz w:val="20"/>
                <w:szCs w:val="20"/>
              </w:rPr>
            </w:pPr>
            <w:r w:rsidRPr="00105D13">
              <w:rPr>
                <w:rFonts w:asciiTheme="minorHAnsi" w:hAnsiTheme="minorHAnsi" w:cstheme="minorHAnsi"/>
                <w:i/>
                <w:iCs/>
                <w:color w:val="323E4F" w:themeColor="text2" w:themeShade="BF"/>
                <w:sz w:val="20"/>
                <w:szCs w:val="20"/>
              </w:rPr>
              <w:t>31</w:t>
            </w:r>
            <w:r w:rsidR="004B63DA">
              <w:rPr>
                <w:rFonts w:asciiTheme="minorHAnsi" w:hAnsiTheme="minorHAnsi" w:cstheme="minorHAnsi"/>
                <w:i/>
                <w:iCs/>
                <w:color w:val="323E4F" w:themeColor="text2" w:themeShade="BF"/>
                <w:sz w:val="20"/>
                <w:szCs w:val="20"/>
              </w:rPr>
              <w:t xml:space="preserve"> </w:t>
            </w:r>
            <w:r w:rsidRPr="00105D13">
              <w:rPr>
                <w:rFonts w:asciiTheme="minorHAnsi" w:hAnsiTheme="minorHAnsi" w:cstheme="minorHAnsi"/>
                <w:i/>
                <w:iCs/>
                <w:color w:val="323E4F" w:themeColor="text2" w:themeShade="BF"/>
                <w:sz w:val="20"/>
                <w:szCs w:val="20"/>
              </w:rPr>
              <w:t>December 2019</w:t>
            </w:r>
          </w:p>
        </w:tc>
      </w:tr>
      <w:tr w:rsidR="00C15DC4" w:rsidRPr="00105D13" w14:paraId="13026CA8" w14:textId="77777777" w:rsidTr="008C7BB6">
        <w:trPr>
          <w:trHeight w:val="228"/>
        </w:trPr>
        <w:tc>
          <w:tcPr>
            <w:tcW w:w="1835"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14:paraId="13026CA5" w14:textId="77777777" w:rsidR="00C15DC4" w:rsidRPr="00105D13" w:rsidRDefault="00C15DC4">
            <w:pPr>
              <w:rPr>
                <w:rFonts w:asciiTheme="minorHAnsi" w:hAnsiTheme="minorHAnsi" w:cstheme="minorHAnsi"/>
                <w:sz w:val="20"/>
                <w:szCs w:val="20"/>
              </w:rPr>
            </w:pP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026CA6" w14:textId="77777777" w:rsidR="00C15DC4" w:rsidRPr="00105D13" w:rsidRDefault="003E08FD">
            <w:pPr>
              <w:rPr>
                <w:rFonts w:asciiTheme="minorHAnsi" w:hAnsiTheme="minorHAnsi" w:cstheme="minorHAnsi"/>
                <w:b/>
                <w:i/>
                <w:sz w:val="20"/>
                <w:szCs w:val="20"/>
              </w:rPr>
            </w:pPr>
            <w:r w:rsidRPr="00105D13">
              <w:rPr>
                <w:rFonts w:asciiTheme="minorHAnsi" w:hAnsiTheme="minorHAnsi" w:cstheme="minorHAnsi"/>
                <w:b/>
                <w:i/>
                <w:sz w:val="20"/>
                <w:szCs w:val="20"/>
              </w:rPr>
              <w:t>Revised</w:t>
            </w:r>
          </w:p>
        </w:tc>
        <w:tc>
          <w:tcPr>
            <w:tcW w:w="729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3026CA7" w14:textId="5DD39CD2" w:rsidR="00C15DC4" w:rsidRPr="00105D13" w:rsidRDefault="003E08FD">
            <w:pPr>
              <w:rPr>
                <w:rFonts w:asciiTheme="minorHAnsi" w:hAnsiTheme="minorHAnsi" w:cstheme="minorHAnsi"/>
                <w:color w:val="323E4F" w:themeColor="text2" w:themeShade="BF"/>
                <w:sz w:val="20"/>
                <w:szCs w:val="20"/>
              </w:rPr>
            </w:pPr>
            <w:r w:rsidRPr="00105D13">
              <w:rPr>
                <w:rFonts w:asciiTheme="minorHAnsi" w:hAnsiTheme="minorHAnsi" w:cstheme="minorHAnsi"/>
                <w:i/>
                <w:iCs/>
                <w:color w:val="323E4F" w:themeColor="text2" w:themeShade="BF"/>
                <w:sz w:val="20"/>
                <w:szCs w:val="20"/>
              </w:rPr>
              <w:t>31</w:t>
            </w:r>
            <w:r w:rsidR="004B63DA">
              <w:rPr>
                <w:rFonts w:asciiTheme="minorHAnsi" w:hAnsiTheme="minorHAnsi" w:cstheme="minorHAnsi"/>
                <w:i/>
                <w:iCs/>
                <w:color w:val="323E4F" w:themeColor="text2" w:themeShade="BF"/>
                <w:sz w:val="20"/>
                <w:szCs w:val="20"/>
              </w:rPr>
              <w:t xml:space="preserve"> </w:t>
            </w:r>
            <w:r w:rsidRPr="00105D13">
              <w:rPr>
                <w:rFonts w:asciiTheme="minorHAnsi" w:hAnsiTheme="minorHAnsi" w:cstheme="minorHAnsi"/>
                <w:i/>
                <w:iCs/>
                <w:color w:val="323E4F" w:themeColor="text2" w:themeShade="BF"/>
                <w:sz w:val="20"/>
                <w:szCs w:val="20"/>
              </w:rPr>
              <w:t>August 2021</w:t>
            </w:r>
          </w:p>
        </w:tc>
      </w:tr>
      <w:tr w:rsidR="00C15DC4" w:rsidRPr="00105D13" w14:paraId="13026CAB" w14:textId="77777777" w:rsidTr="008C7BB6">
        <w:trPr>
          <w:trHeight w:val="413"/>
        </w:trPr>
        <w:tc>
          <w:tcPr>
            <w:tcW w:w="293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13026CA9" w14:textId="77777777" w:rsidR="00C15DC4" w:rsidRPr="00105D13" w:rsidRDefault="003E08FD">
            <w:pPr>
              <w:rPr>
                <w:rFonts w:asciiTheme="minorHAnsi" w:hAnsiTheme="minorHAnsi" w:cstheme="minorHAnsi"/>
                <w:b/>
                <w:sz w:val="20"/>
                <w:szCs w:val="20"/>
              </w:rPr>
            </w:pPr>
            <w:r w:rsidRPr="00105D13">
              <w:rPr>
                <w:rFonts w:asciiTheme="minorHAnsi" w:hAnsiTheme="minorHAnsi" w:cstheme="minorHAnsi"/>
                <w:b/>
                <w:sz w:val="20"/>
                <w:szCs w:val="20"/>
              </w:rPr>
              <w:t>Expected Terminal Evaluation Date</w:t>
            </w:r>
          </w:p>
        </w:tc>
        <w:tc>
          <w:tcPr>
            <w:tcW w:w="729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3026CAA" w14:textId="62EF7246" w:rsidR="00C15DC4" w:rsidRPr="00105D13" w:rsidRDefault="0009169C">
            <w:pPr>
              <w:rPr>
                <w:rFonts w:asciiTheme="minorHAnsi" w:hAnsiTheme="minorHAnsi" w:cstheme="minorHAnsi"/>
                <w:color w:val="323E4F" w:themeColor="text2" w:themeShade="BF"/>
                <w:sz w:val="20"/>
                <w:szCs w:val="20"/>
              </w:rPr>
            </w:pPr>
            <w:r w:rsidRPr="00105D13">
              <w:rPr>
                <w:rFonts w:asciiTheme="minorHAnsi" w:hAnsiTheme="minorHAnsi" w:cstheme="minorHAnsi"/>
                <w:i/>
                <w:iCs/>
                <w:color w:val="323E4F" w:themeColor="text2" w:themeShade="BF"/>
                <w:sz w:val="20"/>
                <w:szCs w:val="20"/>
              </w:rPr>
              <w:t>31 December 2021</w:t>
            </w:r>
            <w:bookmarkStart w:id="1" w:name="_Toc6129156"/>
            <w:bookmarkStart w:id="2" w:name="_Toc474299263"/>
            <w:bookmarkEnd w:id="1"/>
            <w:bookmarkEnd w:id="2"/>
          </w:p>
        </w:tc>
      </w:tr>
      <w:tr w:rsidR="00C15DC4" w:rsidRPr="00105D13" w14:paraId="13026CAE" w14:textId="77777777" w:rsidTr="008C7BB6">
        <w:trPr>
          <w:trHeight w:val="413"/>
        </w:trPr>
        <w:tc>
          <w:tcPr>
            <w:tcW w:w="293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13026CAC" w14:textId="77777777" w:rsidR="00C15DC4" w:rsidRPr="00105D13" w:rsidRDefault="003E08FD">
            <w:pPr>
              <w:rPr>
                <w:rFonts w:asciiTheme="minorHAnsi" w:hAnsiTheme="minorHAnsi" w:cstheme="minorHAnsi"/>
                <w:b/>
                <w:sz w:val="20"/>
                <w:szCs w:val="20"/>
              </w:rPr>
            </w:pPr>
            <w:r w:rsidRPr="00105D13">
              <w:rPr>
                <w:rFonts w:asciiTheme="minorHAnsi" w:hAnsiTheme="minorHAnsi" w:cstheme="minorHAnsi"/>
                <w:b/>
                <w:sz w:val="20"/>
                <w:szCs w:val="20"/>
              </w:rPr>
              <w:t>Expected Financial Closure Date</w:t>
            </w:r>
          </w:p>
        </w:tc>
        <w:tc>
          <w:tcPr>
            <w:tcW w:w="729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3026CAD" w14:textId="58A2F54E" w:rsidR="00C15DC4" w:rsidRPr="00105D13" w:rsidRDefault="0009169C">
            <w:pPr>
              <w:rPr>
                <w:rFonts w:asciiTheme="minorHAnsi" w:hAnsiTheme="minorHAnsi" w:cstheme="minorHAnsi"/>
                <w:color w:val="323E4F" w:themeColor="text2" w:themeShade="BF"/>
                <w:sz w:val="20"/>
                <w:szCs w:val="20"/>
              </w:rPr>
            </w:pPr>
            <w:r>
              <w:rPr>
                <w:rFonts w:asciiTheme="minorHAnsi" w:hAnsiTheme="minorHAnsi" w:cstheme="minorHAnsi"/>
                <w:i/>
                <w:iCs/>
                <w:color w:val="323E4F" w:themeColor="text2" w:themeShade="BF"/>
                <w:sz w:val="20"/>
                <w:szCs w:val="20"/>
              </w:rPr>
              <w:t xml:space="preserve">30 </w:t>
            </w:r>
            <w:r w:rsidRPr="00105D13">
              <w:rPr>
                <w:rFonts w:asciiTheme="minorHAnsi" w:hAnsiTheme="minorHAnsi" w:cstheme="minorHAnsi"/>
                <w:i/>
                <w:iCs/>
                <w:color w:val="323E4F" w:themeColor="text2" w:themeShade="BF"/>
                <w:sz w:val="20"/>
                <w:szCs w:val="20"/>
              </w:rPr>
              <w:t>June 202</w:t>
            </w:r>
            <w:r>
              <w:rPr>
                <w:rFonts w:asciiTheme="minorHAnsi" w:hAnsiTheme="minorHAnsi" w:cstheme="minorHAnsi"/>
                <w:i/>
                <w:iCs/>
                <w:color w:val="323E4F" w:themeColor="text2" w:themeShade="BF"/>
                <w:sz w:val="20"/>
                <w:szCs w:val="20"/>
              </w:rPr>
              <w:t>2</w:t>
            </w:r>
          </w:p>
        </w:tc>
      </w:tr>
    </w:tbl>
    <w:p w14:paraId="3C39FEC7" w14:textId="77777777" w:rsidR="004C5893" w:rsidRPr="00105D13" w:rsidRDefault="004C5893">
      <w:pPr>
        <w:numPr>
          <w:ilvl w:val="0"/>
          <w:numId w:val="4"/>
        </w:numPr>
        <w:rPr>
          <w:rFonts w:asciiTheme="minorHAnsi" w:hAnsiTheme="minorHAnsi" w:cstheme="minorHAnsi"/>
          <w:b/>
          <w:sz w:val="20"/>
          <w:szCs w:val="20"/>
          <w:lang w:val="en-GB"/>
        </w:rPr>
        <w:sectPr w:rsidR="004C5893" w:rsidRPr="00105D13" w:rsidSect="003161A1">
          <w:headerReference w:type="default" r:id="rId11"/>
          <w:footerReference w:type="default" r:id="rId12"/>
          <w:pgSz w:w="12240" w:h="15840"/>
          <w:pgMar w:top="1440" w:right="1620" w:bottom="1170" w:left="1800" w:header="708" w:footer="497" w:gutter="0"/>
          <w:cols w:space="720"/>
          <w:formProt w:val="0"/>
          <w:docGrid w:linePitch="360"/>
        </w:sectPr>
      </w:pPr>
    </w:p>
    <w:p w14:paraId="13026CAF" w14:textId="3AF74C61" w:rsidR="00C15DC4" w:rsidRPr="00105D13" w:rsidRDefault="003E08FD">
      <w:pPr>
        <w:numPr>
          <w:ilvl w:val="0"/>
          <w:numId w:val="4"/>
        </w:numPr>
        <w:rPr>
          <w:rFonts w:asciiTheme="minorHAnsi" w:hAnsiTheme="minorHAnsi" w:cstheme="minorHAnsi"/>
          <w:b/>
          <w:sz w:val="20"/>
          <w:szCs w:val="20"/>
          <w:lang w:val="en-GB"/>
        </w:rPr>
      </w:pPr>
      <w:r w:rsidRPr="00105D13">
        <w:rPr>
          <w:rFonts w:asciiTheme="minorHAnsi" w:hAnsiTheme="minorHAnsi" w:cstheme="minorHAnsi"/>
          <w:b/>
          <w:sz w:val="20"/>
          <w:szCs w:val="20"/>
          <w:lang w:val="en-GB"/>
        </w:rPr>
        <w:lastRenderedPageBreak/>
        <w:t>OVERVIEW OF PROJECT STATUS</w:t>
      </w:r>
    </w:p>
    <w:p w14:paraId="13026CB0" w14:textId="77777777" w:rsidR="00C15DC4" w:rsidRPr="00105D13" w:rsidRDefault="00C15DC4">
      <w:pPr>
        <w:rPr>
          <w:rFonts w:asciiTheme="minorHAnsi" w:hAnsiTheme="minorHAnsi" w:cstheme="minorHAnsi"/>
          <w:bCs/>
          <w:i/>
          <w:iCs/>
          <w:color w:val="0432FF"/>
          <w:sz w:val="20"/>
          <w:szCs w:val="20"/>
        </w:rPr>
      </w:pPr>
    </w:p>
    <w:tbl>
      <w:tblPr>
        <w:tblW w:w="10589" w:type="dxa"/>
        <w:tblInd w:w="-9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70"/>
        <w:gridCol w:w="8219"/>
      </w:tblGrid>
      <w:tr w:rsidR="00C15DC4" w:rsidRPr="00105D13" w14:paraId="13026CB8" w14:textId="77777777" w:rsidTr="009E35E5">
        <w:trPr>
          <w:trHeight w:val="3105"/>
        </w:trPr>
        <w:tc>
          <w:tcPr>
            <w:tcW w:w="2370" w:type="dxa"/>
            <w:tcBorders>
              <w:top w:val="single" w:sz="4" w:space="0" w:color="000000"/>
              <w:left w:val="single" w:sz="4" w:space="0" w:color="000000"/>
              <w:bottom w:val="single" w:sz="4" w:space="0" w:color="000000"/>
              <w:right w:val="single" w:sz="4" w:space="0" w:color="000000"/>
            </w:tcBorders>
            <w:shd w:val="clear" w:color="auto" w:fill="D9D9D9"/>
          </w:tcPr>
          <w:p w14:paraId="13026CB1" w14:textId="77777777" w:rsidR="00C15DC4" w:rsidRPr="00105D13" w:rsidRDefault="003E08FD">
            <w:pPr>
              <w:rPr>
                <w:rFonts w:asciiTheme="minorHAnsi" w:hAnsiTheme="minorHAnsi" w:cstheme="minorHAnsi"/>
                <w:sz w:val="20"/>
                <w:szCs w:val="20"/>
              </w:rPr>
            </w:pPr>
            <w:r w:rsidRPr="00105D13">
              <w:rPr>
                <w:rFonts w:asciiTheme="minorHAnsi" w:hAnsiTheme="minorHAnsi" w:cstheme="minorHAnsi"/>
                <w:b/>
                <w:bCs/>
                <w:color w:val="000000"/>
                <w:sz w:val="20"/>
                <w:szCs w:val="20"/>
                <w:lang w:val="en-JM"/>
              </w:rPr>
              <w:t xml:space="preserve">UN Environment Subprogramme(s) </w:t>
            </w:r>
            <w:r w:rsidRPr="00105D13">
              <w:rPr>
                <w:rFonts w:asciiTheme="minorHAnsi" w:hAnsiTheme="minorHAnsi" w:cstheme="minorHAnsi"/>
                <w:b/>
                <w:color w:val="000000"/>
                <w:sz w:val="20"/>
                <w:szCs w:val="20"/>
                <w:lang w:val="fr-FR"/>
              </w:rPr>
              <w:br/>
            </w:r>
          </w:p>
          <w:p w14:paraId="13026CB2" w14:textId="77777777" w:rsidR="00C15DC4" w:rsidRPr="00105D13" w:rsidRDefault="003E08FD">
            <w:pPr>
              <w:rPr>
                <w:rFonts w:asciiTheme="minorHAnsi" w:hAnsiTheme="minorHAnsi" w:cstheme="minorHAnsi"/>
                <w:i/>
                <w:iCs/>
                <w:color w:val="44546A"/>
                <w:sz w:val="20"/>
                <w:szCs w:val="20"/>
                <w:lang w:val="en-JM"/>
              </w:rPr>
            </w:pPr>
            <w:r w:rsidRPr="00105D13">
              <w:rPr>
                <w:rFonts w:asciiTheme="minorHAnsi" w:hAnsiTheme="minorHAnsi" w:cstheme="minorHAnsi"/>
                <w:i/>
                <w:iCs/>
                <w:color w:val="44546A"/>
                <w:sz w:val="20"/>
                <w:szCs w:val="20"/>
                <w:lang w:val="en-JM"/>
              </w:rPr>
              <w:t>2018-2019</w:t>
            </w:r>
          </w:p>
          <w:p w14:paraId="13026CB3" w14:textId="77777777" w:rsidR="00C15DC4" w:rsidRPr="00105D13" w:rsidRDefault="003E08FD">
            <w:pPr>
              <w:rPr>
                <w:rFonts w:asciiTheme="minorHAnsi" w:hAnsiTheme="minorHAnsi" w:cstheme="minorHAnsi"/>
                <w:i/>
                <w:iCs/>
                <w:color w:val="44546A"/>
                <w:sz w:val="20"/>
                <w:szCs w:val="20"/>
                <w:lang w:val="en-JM"/>
              </w:rPr>
            </w:pPr>
            <w:r w:rsidRPr="00105D13">
              <w:rPr>
                <w:rFonts w:asciiTheme="minorHAnsi" w:hAnsiTheme="minorHAnsi" w:cstheme="minorHAnsi"/>
                <w:i/>
                <w:iCs/>
                <w:color w:val="44546A"/>
                <w:sz w:val="20"/>
                <w:szCs w:val="20"/>
                <w:lang w:val="en-JM"/>
              </w:rPr>
              <w:t>UNEP SP7 EA(a)(ii)</w:t>
            </w:r>
          </w:p>
        </w:tc>
        <w:tc>
          <w:tcPr>
            <w:tcW w:w="8218" w:type="dxa"/>
            <w:tcBorders>
              <w:top w:val="single" w:sz="4" w:space="0" w:color="000000"/>
              <w:left w:val="single" w:sz="4" w:space="0" w:color="000000"/>
              <w:bottom w:val="single" w:sz="4" w:space="0" w:color="000000"/>
              <w:right w:val="single" w:sz="4" w:space="0" w:color="000000"/>
            </w:tcBorders>
            <w:shd w:val="clear" w:color="auto" w:fill="auto"/>
          </w:tcPr>
          <w:p w14:paraId="2ACD3640" w14:textId="77777777" w:rsidR="00635DA4" w:rsidRPr="00105D13" w:rsidRDefault="003E08FD">
            <w:pPr>
              <w:rPr>
                <w:rFonts w:asciiTheme="minorHAnsi" w:hAnsiTheme="minorHAnsi" w:cstheme="minorHAnsi"/>
                <w:sz w:val="20"/>
                <w:szCs w:val="20"/>
              </w:rPr>
            </w:pPr>
            <w:r w:rsidRPr="00105D13">
              <w:rPr>
                <w:rFonts w:asciiTheme="minorHAnsi" w:hAnsiTheme="minorHAnsi" w:cstheme="minorHAnsi"/>
                <w:i/>
                <w:iCs/>
                <w:color w:val="8EAADB" w:themeColor="accent1" w:themeTint="99"/>
                <w:sz w:val="20"/>
                <w:szCs w:val="20"/>
              </w:rPr>
              <w:t>Specify the relevant Expected Accomplishment(s) &amp; Indicator(s</w:t>
            </w:r>
            <w:r w:rsidRPr="00105D13">
              <w:rPr>
                <w:rFonts w:asciiTheme="minorHAnsi" w:hAnsiTheme="minorHAnsi" w:cstheme="minorHAnsi"/>
                <w:sz w:val="20"/>
                <w:szCs w:val="20"/>
              </w:rPr>
              <w:t>)</w:t>
            </w:r>
          </w:p>
          <w:p w14:paraId="13026CB4" w14:textId="63A0CC5F" w:rsidR="00C15DC4" w:rsidRPr="00105D13" w:rsidRDefault="003E08FD">
            <w:pPr>
              <w:rPr>
                <w:rFonts w:asciiTheme="minorHAnsi" w:hAnsiTheme="minorHAnsi" w:cstheme="minorHAnsi"/>
                <w:sz w:val="20"/>
                <w:szCs w:val="20"/>
              </w:rPr>
            </w:pPr>
            <w:r w:rsidRPr="00105D13">
              <w:rPr>
                <w:rFonts w:asciiTheme="minorHAnsi" w:hAnsiTheme="minorHAnsi" w:cstheme="minorHAnsi"/>
                <w:sz w:val="20"/>
                <w:szCs w:val="20"/>
              </w:rPr>
              <w:br/>
              <w:t>SP7 EA(a): Governments and other stakeholders use quality open environmental data, analyses and participatory processes that strengthen the science-policy interface to generate evidence-based environmental assessments, identify emerging issues and foster policy action.</w:t>
            </w:r>
          </w:p>
          <w:p w14:paraId="13026CB5" w14:textId="77777777" w:rsidR="00C15DC4" w:rsidRPr="00105D13" w:rsidRDefault="00C15DC4">
            <w:pPr>
              <w:jc w:val="both"/>
              <w:rPr>
                <w:rFonts w:asciiTheme="minorHAnsi" w:hAnsiTheme="minorHAnsi" w:cstheme="minorHAnsi"/>
                <w:sz w:val="20"/>
                <w:szCs w:val="20"/>
              </w:rPr>
            </w:pPr>
          </w:p>
          <w:p w14:paraId="13026CB6" w14:textId="77777777" w:rsidR="00C15DC4" w:rsidRPr="00105D13" w:rsidRDefault="003E08FD">
            <w:pPr>
              <w:jc w:val="both"/>
              <w:rPr>
                <w:rFonts w:asciiTheme="minorHAnsi" w:hAnsiTheme="minorHAnsi" w:cstheme="minorHAnsi"/>
                <w:sz w:val="20"/>
                <w:szCs w:val="20"/>
              </w:rPr>
            </w:pPr>
            <w:r w:rsidRPr="00105D13">
              <w:rPr>
                <w:rFonts w:asciiTheme="minorHAnsi" w:hAnsiTheme="minorHAnsi" w:cstheme="minorHAnsi"/>
                <w:sz w:val="20"/>
                <w:szCs w:val="20"/>
              </w:rPr>
              <w:t>SP7 EA(a)(ii): Increase in the number of countries reporting on the environmental dimension of sustainable development through shared environmental information systems with country-level data made discoverable through UNEP.</w:t>
            </w:r>
          </w:p>
          <w:p w14:paraId="13026CB7" w14:textId="77777777" w:rsidR="00C15DC4" w:rsidRPr="00105D13" w:rsidRDefault="003E08FD">
            <w:pPr>
              <w:jc w:val="both"/>
              <w:rPr>
                <w:rFonts w:asciiTheme="minorHAnsi" w:hAnsiTheme="minorHAnsi" w:cstheme="minorHAnsi"/>
                <w:color w:val="44546A"/>
                <w:sz w:val="20"/>
                <w:szCs w:val="20"/>
              </w:rPr>
            </w:pPr>
            <w:r w:rsidRPr="00105D13">
              <w:rPr>
                <w:rFonts w:asciiTheme="minorHAnsi" w:hAnsiTheme="minorHAnsi" w:cstheme="minorHAnsi"/>
                <w:sz w:val="20"/>
                <w:szCs w:val="20"/>
              </w:rPr>
              <w:t>SP7 EA (iii) Strengthening of the science-policy interface by countries based on the use of data, information and policy analysis in the areas of air quality, water quality, ecosystems, biodiversity, waste and hazardous chemicals, the marine environment and emerging issues.</w:t>
            </w:r>
          </w:p>
        </w:tc>
      </w:tr>
      <w:tr w:rsidR="00C15DC4" w:rsidRPr="00105D13" w14:paraId="13026CBB" w14:textId="77777777" w:rsidTr="009E35E5">
        <w:trPr>
          <w:trHeight w:val="504"/>
        </w:trPr>
        <w:tc>
          <w:tcPr>
            <w:tcW w:w="10589" w:type="dxa"/>
            <w:gridSpan w:val="2"/>
            <w:tcBorders>
              <w:top w:val="single" w:sz="4" w:space="0" w:color="000000"/>
              <w:left w:val="single" w:sz="4" w:space="0" w:color="000000"/>
              <w:bottom w:val="single" w:sz="4" w:space="0" w:color="000000"/>
              <w:right w:val="single" w:sz="4" w:space="0" w:color="000000"/>
            </w:tcBorders>
            <w:shd w:val="clear" w:color="auto" w:fill="auto"/>
          </w:tcPr>
          <w:p w14:paraId="13026CB9" w14:textId="3846ADE1" w:rsidR="00C15DC4" w:rsidRPr="00105D13" w:rsidRDefault="003E08FD">
            <w:pPr>
              <w:jc w:val="both"/>
              <w:rPr>
                <w:rFonts w:asciiTheme="minorHAnsi" w:hAnsiTheme="minorHAnsi" w:cstheme="minorHAnsi"/>
                <w:sz w:val="20"/>
                <w:szCs w:val="20"/>
              </w:rPr>
            </w:pPr>
            <w:r w:rsidRPr="00105D13">
              <w:rPr>
                <w:rFonts w:asciiTheme="minorHAnsi" w:hAnsiTheme="minorHAnsi" w:cstheme="minorHAnsi"/>
                <w:sz w:val="20"/>
                <w:szCs w:val="20"/>
              </w:rPr>
              <w:t xml:space="preserve">Although in a context of high risks from political instability, over the last year the development of the National Environmental Information System (NEIS) has marked a significant progress (20%), and the Haitian Biodiversity Fund has been established and it will be soon fully operational. Overall, the project has contributed to the increase in the number of countries reporting on the environmental dimension of sustainable development in the Caribbean region and has been instrumental to consolidate partnerships and collaboration among key stakeholders, including UN agencies and </w:t>
            </w:r>
            <w:r w:rsidR="00581417" w:rsidRPr="00105D13">
              <w:rPr>
                <w:rFonts w:asciiTheme="minorHAnsi" w:hAnsiTheme="minorHAnsi" w:cstheme="minorHAnsi"/>
                <w:sz w:val="20"/>
                <w:szCs w:val="20"/>
              </w:rPr>
              <w:t xml:space="preserve">other </w:t>
            </w:r>
            <w:r w:rsidRPr="00105D13">
              <w:rPr>
                <w:rFonts w:asciiTheme="minorHAnsi" w:hAnsiTheme="minorHAnsi" w:cstheme="minorHAnsi"/>
                <w:sz w:val="20"/>
                <w:szCs w:val="20"/>
              </w:rPr>
              <w:t xml:space="preserve">programmes active in the country. </w:t>
            </w:r>
          </w:p>
          <w:p w14:paraId="13026CBA" w14:textId="77777777" w:rsidR="00C15DC4" w:rsidRPr="00105D13" w:rsidRDefault="00C15DC4">
            <w:pPr>
              <w:rPr>
                <w:rFonts w:asciiTheme="minorHAnsi" w:hAnsiTheme="minorHAnsi" w:cstheme="minorHAnsi"/>
                <w:i/>
                <w:color w:val="4472C4"/>
                <w:sz w:val="20"/>
                <w:szCs w:val="20"/>
              </w:rPr>
            </w:pPr>
          </w:p>
        </w:tc>
      </w:tr>
    </w:tbl>
    <w:p w14:paraId="13026CBC" w14:textId="77777777" w:rsidR="00C15DC4" w:rsidRPr="00105D13" w:rsidRDefault="00C15DC4">
      <w:pPr>
        <w:rPr>
          <w:rFonts w:asciiTheme="minorHAnsi" w:hAnsiTheme="minorHAnsi" w:cstheme="minorHAnsi"/>
          <w:sz w:val="20"/>
          <w:szCs w:val="20"/>
        </w:rPr>
      </w:pPr>
    </w:p>
    <w:p w14:paraId="13026CBD" w14:textId="77777777" w:rsidR="00C15DC4" w:rsidRPr="00105D13" w:rsidRDefault="003E08FD">
      <w:pPr>
        <w:rPr>
          <w:rFonts w:asciiTheme="minorHAnsi" w:hAnsiTheme="minorHAnsi" w:cstheme="minorHAnsi"/>
          <w:b/>
          <w:bCs/>
          <w:sz w:val="20"/>
          <w:szCs w:val="20"/>
        </w:rPr>
      </w:pPr>
      <w:r w:rsidRPr="00105D13">
        <w:rPr>
          <w:rFonts w:asciiTheme="minorHAnsi" w:hAnsiTheme="minorHAnsi" w:cstheme="minorHAnsi"/>
          <w:b/>
          <w:bCs/>
          <w:sz w:val="20"/>
          <w:szCs w:val="20"/>
        </w:rPr>
        <w:t>For all GEF 6 and later projects:</w:t>
      </w:r>
    </w:p>
    <w:tbl>
      <w:tblPr>
        <w:tblW w:w="10530" w:type="dxa"/>
        <w:tblInd w:w="-9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837"/>
        <w:gridCol w:w="5693"/>
      </w:tblGrid>
      <w:tr w:rsidR="00C15DC4" w:rsidRPr="00105D13" w14:paraId="13026CC3" w14:textId="77777777" w:rsidTr="00657325">
        <w:trPr>
          <w:trHeight w:val="953"/>
        </w:trPr>
        <w:tc>
          <w:tcPr>
            <w:tcW w:w="4837" w:type="dxa"/>
            <w:tcBorders>
              <w:top w:val="single" w:sz="4" w:space="0" w:color="000000"/>
              <w:left w:val="single" w:sz="4" w:space="0" w:color="000000"/>
              <w:bottom w:val="single" w:sz="4" w:space="0" w:color="000000"/>
              <w:right w:val="single" w:sz="4" w:space="0" w:color="000000"/>
            </w:tcBorders>
            <w:shd w:val="clear" w:color="auto" w:fill="D9D9D9"/>
          </w:tcPr>
          <w:p w14:paraId="13026CBE" w14:textId="77777777" w:rsidR="00C15DC4" w:rsidRPr="00105D13" w:rsidRDefault="003E08FD">
            <w:pPr>
              <w:rPr>
                <w:rFonts w:asciiTheme="minorHAnsi" w:hAnsiTheme="minorHAnsi" w:cstheme="minorHAnsi"/>
                <w:b/>
                <w:color w:val="000000"/>
                <w:sz w:val="20"/>
                <w:szCs w:val="20"/>
              </w:rPr>
            </w:pPr>
            <w:r w:rsidRPr="00105D13">
              <w:rPr>
                <w:rFonts w:asciiTheme="minorHAnsi" w:hAnsiTheme="minorHAnsi" w:cstheme="minorHAnsi"/>
                <w:b/>
                <w:color w:val="000000"/>
                <w:sz w:val="20"/>
                <w:szCs w:val="20"/>
              </w:rPr>
              <w:t>GEF Core Indicators</w:t>
            </w:r>
          </w:p>
          <w:p w14:paraId="13026CBF" w14:textId="77777777" w:rsidR="00C15DC4" w:rsidRPr="00105D13" w:rsidRDefault="003E08FD">
            <w:pPr>
              <w:rPr>
                <w:rFonts w:asciiTheme="minorHAnsi" w:hAnsiTheme="minorHAnsi" w:cstheme="minorHAnsi"/>
                <w:i/>
                <w:iCs/>
                <w:color w:val="4472C4"/>
                <w:sz w:val="20"/>
                <w:szCs w:val="20"/>
              </w:rPr>
            </w:pPr>
            <w:r w:rsidRPr="00105D13">
              <w:rPr>
                <w:rFonts w:asciiTheme="minorHAnsi" w:hAnsiTheme="minorHAnsi" w:cstheme="minorHAnsi"/>
                <w:i/>
                <w:iCs/>
                <w:color w:val="4472C4"/>
                <w:sz w:val="20"/>
                <w:szCs w:val="20"/>
              </w:rPr>
              <w:t>Insert core indicator(s) from Core Indicator Worksheet to which the project contributes</w:t>
            </w:r>
          </w:p>
          <w:p w14:paraId="13026CC0" w14:textId="77777777" w:rsidR="00C15DC4" w:rsidRPr="00105D13" w:rsidRDefault="00C15DC4">
            <w:pPr>
              <w:rPr>
                <w:rFonts w:asciiTheme="minorHAnsi" w:hAnsiTheme="minorHAnsi" w:cstheme="minorHAnsi"/>
                <w:b/>
                <w:color w:val="4472C4"/>
                <w:sz w:val="20"/>
                <w:szCs w:val="20"/>
              </w:rPr>
            </w:pPr>
          </w:p>
          <w:p w14:paraId="13026CC1" w14:textId="77777777" w:rsidR="00C15DC4" w:rsidRPr="00105D13" w:rsidRDefault="003E08FD">
            <w:pPr>
              <w:rPr>
                <w:rFonts w:asciiTheme="minorHAnsi" w:hAnsiTheme="minorHAnsi" w:cstheme="minorHAnsi"/>
                <w:b/>
                <w:sz w:val="20"/>
                <w:szCs w:val="20"/>
              </w:rPr>
            </w:pPr>
            <w:r w:rsidRPr="00105D13">
              <w:rPr>
                <w:rFonts w:asciiTheme="minorHAnsi" w:hAnsiTheme="minorHAnsi" w:cstheme="minorHAnsi"/>
                <w:b/>
                <w:sz w:val="20"/>
                <w:szCs w:val="20"/>
              </w:rPr>
              <w:t>N/A</w:t>
            </w:r>
          </w:p>
        </w:tc>
        <w:tc>
          <w:tcPr>
            <w:tcW w:w="5693" w:type="dxa"/>
            <w:tcBorders>
              <w:top w:val="single" w:sz="4" w:space="0" w:color="000000"/>
              <w:left w:val="single" w:sz="4" w:space="0" w:color="000000"/>
              <w:bottom w:val="single" w:sz="4" w:space="0" w:color="000000"/>
              <w:right w:val="single" w:sz="4" w:space="0" w:color="000000"/>
            </w:tcBorders>
            <w:shd w:val="clear" w:color="auto" w:fill="auto"/>
          </w:tcPr>
          <w:p w14:paraId="13026CC2" w14:textId="77777777" w:rsidR="00C15DC4" w:rsidRPr="00105D13" w:rsidRDefault="003E08FD">
            <w:pPr>
              <w:rPr>
                <w:rFonts w:asciiTheme="minorHAnsi" w:hAnsiTheme="minorHAnsi" w:cstheme="minorHAnsi"/>
                <w:sz w:val="20"/>
                <w:szCs w:val="20"/>
              </w:rPr>
            </w:pPr>
            <w:r w:rsidRPr="00105D13">
              <w:rPr>
                <w:rFonts w:asciiTheme="minorHAnsi" w:hAnsiTheme="minorHAnsi" w:cstheme="minorHAnsi"/>
                <w:b/>
                <w:color w:val="000000"/>
                <w:sz w:val="20"/>
                <w:szCs w:val="20"/>
              </w:rPr>
              <w:t>Indicative expected Results</w:t>
            </w:r>
            <w:r w:rsidRPr="00105D13">
              <w:rPr>
                <w:rFonts w:asciiTheme="minorHAnsi" w:hAnsiTheme="minorHAnsi" w:cstheme="minorHAnsi"/>
                <w:b/>
                <w:color w:val="000000"/>
                <w:sz w:val="20"/>
                <w:szCs w:val="20"/>
              </w:rPr>
              <w:br/>
            </w:r>
            <w:r w:rsidRPr="00105D13">
              <w:rPr>
                <w:rFonts w:asciiTheme="minorHAnsi" w:hAnsiTheme="minorHAnsi" w:cstheme="minorHAnsi"/>
                <w:i/>
                <w:iCs/>
                <w:color w:val="4472C4"/>
                <w:sz w:val="20"/>
                <w:szCs w:val="20"/>
              </w:rPr>
              <w:t>[add figure approved at CEO endorsement/ approval]</w:t>
            </w:r>
          </w:p>
        </w:tc>
      </w:tr>
      <w:tr w:rsidR="00C15DC4" w:rsidRPr="00105D13" w14:paraId="13026CC7" w14:textId="77777777" w:rsidTr="00657325">
        <w:tc>
          <w:tcPr>
            <w:tcW w:w="4837" w:type="dxa"/>
            <w:tcBorders>
              <w:top w:val="single" w:sz="4" w:space="0" w:color="000000"/>
              <w:left w:val="single" w:sz="4" w:space="0" w:color="000000"/>
              <w:bottom w:val="single" w:sz="4" w:space="0" w:color="000000"/>
              <w:right w:val="single" w:sz="4" w:space="0" w:color="000000"/>
            </w:tcBorders>
            <w:shd w:val="clear" w:color="auto" w:fill="D9D9D9"/>
          </w:tcPr>
          <w:p w14:paraId="13026CC4" w14:textId="77777777" w:rsidR="00C15DC4" w:rsidRPr="00105D13" w:rsidRDefault="003E08FD">
            <w:pPr>
              <w:rPr>
                <w:rFonts w:asciiTheme="minorHAnsi" w:hAnsiTheme="minorHAnsi" w:cstheme="minorHAnsi"/>
                <w:b/>
                <w:sz w:val="20"/>
                <w:szCs w:val="20"/>
              </w:rPr>
            </w:pPr>
            <w:r w:rsidRPr="00105D13">
              <w:rPr>
                <w:rFonts w:asciiTheme="minorHAnsi" w:hAnsiTheme="minorHAnsi" w:cstheme="minorHAnsi"/>
                <w:b/>
                <w:sz w:val="20"/>
                <w:szCs w:val="20"/>
              </w:rPr>
              <w:t>N/A</w:t>
            </w:r>
          </w:p>
        </w:tc>
        <w:tc>
          <w:tcPr>
            <w:tcW w:w="5693" w:type="dxa"/>
            <w:tcBorders>
              <w:top w:val="single" w:sz="4" w:space="0" w:color="000000"/>
              <w:left w:val="single" w:sz="4" w:space="0" w:color="000000"/>
              <w:bottom w:val="single" w:sz="4" w:space="0" w:color="000000"/>
              <w:right w:val="single" w:sz="4" w:space="0" w:color="000000"/>
            </w:tcBorders>
            <w:shd w:val="clear" w:color="auto" w:fill="auto"/>
          </w:tcPr>
          <w:p w14:paraId="13026CC5" w14:textId="77777777" w:rsidR="00C15DC4" w:rsidRPr="00105D13" w:rsidRDefault="003E08FD">
            <w:pPr>
              <w:rPr>
                <w:rFonts w:asciiTheme="minorHAnsi" w:hAnsiTheme="minorHAnsi" w:cstheme="minorHAnsi"/>
                <w:color w:val="000000"/>
                <w:sz w:val="20"/>
                <w:szCs w:val="20"/>
              </w:rPr>
            </w:pPr>
            <w:r w:rsidRPr="00105D13">
              <w:rPr>
                <w:rFonts w:asciiTheme="minorHAnsi" w:hAnsiTheme="minorHAnsi" w:cstheme="minorHAnsi"/>
                <w:color w:val="000000"/>
                <w:sz w:val="20"/>
                <w:szCs w:val="20"/>
              </w:rPr>
              <w:t>Indicative expected Results</w:t>
            </w:r>
          </w:p>
          <w:p w14:paraId="13026CC6" w14:textId="77777777" w:rsidR="00C15DC4" w:rsidRPr="00105D13" w:rsidRDefault="003E08FD">
            <w:pPr>
              <w:rPr>
                <w:rFonts w:asciiTheme="minorHAnsi" w:hAnsiTheme="minorHAnsi" w:cstheme="minorHAnsi"/>
                <w:i/>
                <w:iCs/>
                <w:color w:val="4472C4"/>
                <w:sz w:val="20"/>
                <w:szCs w:val="20"/>
              </w:rPr>
            </w:pPr>
            <w:r w:rsidRPr="00105D13">
              <w:rPr>
                <w:rFonts w:asciiTheme="minorHAnsi" w:hAnsiTheme="minorHAnsi" w:cstheme="minorHAnsi"/>
                <w:i/>
                <w:iCs/>
                <w:color w:val="4472C4"/>
                <w:sz w:val="20"/>
                <w:szCs w:val="20"/>
              </w:rPr>
              <w:t>[add figure approved at CEO endorsement/ approval]</w:t>
            </w:r>
          </w:p>
        </w:tc>
      </w:tr>
      <w:tr w:rsidR="00C15DC4" w:rsidRPr="00105D13" w14:paraId="13026CC9" w14:textId="77777777" w:rsidTr="009E35E5">
        <w:trPr>
          <w:trHeight w:val="516"/>
        </w:trPr>
        <w:tc>
          <w:tcPr>
            <w:tcW w:w="10530" w:type="dxa"/>
            <w:gridSpan w:val="2"/>
            <w:tcBorders>
              <w:top w:val="single" w:sz="4" w:space="0" w:color="000000"/>
              <w:left w:val="single" w:sz="4" w:space="0" w:color="000000"/>
              <w:bottom w:val="single" w:sz="4" w:space="0" w:color="000000"/>
              <w:right w:val="single" w:sz="4" w:space="0" w:color="000000"/>
            </w:tcBorders>
            <w:shd w:val="clear" w:color="auto" w:fill="auto"/>
          </w:tcPr>
          <w:p w14:paraId="13026CC8" w14:textId="77777777" w:rsidR="00C15DC4" w:rsidRPr="00105D13" w:rsidRDefault="003E08FD">
            <w:pPr>
              <w:rPr>
                <w:rFonts w:asciiTheme="minorHAnsi" w:hAnsiTheme="minorHAnsi" w:cstheme="minorHAnsi"/>
                <w:sz w:val="20"/>
                <w:szCs w:val="20"/>
              </w:rPr>
            </w:pPr>
            <w:r w:rsidRPr="00105D13">
              <w:rPr>
                <w:rFonts w:asciiTheme="minorHAnsi" w:hAnsiTheme="minorHAnsi" w:cstheme="minorHAnsi"/>
                <w:i/>
                <w:iCs/>
                <w:color w:val="4F81BD"/>
                <w:sz w:val="20"/>
                <w:szCs w:val="20"/>
              </w:rPr>
              <w:t>Describe any progress made towards meeting the indicative expected results as per the approved project documentation.  Describe any key changes since previous reporting period.</w:t>
            </w:r>
          </w:p>
        </w:tc>
      </w:tr>
    </w:tbl>
    <w:p w14:paraId="13026CCA" w14:textId="77777777" w:rsidR="00C15DC4" w:rsidRPr="00105D13" w:rsidRDefault="00C15DC4">
      <w:pPr>
        <w:rPr>
          <w:rFonts w:asciiTheme="minorHAnsi" w:hAnsiTheme="minorHAnsi" w:cstheme="minorHAnsi"/>
          <w:bCs/>
          <w:i/>
          <w:iCs/>
          <w:color w:val="0432FF"/>
          <w:sz w:val="20"/>
          <w:szCs w:val="20"/>
        </w:rPr>
      </w:pPr>
    </w:p>
    <w:tbl>
      <w:tblPr>
        <w:tblW w:w="10530" w:type="dxa"/>
        <w:tblInd w:w="-9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40"/>
        <w:gridCol w:w="9090"/>
      </w:tblGrid>
      <w:tr w:rsidR="00C15DC4" w:rsidRPr="00105D13" w14:paraId="13026CCE" w14:textId="77777777" w:rsidTr="009E35E5">
        <w:tc>
          <w:tcPr>
            <w:tcW w:w="1440" w:type="dxa"/>
            <w:tcBorders>
              <w:top w:val="single" w:sz="4" w:space="0" w:color="000000"/>
              <w:left w:val="single" w:sz="4" w:space="0" w:color="000000"/>
              <w:bottom w:val="single" w:sz="4" w:space="0" w:color="000000"/>
              <w:right w:val="single" w:sz="4" w:space="0" w:color="000000"/>
            </w:tcBorders>
            <w:shd w:val="clear" w:color="auto" w:fill="F3F3F3"/>
          </w:tcPr>
          <w:p w14:paraId="13026CCB" w14:textId="77777777" w:rsidR="00C15DC4" w:rsidRPr="00105D13" w:rsidRDefault="003E08FD">
            <w:pPr>
              <w:rPr>
                <w:rFonts w:asciiTheme="minorHAnsi" w:hAnsiTheme="minorHAnsi" w:cstheme="minorHAnsi"/>
                <w:b/>
                <w:sz w:val="20"/>
                <w:szCs w:val="20"/>
                <w:lang w:val="en-GB"/>
              </w:rPr>
            </w:pPr>
            <w:r w:rsidRPr="00105D13">
              <w:rPr>
                <w:rFonts w:asciiTheme="minorHAnsi" w:hAnsiTheme="minorHAnsi" w:cstheme="minorHAnsi"/>
                <w:b/>
                <w:sz w:val="20"/>
                <w:szCs w:val="20"/>
                <w:lang w:val="en-GB"/>
              </w:rPr>
              <w:t xml:space="preserve">Planned linkages with UNDAF </w:t>
            </w:r>
          </w:p>
        </w:tc>
        <w:tc>
          <w:tcPr>
            <w:tcW w:w="9090" w:type="dxa"/>
            <w:tcBorders>
              <w:top w:val="single" w:sz="4" w:space="0" w:color="000000"/>
              <w:left w:val="single" w:sz="4" w:space="0" w:color="000000"/>
              <w:bottom w:val="single" w:sz="4" w:space="0" w:color="000000"/>
              <w:right w:val="single" w:sz="4" w:space="0" w:color="000000"/>
            </w:tcBorders>
            <w:shd w:val="clear" w:color="auto" w:fill="auto"/>
          </w:tcPr>
          <w:p w14:paraId="2CE38E0E" w14:textId="00D98F9F" w:rsidR="00C71EE2" w:rsidRPr="00105D13" w:rsidRDefault="00C71EE2" w:rsidP="00F52024">
            <w:pPr>
              <w:jc w:val="both"/>
              <w:rPr>
                <w:rFonts w:asciiTheme="minorHAnsi" w:hAnsiTheme="minorHAnsi" w:cstheme="minorHAnsi"/>
                <w:color w:val="222222"/>
                <w:sz w:val="20"/>
                <w:szCs w:val="20"/>
                <w:lang w:val="en-GB"/>
              </w:rPr>
            </w:pPr>
            <w:r w:rsidRPr="00105D13">
              <w:rPr>
                <w:rFonts w:asciiTheme="minorHAnsi" w:hAnsiTheme="minorHAnsi" w:cstheme="minorHAnsi"/>
                <w:color w:val="222222"/>
                <w:sz w:val="20"/>
                <w:szCs w:val="20"/>
                <w:lang w:val="en-GB"/>
              </w:rPr>
              <w:t xml:space="preserve">The current </w:t>
            </w:r>
            <w:r w:rsidR="000020BD" w:rsidRPr="00105D13">
              <w:rPr>
                <w:rFonts w:asciiTheme="minorHAnsi" w:hAnsiTheme="minorHAnsi" w:cstheme="minorHAnsi"/>
                <w:color w:val="222222"/>
                <w:sz w:val="20"/>
                <w:szCs w:val="20"/>
                <w:lang w:val="en-GB"/>
              </w:rPr>
              <w:t>2017-2021 UNDAF in the Republic of Haiti focuses on the following five (5) prior</w:t>
            </w:r>
            <w:r w:rsidR="00BA5598" w:rsidRPr="00105D13">
              <w:rPr>
                <w:rFonts w:asciiTheme="minorHAnsi" w:hAnsiTheme="minorHAnsi" w:cstheme="minorHAnsi"/>
                <w:color w:val="222222"/>
                <w:sz w:val="20"/>
                <w:szCs w:val="20"/>
                <w:lang w:val="en-GB"/>
              </w:rPr>
              <w:t>ities</w:t>
            </w:r>
            <w:r w:rsidR="00035C0E" w:rsidRPr="00105D13">
              <w:rPr>
                <w:rFonts w:asciiTheme="minorHAnsi" w:hAnsiTheme="minorHAnsi" w:cstheme="minorHAnsi"/>
                <w:color w:val="222222"/>
                <w:sz w:val="20"/>
                <w:szCs w:val="20"/>
                <w:lang w:val="en-GB"/>
              </w:rPr>
              <w:t xml:space="preserve">: (i) </w:t>
            </w:r>
            <w:r w:rsidR="00693DAC" w:rsidRPr="00105D13">
              <w:rPr>
                <w:rFonts w:asciiTheme="minorHAnsi" w:hAnsiTheme="minorHAnsi" w:cstheme="minorHAnsi"/>
                <w:color w:val="222222"/>
                <w:sz w:val="20"/>
                <w:szCs w:val="20"/>
                <w:lang w:val="en-GB"/>
              </w:rPr>
              <w:t>poverty reduction and</w:t>
            </w:r>
            <w:r w:rsidR="00035C0E" w:rsidRPr="00105D13">
              <w:rPr>
                <w:rFonts w:asciiTheme="minorHAnsi" w:hAnsiTheme="minorHAnsi" w:cstheme="minorHAnsi"/>
                <w:color w:val="222222"/>
                <w:sz w:val="20"/>
                <w:szCs w:val="20"/>
                <w:lang w:val="en-GB"/>
              </w:rPr>
              <w:t xml:space="preserve"> </w:t>
            </w:r>
            <w:r w:rsidR="00693DAC" w:rsidRPr="00105D13">
              <w:rPr>
                <w:rFonts w:asciiTheme="minorHAnsi" w:hAnsiTheme="minorHAnsi" w:cstheme="minorHAnsi"/>
                <w:color w:val="222222"/>
                <w:sz w:val="20"/>
                <w:szCs w:val="20"/>
                <w:lang w:val="en-GB"/>
              </w:rPr>
              <w:t>the promotion of decent employment</w:t>
            </w:r>
            <w:r w:rsidR="00A72036" w:rsidRPr="00105D13">
              <w:rPr>
                <w:rFonts w:asciiTheme="minorHAnsi" w:hAnsiTheme="minorHAnsi" w:cstheme="minorHAnsi"/>
                <w:color w:val="222222"/>
                <w:sz w:val="20"/>
                <w:szCs w:val="20"/>
                <w:lang w:val="en-GB"/>
              </w:rPr>
              <w:t xml:space="preserve">, (ii) </w:t>
            </w:r>
            <w:r w:rsidR="00693DAC" w:rsidRPr="00105D13">
              <w:rPr>
                <w:rFonts w:asciiTheme="minorHAnsi" w:hAnsiTheme="minorHAnsi" w:cstheme="minorHAnsi"/>
                <w:color w:val="222222"/>
                <w:sz w:val="20"/>
                <w:szCs w:val="20"/>
                <w:lang w:val="en-GB"/>
              </w:rPr>
              <w:t>access and use of quality basic social</w:t>
            </w:r>
            <w:r w:rsidR="00035C0E" w:rsidRPr="00105D13">
              <w:rPr>
                <w:rFonts w:asciiTheme="minorHAnsi" w:hAnsiTheme="minorHAnsi" w:cstheme="minorHAnsi"/>
                <w:color w:val="222222"/>
                <w:sz w:val="20"/>
                <w:szCs w:val="20"/>
                <w:lang w:val="en-GB"/>
              </w:rPr>
              <w:t xml:space="preserve"> </w:t>
            </w:r>
            <w:r w:rsidR="00693DAC" w:rsidRPr="00105D13">
              <w:rPr>
                <w:rFonts w:asciiTheme="minorHAnsi" w:hAnsiTheme="minorHAnsi" w:cstheme="minorHAnsi"/>
                <w:color w:val="222222"/>
                <w:sz w:val="20"/>
                <w:szCs w:val="20"/>
                <w:lang w:val="en-GB"/>
              </w:rPr>
              <w:t>services</w:t>
            </w:r>
            <w:r w:rsidR="00A72036" w:rsidRPr="00105D13">
              <w:rPr>
                <w:rFonts w:asciiTheme="minorHAnsi" w:hAnsiTheme="minorHAnsi" w:cstheme="minorHAnsi"/>
                <w:color w:val="222222"/>
                <w:sz w:val="20"/>
                <w:szCs w:val="20"/>
                <w:lang w:val="en-GB"/>
              </w:rPr>
              <w:t xml:space="preserve">, (iii) </w:t>
            </w:r>
            <w:r w:rsidR="00693DAC" w:rsidRPr="00105D13">
              <w:rPr>
                <w:rFonts w:asciiTheme="minorHAnsi" w:hAnsiTheme="minorHAnsi" w:cstheme="minorHAnsi"/>
                <w:color w:val="222222"/>
                <w:sz w:val="20"/>
                <w:szCs w:val="20"/>
                <w:lang w:val="en-GB"/>
              </w:rPr>
              <w:t>gender equality and protection</w:t>
            </w:r>
            <w:r w:rsidR="00A72036" w:rsidRPr="00105D13">
              <w:rPr>
                <w:rFonts w:asciiTheme="minorHAnsi" w:hAnsiTheme="minorHAnsi" w:cstheme="minorHAnsi"/>
                <w:color w:val="222222"/>
                <w:sz w:val="20"/>
                <w:szCs w:val="20"/>
                <w:lang w:val="en-GB"/>
              </w:rPr>
              <w:t xml:space="preserve">, (iv) </w:t>
            </w:r>
            <w:r w:rsidR="00693DAC" w:rsidRPr="00105D13">
              <w:rPr>
                <w:rFonts w:asciiTheme="minorHAnsi" w:hAnsiTheme="minorHAnsi" w:cstheme="minorHAnsi"/>
                <w:color w:val="222222"/>
                <w:sz w:val="20"/>
                <w:szCs w:val="20"/>
                <w:lang w:val="en-GB"/>
              </w:rPr>
              <w:t>resilience</w:t>
            </w:r>
            <w:r w:rsidR="00A72036" w:rsidRPr="00105D13">
              <w:rPr>
                <w:rFonts w:asciiTheme="minorHAnsi" w:hAnsiTheme="minorHAnsi" w:cstheme="minorHAnsi"/>
                <w:color w:val="222222"/>
                <w:sz w:val="20"/>
                <w:szCs w:val="20"/>
                <w:lang w:val="en-GB"/>
              </w:rPr>
              <w:t xml:space="preserve">, </w:t>
            </w:r>
            <w:r w:rsidR="00693DAC" w:rsidRPr="00105D13">
              <w:rPr>
                <w:rFonts w:asciiTheme="minorHAnsi" w:hAnsiTheme="minorHAnsi" w:cstheme="minorHAnsi"/>
                <w:color w:val="222222"/>
                <w:sz w:val="20"/>
                <w:szCs w:val="20"/>
                <w:lang w:val="en-GB"/>
              </w:rPr>
              <w:t xml:space="preserve">and </w:t>
            </w:r>
            <w:r w:rsidR="00A72036" w:rsidRPr="00105D13">
              <w:rPr>
                <w:rFonts w:asciiTheme="minorHAnsi" w:hAnsiTheme="minorHAnsi" w:cstheme="minorHAnsi"/>
                <w:color w:val="222222"/>
                <w:sz w:val="20"/>
                <w:szCs w:val="20"/>
                <w:lang w:val="en-GB"/>
              </w:rPr>
              <w:t xml:space="preserve">(v) </w:t>
            </w:r>
            <w:r w:rsidR="00693DAC" w:rsidRPr="00105D13">
              <w:rPr>
                <w:rFonts w:asciiTheme="minorHAnsi" w:hAnsiTheme="minorHAnsi" w:cstheme="minorHAnsi"/>
                <w:color w:val="222222"/>
                <w:sz w:val="20"/>
                <w:szCs w:val="20"/>
                <w:lang w:val="en-GB"/>
              </w:rPr>
              <w:t xml:space="preserve">governance. </w:t>
            </w:r>
            <w:r w:rsidR="00471541" w:rsidRPr="00105D13">
              <w:rPr>
                <w:rFonts w:asciiTheme="minorHAnsi" w:hAnsiTheme="minorHAnsi" w:cstheme="minorHAnsi"/>
                <w:color w:val="222222"/>
                <w:sz w:val="20"/>
                <w:szCs w:val="20"/>
                <w:lang w:val="en-GB"/>
              </w:rPr>
              <w:t>Moreover, t</w:t>
            </w:r>
            <w:r w:rsidR="00F9434B" w:rsidRPr="00105D13">
              <w:rPr>
                <w:rFonts w:asciiTheme="minorHAnsi" w:hAnsiTheme="minorHAnsi" w:cstheme="minorHAnsi"/>
                <w:color w:val="222222"/>
                <w:sz w:val="20"/>
                <w:szCs w:val="20"/>
                <w:lang w:val="en-GB"/>
              </w:rPr>
              <w:t>he UNDAF define</w:t>
            </w:r>
            <w:r w:rsidR="001860EA" w:rsidRPr="00105D13">
              <w:rPr>
                <w:rFonts w:asciiTheme="minorHAnsi" w:hAnsiTheme="minorHAnsi" w:cstheme="minorHAnsi"/>
                <w:color w:val="222222"/>
                <w:sz w:val="20"/>
                <w:szCs w:val="20"/>
                <w:lang w:val="en-GB"/>
              </w:rPr>
              <w:t>s</w:t>
            </w:r>
            <w:r w:rsidR="00F9434B" w:rsidRPr="00105D13">
              <w:rPr>
                <w:rFonts w:asciiTheme="minorHAnsi" w:hAnsiTheme="minorHAnsi" w:cstheme="minorHAnsi"/>
                <w:color w:val="222222"/>
                <w:sz w:val="20"/>
                <w:szCs w:val="20"/>
                <w:lang w:val="en-GB"/>
              </w:rPr>
              <w:t xml:space="preserve"> one outcome for each </w:t>
            </w:r>
            <w:r w:rsidR="001860EA" w:rsidRPr="00105D13">
              <w:rPr>
                <w:rFonts w:asciiTheme="minorHAnsi" w:hAnsiTheme="minorHAnsi" w:cstheme="minorHAnsi"/>
                <w:color w:val="222222"/>
                <w:sz w:val="20"/>
                <w:szCs w:val="20"/>
                <w:lang w:val="en-GB"/>
              </w:rPr>
              <w:t xml:space="preserve">of the five </w:t>
            </w:r>
            <w:r w:rsidR="00F9434B" w:rsidRPr="00105D13">
              <w:rPr>
                <w:rFonts w:asciiTheme="minorHAnsi" w:hAnsiTheme="minorHAnsi" w:cstheme="minorHAnsi"/>
                <w:color w:val="222222"/>
                <w:sz w:val="20"/>
                <w:szCs w:val="20"/>
                <w:lang w:val="en-GB"/>
              </w:rPr>
              <w:t>priority area</w:t>
            </w:r>
            <w:r w:rsidR="001860EA" w:rsidRPr="00105D13">
              <w:rPr>
                <w:rFonts w:asciiTheme="minorHAnsi" w:hAnsiTheme="minorHAnsi" w:cstheme="minorHAnsi"/>
                <w:color w:val="222222"/>
                <w:sz w:val="20"/>
                <w:szCs w:val="20"/>
                <w:lang w:val="en-GB"/>
              </w:rPr>
              <w:t xml:space="preserve">s </w:t>
            </w:r>
            <w:r w:rsidR="00F9434B" w:rsidRPr="00105D13">
              <w:rPr>
                <w:rFonts w:asciiTheme="minorHAnsi" w:hAnsiTheme="minorHAnsi" w:cstheme="minorHAnsi"/>
                <w:color w:val="222222"/>
                <w:sz w:val="20"/>
                <w:szCs w:val="20"/>
                <w:lang w:val="en-GB"/>
              </w:rPr>
              <w:t>of intervention, which will make a valuable contribution to the achievement of national priorities and SDGs.</w:t>
            </w:r>
            <w:r w:rsidR="001860EA" w:rsidRPr="00105D13">
              <w:rPr>
                <w:rFonts w:asciiTheme="minorHAnsi" w:hAnsiTheme="minorHAnsi" w:cstheme="minorHAnsi"/>
                <w:color w:val="222222"/>
                <w:sz w:val="20"/>
                <w:szCs w:val="20"/>
                <w:lang w:val="en-GB"/>
              </w:rPr>
              <w:t xml:space="preserve"> </w:t>
            </w:r>
          </w:p>
          <w:p w14:paraId="5447C918" w14:textId="77777777" w:rsidR="00C71EE2" w:rsidRPr="00105D13" w:rsidRDefault="00C71EE2" w:rsidP="00F52024">
            <w:pPr>
              <w:jc w:val="both"/>
              <w:rPr>
                <w:rFonts w:asciiTheme="minorHAnsi" w:hAnsiTheme="minorHAnsi" w:cstheme="minorHAnsi"/>
                <w:color w:val="222222"/>
                <w:sz w:val="20"/>
                <w:szCs w:val="20"/>
                <w:lang w:val="en-GB"/>
              </w:rPr>
            </w:pPr>
          </w:p>
          <w:p w14:paraId="562986BC" w14:textId="027B606C" w:rsidR="005C49FA" w:rsidRPr="00105D13" w:rsidRDefault="003E08FD" w:rsidP="00F52024">
            <w:pPr>
              <w:jc w:val="both"/>
              <w:rPr>
                <w:rFonts w:asciiTheme="minorHAnsi" w:hAnsiTheme="minorHAnsi" w:cstheme="minorHAnsi"/>
                <w:color w:val="222222"/>
                <w:sz w:val="20"/>
                <w:szCs w:val="20"/>
                <w:lang w:val="en-GB"/>
              </w:rPr>
            </w:pPr>
            <w:r w:rsidRPr="00105D13">
              <w:rPr>
                <w:rFonts w:asciiTheme="minorHAnsi" w:hAnsiTheme="minorHAnsi" w:cstheme="minorHAnsi"/>
                <w:color w:val="222222"/>
                <w:sz w:val="20"/>
                <w:szCs w:val="20"/>
                <w:lang w:val="en-GB"/>
              </w:rPr>
              <w:t>This project is linked to the working group #4 of the UNDAF in Haiti – related to Resilience strategic objective. Under this thematic, this project contributes to the</w:t>
            </w:r>
            <w:r w:rsidR="00393117" w:rsidRPr="00105D13">
              <w:rPr>
                <w:rFonts w:asciiTheme="minorHAnsi" w:hAnsiTheme="minorHAnsi" w:cstheme="minorHAnsi"/>
                <w:color w:val="222222"/>
                <w:sz w:val="20"/>
                <w:szCs w:val="20"/>
                <w:lang w:val="en-GB"/>
              </w:rPr>
              <w:t xml:space="preserve"> </w:t>
            </w:r>
            <w:r w:rsidR="00D25213" w:rsidRPr="00105D13">
              <w:rPr>
                <w:rFonts w:asciiTheme="minorHAnsi" w:hAnsiTheme="minorHAnsi" w:cstheme="minorHAnsi"/>
                <w:color w:val="222222"/>
                <w:sz w:val="20"/>
                <w:szCs w:val="20"/>
                <w:lang w:val="en-GB"/>
              </w:rPr>
              <w:t xml:space="preserve">sixth and seven </w:t>
            </w:r>
            <w:r w:rsidR="00393117" w:rsidRPr="00105D13">
              <w:rPr>
                <w:rFonts w:asciiTheme="minorHAnsi" w:hAnsiTheme="minorHAnsi" w:cstheme="minorHAnsi"/>
                <w:color w:val="222222"/>
                <w:sz w:val="20"/>
                <w:szCs w:val="20"/>
                <w:lang w:val="en-GB"/>
              </w:rPr>
              <w:t xml:space="preserve">products under the </w:t>
            </w:r>
            <w:r w:rsidR="004616FE" w:rsidRPr="00105D13">
              <w:rPr>
                <w:rFonts w:asciiTheme="minorHAnsi" w:hAnsiTheme="minorHAnsi" w:cstheme="minorHAnsi"/>
                <w:color w:val="222222"/>
                <w:sz w:val="20"/>
                <w:szCs w:val="20"/>
                <w:lang w:val="en-GB"/>
              </w:rPr>
              <w:t>fourth outcome of the</w:t>
            </w:r>
            <w:r w:rsidR="00FB6FBE" w:rsidRPr="00105D13">
              <w:rPr>
                <w:rFonts w:asciiTheme="minorHAnsi" w:hAnsiTheme="minorHAnsi" w:cstheme="minorHAnsi"/>
                <w:color w:val="222222"/>
                <w:sz w:val="20"/>
                <w:szCs w:val="20"/>
                <w:lang w:val="en-GB"/>
              </w:rPr>
              <w:t xml:space="preserve"> </w:t>
            </w:r>
            <w:r w:rsidR="004616FE" w:rsidRPr="00105D13">
              <w:rPr>
                <w:rFonts w:asciiTheme="minorHAnsi" w:hAnsiTheme="minorHAnsi" w:cstheme="minorHAnsi"/>
                <w:color w:val="222222"/>
                <w:sz w:val="20"/>
                <w:szCs w:val="20"/>
                <w:lang w:val="en-GB"/>
              </w:rPr>
              <w:t>UNDAF</w:t>
            </w:r>
            <w:r w:rsidR="00385DE4" w:rsidRPr="00105D13">
              <w:rPr>
                <w:rFonts w:asciiTheme="minorHAnsi" w:hAnsiTheme="minorHAnsi" w:cstheme="minorHAnsi"/>
                <w:color w:val="222222"/>
                <w:sz w:val="20"/>
                <w:szCs w:val="20"/>
                <w:lang w:val="en-GB"/>
              </w:rPr>
              <w:t xml:space="preserve"> on Resilience</w:t>
            </w:r>
            <w:r w:rsidR="00FB6FBE" w:rsidRPr="00105D13">
              <w:rPr>
                <w:rFonts w:asciiTheme="minorHAnsi" w:hAnsiTheme="minorHAnsi" w:cstheme="minorHAnsi"/>
                <w:color w:val="222222"/>
                <w:sz w:val="20"/>
                <w:szCs w:val="20"/>
                <w:lang w:val="en-GB"/>
              </w:rPr>
              <w:t>.</w:t>
            </w:r>
            <w:r w:rsidR="00A046F6" w:rsidRPr="00105D13">
              <w:rPr>
                <w:rFonts w:asciiTheme="minorHAnsi" w:hAnsiTheme="minorHAnsi" w:cstheme="minorHAnsi"/>
                <w:color w:val="222222"/>
                <w:sz w:val="20"/>
                <w:szCs w:val="20"/>
                <w:lang w:val="en-GB"/>
              </w:rPr>
              <w:t xml:space="preserve"> </w:t>
            </w:r>
            <w:r w:rsidR="005C49FA" w:rsidRPr="00105D13">
              <w:rPr>
                <w:rFonts w:asciiTheme="minorHAnsi" w:hAnsiTheme="minorHAnsi" w:cstheme="minorHAnsi"/>
                <w:b/>
                <w:bCs/>
                <w:color w:val="222222"/>
                <w:sz w:val="20"/>
                <w:szCs w:val="20"/>
                <w:lang w:val="en-GB"/>
              </w:rPr>
              <w:t xml:space="preserve">2017-2021 UNDAF in </w:t>
            </w:r>
            <w:r w:rsidR="006B6374" w:rsidRPr="00105D13">
              <w:rPr>
                <w:rFonts w:asciiTheme="minorHAnsi" w:hAnsiTheme="minorHAnsi" w:cstheme="minorHAnsi"/>
                <w:b/>
                <w:bCs/>
                <w:color w:val="222222"/>
                <w:sz w:val="20"/>
                <w:szCs w:val="20"/>
                <w:lang w:val="en-GB"/>
              </w:rPr>
              <w:t>Haiti</w:t>
            </w:r>
            <w:r w:rsidR="005C49FA" w:rsidRPr="00105D13">
              <w:rPr>
                <w:rFonts w:asciiTheme="minorHAnsi" w:hAnsiTheme="minorHAnsi" w:cstheme="minorHAnsi"/>
                <w:b/>
                <w:bCs/>
                <w:color w:val="222222"/>
                <w:sz w:val="20"/>
                <w:szCs w:val="20"/>
                <w:lang w:val="en-GB"/>
              </w:rPr>
              <w:t>, Outcome 4</w:t>
            </w:r>
            <w:r w:rsidR="005C49FA" w:rsidRPr="00105D13">
              <w:rPr>
                <w:rFonts w:asciiTheme="minorHAnsi" w:hAnsiTheme="minorHAnsi" w:cstheme="minorHAnsi"/>
                <w:color w:val="222222"/>
                <w:sz w:val="20"/>
                <w:szCs w:val="20"/>
                <w:lang w:val="en-GB"/>
              </w:rPr>
              <w:t xml:space="preserve">: </w:t>
            </w:r>
            <w:r w:rsidR="005C49FA" w:rsidRPr="00105D13">
              <w:rPr>
                <w:rFonts w:asciiTheme="minorHAnsi" w:hAnsiTheme="minorHAnsi" w:cstheme="minorHAnsi"/>
                <w:i/>
                <w:iCs/>
                <w:color w:val="222222"/>
                <w:sz w:val="20"/>
                <w:szCs w:val="20"/>
                <w:lang w:val="en-GB"/>
              </w:rPr>
              <w:t>National, regional and local institutions, along with civil society strengthen sustainable management of natural resources and environment, territorial and population resilience, especially for the most vulnerable, to respond to natural disasters, to climate change and humanitarian crisis while ensuring continued sustainable development</w:t>
            </w:r>
            <w:r w:rsidR="005C49FA" w:rsidRPr="00105D13">
              <w:rPr>
                <w:rFonts w:asciiTheme="minorHAnsi" w:hAnsiTheme="minorHAnsi" w:cstheme="minorHAnsi"/>
                <w:color w:val="222222"/>
                <w:sz w:val="20"/>
                <w:szCs w:val="20"/>
                <w:lang w:val="en-GB"/>
              </w:rPr>
              <w:t>.</w:t>
            </w:r>
          </w:p>
          <w:p w14:paraId="592EAB55" w14:textId="77777777" w:rsidR="005C49FA" w:rsidRPr="00105D13" w:rsidRDefault="005C49FA" w:rsidP="00F52024">
            <w:pPr>
              <w:jc w:val="both"/>
              <w:rPr>
                <w:rFonts w:asciiTheme="minorHAnsi" w:hAnsiTheme="minorHAnsi" w:cstheme="minorHAnsi"/>
                <w:color w:val="222222"/>
                <w:sz w:val="20"/>
                <w:szCs w:val="20"/>
                <w:lang w:val="en-GB"/>
              </w:rPr>
            </w:pPr>
          </w:p>
          <w:p w14:paraId="13026CCC" w14:textId="34EAB95C" w:rsidR="00C15DC4" w:rsidRPr="00105D13" w:rsidRDefault="004616FE" w:rsidP="00F52024">
            <w:pPr>
              <w:jc w:val="both"/>
              <w:rPr>
                <w:rFonts w:asciiTheme="minorHAnsi" w:hAnsiTheme="minorHAnsi" w:cstheme="minorHAnsi"/>
                <w:color w:val="222222"/>
                <w:sz w:val="20"/>
                <w:szCs w:val="20"/>
                <w:lang w:val="en-GB"/>
              </w:rPr>
            </w:pPr>
            <w:r w:rsidRPr="00105D13">
              <w:rPr>
                <w:rFonts w:asciiTheme="minorHAnsi" w:hAnsiTheme="minorHAnsi" w:cstheme="minorHAnsi"/>
                <w:color w:val="222222"/>
                <w:sz w:val="20"/>
                <w:szCs w:val="20"/>
                <w:lang w:val="en-GB"/>
              </w:rPr>
              <w:t xml:space="preserve"> </w:t>
            </w:r>
            <w:r w:rsidR="006B6374" w:rsidRPr="00105D13">
              <w:rPr>
                <w:rFonts w:asciiTheme="minorHAnsi" w:hAnsiTheme="minorHAnsi" w:cstheme="minorHAnsi"/>
                <w:b/>
                <w:bCs/>
                <w:color w:val="222222"/>
                <w:sz w:val="20"/>
                <w:szCs w:val="20"/>
                <w:lang w:val="en-GB"/>
              </w:rPr>
              <w:t>P</w:t>
            </w:r>
            <w:r w:rsidR="003E08FD" w:rsidRPr="00105D13">
              <w:rPr>
                <w:rFonts w:asciiTheme="minorHAnsi" w:hAnsiTheme="minorHAnsi" w:cstheme="minorHAnsi"/>
                <w:b/>
                <w:bCs/>
                <w:color w:val="222222"/>
                <w:sz w:val="20"/>
                <w:szCs w:val="20"/>
                <w:lang w:val="en-GB"/>
              </w:rPr>
              <w:t>roduct 6</w:t>
            </w:r>
            <w:r w:rsidR="00DA0258" w:rsidRPr="00105D13">
              <w:rPr>
                <w:rFonts w:asciiTheme="minorHAnsi" w:hAnsiTheme="minorHAnsi" w:cstheme="minorHAnsi"/>
                <w:color w:val="222222"/>
                <w:sz w:val="20"/>
                <w:szCs w:val="20"/>
                <w:lang w:val="en-GB"/>
              </w:rPr>
              <w:t xml:space="preserve">: </w:t>
            </w:r>
            <w:r w:rsidR="003E08FD" w:rsidRPr="00105D13">
              <w:rPr>
                <w:rFonts w:asciiTheme="minorHAnsi" w:hAnsiTheme="minorHAnsi" w:cstheme="minorHAnsi"/>
                <w:color w:val="222222"/>
                <w:sz w:val="20"/>
                <w:szCs w:val="20"/>
                <w:lang w:val="en-GB"/>
              </w:rPr>
              <w:t>‘’Ministry of Environment has access to the necessary tools for the sustainable management of protected areas and biodiversity protection’’, through the establishment and management of the Haitian Biodiversity Fund, as well as for the development of a methodological guide for riverbanks integrated management.</w:t>
            </w:r>
          </w:p>
          <w:p w14:paraId="13026CCD" w14:textId="77777777" w:rsidR="00C15DC4" w:rsidRPr="00105D13" w:rsidRDefault="003E08FD" w:rsidP="00F52024">
            <w:pPr>
              <w:jc w:val="both"/>
              <w:rPr>
                <w:rFonts w:asciiTheme="minorHAnsi" w:hAnsiTheme="minorHAnsi" w:cstheme="minorHAnsi"/>
                <w:sz w:val="20"/>
                <w:szCs w:val="20"/>
              </w:rPr>
            </w:pPr>
            <w:r w:rsidRPr="00105D13">
              <w:rPr>
                <w:rFonts w:asciiTheme="minorHAnsi" w:hAnsiTheme="minorHAnsi" w:cstheme="minorHAnsi"/>
                <w:color w:val="222222"/>
                <w:sz w:val="20"/>
                <w:szCs w:val="20"/>
                <w:lang w:val="en-GB"/>
              </w:rPr>
              <w:t xml:space="preserve">This project also contributes to </w:t>
            </w:r>
            <w:r w:rsidRPr="00105D13">
              <w:rPr>
                <w:rFonts w:asciiTheme="minorHAnsi" w:hAnsiTheme="minorHAnsi" w:cstheme="minorHAnsi"/>
                <w:b/>
                <w:bCs/>
                <w:color w:val="222222"/>
                <w:sz w:val="20"/>
                <w:szCs w:val="20"/>
                <w:lang w:val="en-GB"/>
              </w:rPr>
              <w:t xml:space="preserve">UNDAF product 7 </w:t>
            </w:r>
            <w:r w:rsidRPr="00105D13">
              <w:rPr>
                <w:rFonts w:asciiTheme="minorHAnsi" w:hAnsiTheme="minorHAnsi" w:cstheme="minorHAnsi"/>
                <w:color w:val="222222"/>
                <w:sz w:val="20"/>
                <w:szCs w:val="20"/>
                <w:lang w:val="en-GB"/>
              </w:rPr>
              <w:t xml:space="preserve">‘Ministry of Environment has access to decision-making tools for environmental management and cross-cutting integration of environment in other development sectors’, </w:t>
            </w:r>
            <w:r w:rsidRPr="00105D13">
              <w:rPr>
                <w:rFonts w:asciiTheme="minorHAnsi" w:hAnsiTheme="minorHAnsi" w:cstheme="minorHAnsi"/>
                <w:color w:val="222222"/>
                <w:sz w:val="20"/>
                <w:szCs w:val="20"/>
                <w:lang w:val="en-GB"/>
              </w:rPr>
              <w:lastRenderedPageBreak/>
              <w:t>through the development of a National Environmental Information System (NEIS) for Haiti and of the methodological guide of the environmental audit, among others.</w:t>
            </w:r>
          </w:p>
        </w:tc>
      </w:tr>
    </w:tbl>
    <w:p w14:paraId="13026CCF" w14:textId="77777777" w:rsidR="00C15DC4" w:rsidRPr="00105D13" w:rsidRDefault="00C15DC4">
      <w:pPr>
        <w:rPr>
          <w:rFonts w:asciiTheme="minorHAnsi" w:hAnsiTheme="minorHAnsi" w:cstheme="minorHAnsi"/>
          <w:b/>
          <w:sz w:val="20"/>
          <w:szCs w:val="20"/>
          <w:lang w:val="en-GB"/>
        </w:rPr>
      </w:pPr>
    </w:p>
    <w:tbl>
      <w:tblPr>
        <w:tblW w:w="10710" w:type="dxa"/>
        <w:tblInd w:w="-9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40"/>
        <w:gridCol w:w="9270"/>
      </w:tblGrid>
      <w:tr w:rsidR="00C15DC4" w:rsidRPr="00105D13" w14:paraId="13026D01" w14:textId="77777777" w:rsidTr="000F32FD">
        <w:tc>
          <w:tcPr>
            <w:tcW w:w="1440" w:type="dxa"/>
            <w:tcBorders>
              <w:top w:val="single" w:sz="4" w:space="0" w:color="000000"/>
              <w:left w:val="single" w:sz="4" w:space="0" w:color="000000"/>
              <w:bottom w:val="single" w:sz="4" w:space="0" w:color="000000"/>
              <w:right w:val="single" w:sz="4" w:space="0" w:color="000000"/>
            </w:tcBorders>
            <w:shd w:val="clear" w:color="auto" w:fill="F3F3F3"/>
          </w:tcPr>
          <w:p w14:paraId="13026CD0" w14:textId="77777777" w:rsidR="00C15DC4" w:rsidRPr="00105D13" w:rsidRDefault="003E08FD">
            <w:pPr>
              <w:rPr>
                <w:rFonts w:asciiTheme="minorHAnsi" w:hAnsiTheme="minorHAnsi" w:cstheme="minorHAnsi"/>
                <w:sz w:val="20"/>
                <w:szCs w:val="20"/>
              </w:rPr>
            </w:pPr>
            <w:r w:rsidRPr="00105D13">
              <w:rPr>
                <w:rFonts w:asciiTheme="minorHAnsi" w:hAnsiTheme="minorHAnsi" w:cstheme="minorHAnsi"/>
                <w:b/>
                <w:sz w:val="20"/>
                <w:szCs w:val="20"/>
                <w:lang w:val="en-GB"/>
              </w:rPr>
              <w:t xml:space="preserve">Planned contribution to </w:t>
            </w:r>
            <w:r w:rsidRPr="00105D13">
              <w:rPr>
                <w:rFonts w:asciiTheme="minorHAnsi" w:hAnsiTheme="minorHAnsi" w:cstheme="minorHAnsi"/>
                <w:b/>
                <w:sz w:val="20"/>
                <w:szCs w:val="20"/>
              </w:rPr>
              <w:t>relevant SDG target(s) and SDG indicator(s)</w:t>
            </w:r>
          </w:p>
        </w:tc>
        <w:tc>
          <w:tcPr>
            <w:tcW w:w="9270" w:type="dxa"/>
            <w:tcBorders>
              <w:top w:val="single" w:sz="4" w:space="0" w:color="000000"/>
              <w:left w:val="single" w:sz="4" w:space="0" w:color="000000"/>
              <w:bottom w:val="single" w:sz="4" w:space="0" w:color="000000"/>
              <w:right w:val="single" w:sz="4" w:space="0" w:color="000000"/>
            </w:tcBorders>
            <w:shd w:val="clear" w:color="auto" w:fill="auto"/>
          </w:tcPr>
          <w:p w14:paraId="13026CD1" w14:textId="77777777" w:rsidR="00C15DC4" w:rsidRPr="00105D13" w:rsidRDefault="003E08FD">
            <w:pPr>
              <w:rPr>
                <w:rFonts w:asciiTheme="minorHAnsi" w:hAnsiTheme="minorHAnsi" w:cstheme="minorHAnsi"/>
                <w:sz w:val="20"/>
                <w:szCs w:val="20"/>
              </w:rPr>
            </w:pPr>
            <w:r w:rsidRPr="00105D13">
              <w:rPr>
                <w:rFonts w:asciiTheme="minorHAnsi" w:hAnsiTheme="minorHAnsi" w:cstheme="minorHAnsi"/>
                <w:b/>
                <w:i/>
                <w:iCs/>
                <w:sz w:val="20"/>
                <w:szCs w:val="20"/>
              </w:rPr>
              <w:t>SDG 13</w:t>
            </w:r>
            <w:r w:rsidRPr="00105D13">
              <w:rPr>
                <w:rFonts w:asciiTheme="minorHAnsi" w:hAnsiTheme="minorHAnsi" w:cstheme="minorHAnsi"/>
                <w:i/>
                <w:iCs/>
                <w:sz w:val="20"/>
                <w:szCs w:val="20"/>
              </w:rPr>
              <w:t xml:space="preserve"> (13.b.1); </w:t>
            </w:r>
            <w:r w:rsidRPr="00105D13">
              <w:rPr>
                <w:rFonts w:asciiTheme="minorHAnsi" w:hAnsiTheme="minorHAnsi" w:cstheme="minorHAnsi"/>
                <w:b/>
                <w:i/>
                <w:iCs/>
                <w:sz w:val="20"/>
                <w:szCs w:val="20"/>
              </w:rPr>
              <w:t>SDG 15</w:t>
            </w:r>
            <w:r w:rsidRPr="00105D13">
              <w:rPr>
                <w:rFonts w:asciiTheme="minorHAnsi" w:hAnsiTheme="minorHAnsi" w:cstheme="minorHAnsi"/>
                <w:i/>
                <w:iCs/>
                <w:sz w:val="20"/>
                <w:szCs w:val="20"/>
              </w:rPr>
              <w:t xml:space="preserve"> (15.2.1, 15.9.1); </w:t>
            </w:r>
            <w:r w:rsidRPr="00105D13">
              <w:rPr>
                <w:rFonts w:asciiTheme="minorHAnsi" w:hAnsiTheme="minorHAnsi" w:cstheme="minorHAnsi"/>
                <w:b/>
                <w:i/>
                <w:iCs/>
                <w:sz w:val="20"/>
                <w:szCs w:val="20"/>
              </w:rPr>
              <w:t>SDG 16</w:t>
            </w:r>
            <w:r w:rsidRPr="00105D13">
              <w:rPr>
                <w:rFonts w:asciiTheme="minorHAnsi" w:hAnsiTheme="minorHAnsi" w:cstheme="minorHAnsi"/>
                <w:i/>
                <w:iCs/>
                <w:sz w:val="20"/>
                <w:szCs w:val="20"/>
              </w:rPr>
              <w:t xml:space="preserve"> (16.10.2); and </w:t>
            </w:r>
            <w:r w:rsidRPr="00105D13">
              <w:rPr>
                <w:rFonts w:asciiTheme="minorHAnsi" w:hAnsiTheme="minorHAnsi" w:cstheme="minorHAnsi"/>
                <w:b/>
                <w:i/>
                <w:iCs/>
                <w:sz w:val="20"/>
                <w:szCs w:val="20"/>
              </w:rPr>
              <w:t>SDG 17</w:t>
            </w:r>
            <w:r w:rsidRPr="00105D13">
              <w:rPr>
                <w:rFonts w:asciiTheme="minorHAnsi" w:hAnsiTheme="minorHAnsi" w:cstheme="minorHAnsi"/>
                <w:i/>
                <w:iCs/>
                <w:sz w:val="20"/>
                <w:szCs w:val="20"/>
              </w:rPr>
              <w:t xml:space="preserve"> (17.14.1; 17.16.1; 17.18.1)</w:t>
            </w:r>
          </w:p>
          <w:p w14:paraId="13026CD2" w14:textId="77777777" w:rsidR="00C15DC4" w:rsidRPr="00105D13" w:rsidRDefault="00C15DC4">
            <w:pPr>
              <w:rPr>
                <w:rFonts w:asciiTheme="minorHAnsi" w:hAnsiTheme="minorHAnsi" w:cstheme="minorHAnsi"/>
                <w:i/>
                <w:iCs/>
                <w:sz w:val="20"/>
                <w:szCs w:val="20"/>
              </w:rPr>
            </w:pPr>
          </w:p>
          <w:p w14:paraId="13026CD3" w14:textId="77777777" w:rsidR="00C15DC4" w:rsidRPr="00105D13" w:rsidRDefault="003E08FD">
            <w:pPr>
              <w:jc w:val="both"/>
              <w:rPr>
                <w:rFonts w:asciiTheme="minorHAnsi" w:hAnsiTheme="minorHAnsi" w:cstheme="minorHAnsi"/>
                <w:b/>
                <w:bCs/>
                <w:color w:val="00B0F0"/>
                <w:sz w:val="20"/>
                <w:szCs w:val="20"/>
              </w:rPr>
            </w:pPr>
            <w:r w:rsidRPr="00105D13">
              <w:rPr>
                <w:rFonts w:asciiTheme="minorHAnsi" w:hAnsiTheme="minorHAnsi" w:cstheme="minorHAnsi"/>
                <w:b/>
                <w:bCs/>
                <w:color w:val="00B0F0"/>
                <w:sz w:val="20"/>
                <w:szCs w:val="20"/>
              </w:rPr>
              <w:t>13.b.1</w:t>
            </w:r>
          </w:p>
          <w:p w14:paraId="13026CD5" w14:textId="7B945DD3" w:rsidR="00C15DC4" w:rsidRPr="00105D13" w:rsidRDefault="003E08FD">
            <w:pPr>
              <w:jc w:val="both"/>
              <w:rPr>
                <w:rFonts w:asciiTheme="minorHAnsi" w:hAnsiTheme="minorHAnsi" w:cstheme="minorHAnsi"/>
                <w:i/>
                <w:iCs/>
                <w:color w:val="00B0F0"/>
                <w:sz w:val="20"/>
                <w:szCs w:val="20"/>
              </w:rPr>
            </w:pPr>
            <w:r w:rsidRPr="00105D13">
              <w:rPr>
                <w:rFonts w:asciiTheme="minorHAnsi" w:hAnsiTheme="minorHAnsi" w:cstheme="minorHAnsi"/>
                <w:i/>
                <w:iCs/>
                <w:color w:val="00B0F0"/>
                <w:sz w:val="20"/>
                <w:szCs w:val="20"/>
              </w:rPr>
              <w:t>13.b Promote mechanisms for raising capacity for effective climate change-related planning and management in least developed countries and small island developing States, including focusing on women, youth and local and marginalized communities</w:t>
            </w:r>
          </w:p>
          <w:p w14:paraId="13026CD6" w14:textId="77777777" w:rsidR="00C15DC4" w:rsidRPr="00105D13" w:rsidRDefault="003E08FD">
            <w:pPr>
              <w:jc w:val="both"/>
              <w:rPr>
                <w:rFonts w:asciiTheme="minorHAnsi" w:hAnsiTheme="minorHAnsi" w:cstheme="minorHAnsi"/>
                <w:i/>
                <w:iCs/>
                <w:color w:val="00B0F0"/>
                <w:sz w:val="20"/>
                <w:szCs w:val="20"/>
              </w:rPr>
            </w:pPr>
            <w:r w:rsidRPr="00105D13">
              <w:rPr>
                <w:rFonts w:asciiTheme="minorHAnsi" w:hAnsiTheme="minorHAnsi" w:cstheme="minorHAnsi"/>
                <w:i/>
                <w:iCs/>
                <w:color w:val="00B0F0"/>
                <w:sz w:val="20"/>
                <w:szCs w:val="20"/>
              </w:rPr>
              <w:t>13.b.1 Number of least developed countries and small island developing States that are receiving specialized support, and amount of support, including finance, technology and capacity-building, for mechanisms for raising capacities for effective climate change-related planning and management, including focusing on women, youth and local and marginalized communities</w:t>
            </w:r>
          </w:p>
          <w:p w14:paraId="13026CD7" w14:textId="77777777" w:rsidR="00C15DC4" w:rsidRPr="00105D13" w:rsidRDefault="00C15DC4">
            <w:pPr>
              <w:jc w:val="both"/>
              <w:rPr>
                <w:rFonts w:asciiTheme="minorHAnsi" w:hAnsiTheme="minorHAnsi" w:cstheme="minorHAnsi"/>
                <w:sz w:val="20"/>
                <w:szCs w:val="20"/>
              </w:rPr>
            </w:pPr>
          </w:p>
          <w:p w14:paraId="13026CD8" w14:textId="36831C18" w:rsidR="00C15DC4" w:rsidRPr="00105D13" w:rsidRDefault="003E08FD">
            <w:pPr>
              <w:jc w:val="both"/>
              <w:rPr>
                <w:rFonts w:asciiTheme="minorHAnsi" w:hAnsiTheme="minorHAnsi" w:cstheme="minorHAnsi"/>
                <w:sz w:val="20"/>
                <w:szCs w:val="20"/>
              </w:rPr>
            </w:pPr>
            <w:r w:rsidRPr="00105D13">
              <w:rPr>
                <w:rFonts w:asciiTheme="minorHAnsi" w:hAnsiTheme="minorHAnsi" w:cstheme="minorHAnsi"/>
                <w:sz w:val="20"/>
                <w:szCs w:val="20"/>
              </w:rPr>
              <w:t xml:space="preserve">A </w:t>
            </w:r>
            <w:r w:rsidRPr="00105D13">
              <w:rPr>
                <w:rFonts w:asciiTheme="minorHAnsi" w:hAnsiTheme="minorHAnsi" w:cstheme="minorHAnsi"/>
                <w:i/>
                <w:iCs/>
                <w:sz w:val="20"/>
                <w:szCs w:val="20"/>
                <w:u w:val="single"/>
              </w:rPr>
              <w:t>methodology guide for riverbanks management and rehabilitation through reforestation</w:t>
            </w:r>
            <w:r w:rsidRPr="00105D13">
              <w:rPr>
                <w:rFonts w:asciiTheme="minorHAnsi" w:hAnsiTheme="minorHAnsi" w:cstheme="minorHAnsi"/>
                <w:sz w:val="20"/>
                <w:szCs w:val="20"/>
              </w:rPr>
              <w:t xml:space="preserve"> using native and endemic plants was elaborated. The document is in its final stage of validation (workshop to be organized to formally</w:t>
            </w:r>
            <w:r w:rsidR="001425CE" w:rsidRPr="00105D13">
              <w:rPr>
                <w:rFonts w:asciiTheme="minorHAnsi" w:hAnsiTheme="minorHAnsi" w:cstheme="minorHAnsi"/>
                <w:sz w:val="20"/>
                <w:szCs w:val="20"/>
              </w:rPr>
              <w:t xml:space="preserve"> introduce</w:t>
            </w:r>
            <w:r w:rsidRPr="00105D13">
              <w:rPr>
                <w:rFonts w:asciiTheme="minorHAnsi" w:hAnsiTheme="minorHAnsi" w:cstheme="minorHAnsi"/>
                <w:sz w:val="20"/>
                <w:szCs w:val="20"/>
              </w:rPr>
              <w:t xml:space="preserve"> the document) and training of </w:t>
            </w:r>
            <w:r w:rsidR="000D64A0" w:rsidRPr="00105D13">
              <w:rPr>
                <w:rFonts w:asciiTheme="minorHAnsi" w:hAnsiTheme="minorHAnsi" w:cstheme="minorHAnsi"/>
                <w:sz w:val="20"/>
                <w:szCs w:val="20"/>
              </w:rPr>
              <w:t xml:space="preserve">Haiti’s </w:t>
            </w:r>
            <w:r w:rsidR="008B19EA" w:rsidRPr="00105D13">
              <w:rPr>
                <w:rFonts w:asciiTheme="minorHAnsi" w:hAnsiTheme="minorHAnsi" w:cstheme="minorHAnsi"/>
                <w:sz w:val="20"/>
                <w:szCs w:val="20"/>
              </w:rPr>
              <w:t>M</w:t>
            </w:r>
            <w:r w:rsidR="009169A1" w:rsidRPr="00105D13">
              <w:rPr>
                <w:rFonts w:asciiTheme="minorHAnsi" w:hAnsiTheme="minorHAnsi" w:cstheme="minorHAnsi"/>
                <w:sz w:val="20"/>
                <w:szCs w:val="20"/>
              </w:rPr>
              <w:t>inistry of Environment (</w:t>
            </w:r>
            <w:r w:rsidRPr="00105D13">
              <w:rPr>
                <w:rFonts w:asciiTheme="minorHAnsi" w:hAnsiTheme="minorHAnsi" w:cstheme="minorHAnsi"/>
                <w:sz w:val="20"/>
                <w:szCs w:val="20"/>
              </w:rPr>
              <w:t>MoE</w:t>
            </w:r>
            <w:r w:rsidR="009169A1" w:rsidRPr="00105D13">
              <w:rPr>
                <w:rFonts w:asciiTheme="minorHAnsi" w:hAnsiTheme="minorHAnsi" w:cstheme="minorHAnsi"/>
                <w:sz w:val="20"/>
                <w:szCs w:val="20"/>
              </w:rPr>
              <w:t>)</w:t>
            </w:r>
            <w:r w:rsidRPr="00105D13">
              <w:rPr>
                <w:rFonts w:asciiTheme="minorHAnsi" w:hAnsiTheme="minorHAnsi" w:cstheme="minorHAnsi"/>
                <w:sz w:val="20"/>
                <w:szCs w:val="20"/>
              </w:rPr>
              <w:t xml:space="preserve"> staff at local level is scheduled to implement field operations based on the methodological guide. This tool is expected to provide a contribution to the capacity of the MoE to plan and manage more efficiently activities which aim to address climate change issues. </w:t>
            </w:r>
          </w:p>
          <w:p w14:paraId="13026CD9" w14:textId="77777777" w:rsidR="00C15DC4" w:rsidRPr="00105D13" w:rsidRDefault="00C15DC4">
            <w:pPr>
              <w:jc w:val="both"/>
              <w:rPr>
                <w:rFonts w:asciiTheme="minorHAnsi" w:hAnsiTheme="minorHAnsi" w:cstheme="minorHAnsi"/>
                <w:sz w:val="20"/>
                <w:szCs w:val="20"/>
              </w:rPr>
            </w:pPr>
          </w:p>
          <w:p w14:paraId="13026CDA" w14:textId="77777777" w:rsidR="00C15DC4" w:rsidRPr="00105D13" w:rsidRDefault="003E08FD">
            <w:pPr>
              <w:jc w:val="both"/>
              <w:rPr>
                <w:rFonts w:asciiTheme="minorHAnsi" w:hAnsiTheme="minorHAnsi" w:cstheme="minorHAnsi"/>
                <w:b/>
                <w:bCs/>
                <w:color w:val="00B0F0"/>
                <w:sz w:val="20"/>
                <w:szCs w:val="20"/>
              </w:rPr>
            </w:pPr>
            <w:r w:rsidRPr="00105D13">
              <w:rPr>
                <w:rFonts w:asciiTheme="minorHAnsi" w:hAnsiTheme="minorHAnsi" w:cstheme="minorHAnsi"/>
                <w:b/>
                <w:bCs/>
                <w:color w:val="00B0F0"/>
                <w:sz w:val="20"/>
                <w:szCs w:val="20"/>
              </w:rPr>
              <w:t>15.2.1</w:t>
            </w:r>
          </w:p>
          <w:p w14:paraId="13026CDC" w14:textId="77777777" w:rsidR="00C15DC4" w:rsidRPr="00105D13" w:rsidRDefault="003E08FD">
            <w:pPr>
              <w:jc w:val="both"/>
              <w:rPr>
                <w:rFonts w:asciiTheme="minorHAnsi" w:hAnsiTheme="minorHAnsi" w:cstheme="minorHAnsi"/>
                <w:i/>
                <w:iCs/>
                <w:color w:val="00B0F0"/>
                <w:sz w:val="20"/>
                <w:szCs w:val="20"/>
              </w:rPr>
            </w:pPr>
            <w:r w:rsidRPr="00105D13">
              <w:rPr>
                <w:rFonts w:asciiTheme="minorHAnsi" w:hAnsiTheme="minorHAnsi" w:cstheme="minorHAnsi"/>
                <w:i/>
                <w:iCs/>
                <w:color w:val="00B0F0"/>
                <w:sz w:val="20"/>
                <w:szCs w:val="20"/>
              </w:rPr>
              <w:t xml:space="preserve">15.2 By 2020, promote the implementation of sustainable management of all types of forests, halt deforestation, restore degraded forests and substantially increase afforestation and reforestation globally </w:t>
            </w:r>
          </w:p>
          <w:p w14:paraId="13026CDD" w14:textId="77777777" w:rsidR="00C15DC4" w:rsidRPr="00105D13" w:rsidRDefault="003E08FD">
            <w:pPr>
              <w:jc w:val="both"/>
              <w:rPr>
                <w:rFonts w:asciiTheme="minorHAnsi" w:hAnsiTheme="minorHAnsi" w:cstheme="minorHAnsi"/>
                <w:i/>
                <w:iCs/>
                <w:color w:val="00B0F0"/>
                <w:sz w:val="20"/>
                <w:szCs w:val="20"/>
              </w:rPr>
            </w:pPr>
            <w:r w:rsidRPr="00105D13">
              <w:rPr>
                <w:rFonts w:asciiTheme="minorHAnsi" w:hAnsiTheme="minorHAnsi" w:cstheme="minorHAnsi"/>
                <w:i/>
                <w:iCs/>
                <w:color w:val="00B0F0"/>
                <w:sz w:val="20"/>
                <w:szCs w:val="20"/>
              </w:rPr>
              <w:t>15.2.1 Progress towards sustainable forest management</w:t>
            </w:r>
          </w:p>
          <w:p w14:paraId="13026CDE" w14:textId="77777777" w:rsidR="00C15DC4" w:rsidRPr="00105D13" w:rsidRDefault="00C15DC4">
            <w:pPr>
              <w:jc w:val="both"/>
              <w:rPr>
                <w:rFonts w:asciiTheme="minorHAnsi" w:hAnsiTheme="minorHAnsi" w:cstheme="minorHAnsi"/>
                <w:sz w:val="20"/>
                <w:szCs w:val="20"/>
              </w:rPr>
            </w:pPr>
          </w:p>
          <w:p w14:paraId="13026CDF" w14:textId="77777777" w:rsidR="00C15DC4" w:rsidRPr="00105D13" w:rsidRDefault="003E08FD">
            <w:pPr>
              <w:jc w:val="both"/>
              <w:rPr>
                <w:rFonts w:asciiTheme="minorHAnsi" w:hAnsiTheme="minorHAnsi" w:cstheme="minorHAnsi"/>
                <w:sz w:val="20"/>
                <w:szCs w:val="20"/>
              </w:rPr>
            </w:pPr>
            <w:r w:rsidRPr="00105D13">
              <w:rPr>
                <w:rFonts w:asciiTheme="minorHAnsi" w:hAnsiTheme="minorHAnsi" w:cstheme="minorHAnsi"/>
                <w:sz w:val="20"/>
                <w:szCs w:val="20"/>
              </w:rPr>
              <w:t xml:space="preserve">The Haitian Biodiversity Fund (HBF) is a key product of the project and its main objective is to create a sustainable and long-term capacity to finance activities for a better management and preservation of natural resources in Haiti, including forestation management. The </w:t>
            </w:r>
            <w:r w:rsidRPr="00105D13">
              <w:rPr>
                <w:rFonts w:asciiTheme="minorHAnsi" w:hAnsiTheme="minorHAnsi" w:cstheme="minorHAnsi"/>
                <w:i/>
                <w:iCs/>
                <w:sz w:val="20"/>
                <w:szCs w:val="20"/>
                <w:u w:val="single"/>
              </w:rPr>
              <w:t>HBF has been legally established</w:t>
            </w:r>
            <w:r w:rsidRPr="00105D13">
              <w:rPr>
                <w:rFonts w:asciiTheme="minorHAnsi" w:hAnsiTheme="minorHAnsi" w:cstheme="minorHAnsi"/>
                <w:sz w:val="20"/>
                <w:szCs w:val="20"/>
              </w:rPr>
              <w:t xml:space="preserve"> thanks to the project and is already receiving pledges from donors. The Trust Fund, by its nature, is an essential element for promoting the development of activities to progress towards sustainable forest management in Haiti. </w:t>
            </w:r>
          </w:p>
          <w:p w14:paraId="13026CE0" w14:textId="77777777" w:rsidR="00C15DC4" w:rsidRPr="00105D13" w:rsidRDefault="00C15DC4">
            <w:pPr>
              <w:jc w:val="both"/>
              <w:rPr>
                <w:rFonts w:asciiTheme="minorHAnsi" w:hAnsiTheme="minorHAnsi" w:cstheme="minorHAnsi"/>
                <w:sz w:val="20"/>
                <w:szCs w:val="20"/>
              </w:rPr>
            </w:pPr>
          </w:p>
          <w:p w14:paraId="13026CE1" w14:textId="77777777" w:rsidR="00C15DC4" w:rsidRPr="00105D13" w:rsidRDefault="003E08FD">
            <w:pPr>
              <w:jc w:val="both"/>
              <w:rPr>
                <w:rFonts w:asciiTheme="minorHAnsi" w:hAnsiTheme="minorHAnsi" w:cstheme="minorHAnsi"/>
                <w:b/>
                <w:bCs/>
                <w:color w:val="00B0F0"/>
                <w:sz w:val="20"/>
                <w:szCs w:val="20"/>
              </w:rPr>
            </w:pPr>
            <w:r w:rsidRPr="00105D13">
              <w:rPr>
                <w:rFonts w:asciiTheme="minorHAnsi" w:hAnsiTheme="minorHAnsi" w:cstheme="minorHAnsi"/>
                <w:b/>
                <w:bCs/>
                <w:color w:val="00B0F0"/>
                <w:sz w:val="20"/>
                <w:szCs w:val="20"/>
              </w:rPr>
              <w:t>15.9.1</w:t>
            </w:r>
          </w:p>
          <w:p w14:paraId="13026CE3" w14:textId="77777777" w:rsidR="00C15DC4" w:rsidRPr="00105D13" w:rsidRDefault="003E08FD">
            <w:pPr>
              <w:jc w:val="both"/>
              <w:rPr>
                <w:rFonts w:asciiTheme="minorHAnsi" w:hAnsiTheme="minorHAnsi" w:cstheme="minorHAnsi"/>
                <w:i/>
                <w:iCs/>
                <w:color w:val="00B0F0"/>
                <w:sz w:val="20"/>
                <w:szCs w:val="20"/>
              </w:rPr>
            </w:pPr>
            <w:r w:rsidRPr="00105D13">
              <w:rPr>
                <w:rFonts w:asciiTheme="minorHAnsi" w:hAnsiTheme="minorHAnsi" w:cstheme="minorHAnsi"/>
                <w:i/>
                <w:iCs/>
                <w:color w:val="00B0F0"/>
                <w:sz w:val="20"/>
                <w:szCs w:val="20"/>
              </w:rPr>
              <w:t xml:space="preserve">15.9 By 2020, integrate ecosystem and biodiversity values into national and local planning, development processes, poverty reduction strategies and accounts </w:t>
            </w:r>
          </w:p>
          <w:p w14:paraId="13026CE4" w14:textId="77777777" w:rsidR="00C15DC4" w:rsidRPr="00105D13" w:rsidRDefault="003E08FD">
            <w:pPr>
              <w:jc w:val="both"/>
              <w:rPr>
                <w:rFonts w:asciiTheme="minorHAnsi" w:hAnsiTheme="minorHAnsi" w:cstheme="minorHAnsi"/>
                <w:i/>
                <w:iCs/>
                <w:color w:val="00B0F0"/>
                <w:sz w:val="20"/>
                <w:szCs w:val="20"/>
              </w:rPr>
            </w:pPr>
            <w:r w:rsidRPr="00105D13">
              <w:rPr>
                <w:rFonts w:asciiTheme="minorHAnsi" w:hAnsiTheme="minorHAnsi" w:cstheme="minorHAnsi"/>
                <w:i/>
                <w:iCs/>
                <w:color w:val="00B0F0"/>
                <w:sz w:val="20"/>
                <w:szCs w:val="20"/>
              </w:rPr>
              <w:t>15.9.1 Progress towards national targets established in accordance with Aichi Biodiversity Target 2 of the Strategic Plan for Biodiversity 2011–2020</w:t>
            </w:r>
          </w:p>
          <w:p w14:paraId="13026CE5" w14:textId="77777777" w:rsidR="00C15DC4" w:rsidRPr="00105D13" w:rsidRDefault="00C15DC4">
            <w:pPr>
              <w:jc w:val="both"/>
              <w:rPr>
                <w:rFonts w:asciiTheme="minorHAnsi" w:hAnsiTheme="minorHAnsi" w:cstheme="minorHAnsi"/>
                <w:sz w:val="20"/>
                <w:szCs w:val="20"/>
              </w:rPr>
            </w:pPr>
          </w:p>
          <w:p w14:paraId="13026CE6" w14:textId="77777777" w:rsidR="00C15DC4" w:rsidRPr="00105D13" w:rsidRDefault="003E08FD">
            <w:pPr>
              <w:jc w:val="both"/>
              <w:rPr>
                <w:rFonts w:asciiTheme="minorHAnsi" w:hAnsiTheme="minorHAnsi" w:cstheme="minorHAnsi"/>
                <w:sz w:val="20"/>
                <w:szCs w:val="20"/>
              </w:rPr>
            </w:pPr>
            <w:r w:rsidRPr="00105D13">
              <w:rPr>
                <w:rFonts w:asciiTheme="minorHAnsi" w:hAnsiTheme="minorHAnsi" w:cstheme="minorHAnsi"/>
                <w:sz w:val="20"/>
                <w:szCs w:val="20"/>
              </w:rPr>
              <w:t xml:space="preserve">With the assistance of Aube Nouvelle University of Burkina Faso, through the project a </w:t>
            </w:r>
            <w:r w:rsidRPr="00105D13">
              <w:rPr>
                <w:rFonts w:asciiTheme="minorHAnsi" w:hAnsiTheme="minorHAnsi" w:cstheme="minorHAnsi"/>
                <w:i/>
                <w:iCs/>
                <w:sz w:val="20"/>
                <w:szCs w:val="20"/>
                <w:u w:val="single"/>
              </w:rPr>
              <w:t>methodology guide for environmental audits</w:t>
            </w:r>
            <w:r w:rsidRPr="00105D13">
              <w:rPr>
                <w:rFonts w:asciiTheme="minorHAnsi" w:hAnsiTheme="minorHAnsi" w:cstheme="minorHAnsi"/>
                <w:sz w:val="20"/>
                <w:szCs w:val="20"/>
              </w:rPr>
              <w:t xml:space="preserve"> has been developed and would be implemented by the </w:t>
            </w:r>
            <w:r w:rsidRPr="00105D13">
              <w:rPr>
                <w:rFonts w:asciiTheme="minorHAnsi" w:hAnsiTheme="minorHAnsi" w:cstheme="minorHAnsi"/>
                <w:i/>
                <w:iCs/>
                <w:sz w:val="20"/>
                <w:szCs w:val="20"/>
                <w:lang w:val="fr-029"/>
              </w:rPr>
              <w:t>Bureau National des Evaluations Environnementales</w:t>
            </w:r>
            <w:r w:rsidRPr="00105D13">
              <w:rPr>
                <w:rFonts w:asciiTheme="minorHAnsi" w:hAnsiTheme="minorHAnsi" w:cstheme="minorHAnsi"/>
                <w:sz w:val="20"/>
                <w:szCs w:val="20"/>
              </w:rPr>
              <w:t xml:space="preserve"> (BNEE). The document has been validated and training of BNEE staff has been carried out by the consultants. Another </w:t>
            </w:r>
            <w:r w:rsidRPr="00105D13">
              <w:rPr>
                <w:rFonts w:asciiTheme="minorHAnsi" w:hAnsiTheme="minorHAnsi" w:cstheme="minorHAnsi"/>
                <w:i/>
                <w:iCs/>
                <w:sz w:val="20"/>
                <w:szCs w:val="20"/>
                <w:u w:val="single"/>
              </w:rPr>
              <w:t>methodological guide for Coastal Zone Environmental Assessment is also being developed</w:t>
            </w:r>
            <w:r w:rsidRPr="00105D13">
              <w:rPr>
                <w:rFonts w:asciiTheme="minorHAnsi" w:hAnsiTheme="minorHAnsi" w:cstheme="minorHAnsi"/>
                <w:sz w:val="20"/>
                <w:szCs w:val="20"/>
              </w:rPr>
              <w:t xml:space="preserve">. Those tools are expected to strengthen the capacity of MoE to integrate ecosystem and biodiversity values into public and private projects under development across the country, thereby, making progress towards national targets of protection and preservation of biodiversity. </w:t>
            </w:r>
          </w:p>
          <w:p w14:paraId="13026CE7" w14:textId="77777777" w:rsidR="00C15DC4" w:rsidRPr="00105D13" w:rsidRDefault="003E08FD">
            <w:pPr>
              <w:jc w:val="both"/>
              <w:rPr>
                <w:rFonts w:asciiTheme="minorHAnsi" w:hAnsiTheme="minorHAnsi" w:cstheme="minorHAnsi"/>
                <w:sz w:val="20"/>
                <w:szCs w:val="20"/>
              </w:rPr>
            </w:pPr>
            <w:r w:rsidRPr="00105D13">
              <w:rPr>
                <w:rFonts w:asciiTheme="minorHAnsi" w:hAnsiTheme="minorHAnsi" w:cstheme="minorHAnsi"/>
                <w:sz w:val="20"/>
                <w:szCs w:val="20"/>
              </w:rPr>
              <w:t xml:space="preserve"> </w:t>
            </w:r>
          </w:p>
          <w:p w14:paraId="13026CE8" w14:textId="77777777" w:rsidR="00C15DC4" w:rsidRPr="00105D13" w:rsidRDefault="003E08FD">
            <w:pPr>
              <w:jc w:val="both"/>
              <w:rPr>
                <w:rFonts w:asciiTheme="minorHAnsi" w:hAnsiTheme="minorHAnsi" w:cstheme="minorHAnsi"/>
                <w:b/>
                <w:bCs/>
                <w:color w:val="00B0F0"/>
                <w:sz w:val="20"/>
                <w:szCs w:val="20"/>
              </w:rPr>
            </w:pPr>
            <w:r w:rsidRPr="00105D13">
              <w:rPr>
                <w:rFonts w:asciiTheme="minorHAnsi" w:hAnsiTheme="minorHAnsi" w:cstheme="minorHAnsi"/>
                <w:b/>
                <w:bCs/>
                <w:color w:val="00B0F0"/>
                <w:sz w:val="20"/>
                <w:szCs w:val="20"/>
              </w:rPr>
              <w:t xml:space="preserve">16.10.2; </w:t>
            </w:r>
          </w:p>
          <w:p w14:paraId="13026CE9" w14:textId="77777777" w:rsidR="00C15DC4" w:rsidRPr="00105D13" w:rsidRDefault="003E08FD">
            <w:pPr>
              <w:jc w:val="both"/>
              <w:rPr>
                <w:rFonts w:asciiTheme="minorHAnsi" w:hAnsiTheme="minorHAnsi" w:cstheme="minorHAnsi"/>
                <w:i/>
                <w:iCs/>
                <w:color w:val="00B0F0"/>
                <w:sz w:val="20"/>
                <w:szCs w:val="20"/>
              </w:rPr>
            </w:pPr>
            <w:r w:rsidRPr="00105D13">
              <w:rPr>
                <w:rFonts w:asciiTheme="minorHAnsi" w:hAnsiTheme="minorHAnsi" w:cstheme="minorHAnsi"/>
                <w:i/>
                <w:iCs/>
                <w:color w:val="00B0F0"/>
                <w:sz w:val="20"/>
                <w:szCs w:val="20"/>
              </w:rPr>
              <w:t>16.10 Ensure public access to information and protect fundamental freedoms, in accordance with national legislation and international agreements</w:t>
            </w:r>
          </w:p>
          <w:p w14:paraId="13026CEA" w14:textId="77777777" w:rsidR="00C15DC4" w:rsidRPr="00105D13" w:rsidRDefault="003E08FD">
            <w:pPr>
              <w:jc w:val="both"/>
              <w:rPr>
                <w:rFonts w:asciiTheme="minorHAnsi" w:hAnsiTheme="minorHAnsi" w:cstheme="minorHAnsi"/>
                <w:i/>
                <w:iCs/>
                <w:color w:val="00B0F0"/>
                <w:sz w:val="20"/>
                <w:szCs w:val="20"/>
              </w:rPr>
            </w:pPr>
            <w:r w:rsidRPr="00105D13">
              <w:rPr>
                <w:rFonts w:asciiTheme="minorHAnsi" w:hAnsiTheme="minorHAnsi" w:cstheme="minorHAnsi"/>
                <w:i/>
                <w:iCs/>
                <w:color w:val="00B0F0"/>
                <w:sz w:val="20"/>
                <w:szCs w:val="20"/>
              </w:rPr>
              <w:t>16.10.2 Number of countries that adopt and implement constitutional, statutory and/or policy guarantees for public access to information</w:t>
            </w:r>
          </w:p>
          <w:p w14:paraId="13026CEB" w14:textId="77777777" w:rsidR="00C15DC4" w:rsidRPr="00105D13" w:rsidRDefault="00C15DC4">
            <w:pPr>
              <w:jc w:val="both"/>
              <w:rPr>
                <w:rFonts w:asciiTheme="minorHAnsi" w:hAnsiTheme="minorHAnsi" w:cstheme="minorHAnsi"/>
                <w:sz w:val="20"/>
                <w:szCs w:val="20"/>
              </w:rPr>
            </w:pPr>
          </w:p>
          <w:p w14:paraId="13026CEC" w14:textId="77777777" w:rsidR="00C15DC4" w:rsidRPr="00105D13" w:rsidRDefault="003E08FD">
            <w:pPr>
              <w:jc w:val="both"/>
              <w:rPr>
                <w:rFonts w:asciiTheme="minorHAnsi" w:hAnsiTheme="minorHAnsi" w:cstheme="minorHAnsi"/>
                <w:sz w:val="20"/>
                <w:szCs w:val="20"/>
              </w:rPr>
            </w:pPr>
            <w:r w:rsidRPr="00105D13">
              <w:rPr>
                <w:rFonts w:asciiTheme="minorHAnsi" w:hAnsiTheme="minorHAnsi" w:cstheme="minorHAnsi"/>
                <w:sz w:val="20"/>
                <w:szCs w:val="20"/>
              </w:rPr>
              <w:lastRenderedPageBreak/>
              <w:t xml:space="preserve">The </w:t>
            </w:r>
            <w:r w:rsidRPr="00105D13">
              <w:rPr>
                <w:rFonts w:asciiTheme="minorHAnsi" w:hAnsiTheme="minorHAnsi" w:cstheme="minorHAnsi"/>
                <w:i/>
                <w:iCs/>
                <w:sz w:val="20"/>
                <w:szCs w:val="20"/>
                <w:u w:val="single"/>
              </w:rPr>
              <w:t>National Environmental Information System (NEIS) is currently being designed</w:t>
            </w:r>
            <w:r w:rsidRPr="00105D13">
              <w:rPr>
                <w:rFonts w:asciiTheme="minorHAnsi" w:hAnsiTheme="minorHAnsi" w:cstheme="minorHAnsi"/>
                <w:sz w:val="20"/>
                <w:szCs w:val="20"/>
              </w:rPr>
              <w:t>. Key indicators that should be integrated into the system has been identified and validated by key national stakeholders. One of the key elements to consider in the architecture of the NEIS is to make information fully accessible to the public in order to raise awareness of environmental challenges. This accessibility should be guaranteed through a Charter, which will be signed by the main national parties who will feed the information system and ensure the provision of adequate, transparent and timely data.</w:t>
            </w:r>
          </w:p>
          <w:p w14:paraId="13026CED" w14:textId="77777777" w:rsidR="00C15DC4" w:rsidRPr="00105D13" w:rsidRDefault="00C15DC4">
            <w:pPr>
              <w:jc w:val="both"/>
              <w:rPr>
                <w:rFonts w:asciiTheme="minorHAnsi" w:hAnsiTheme="minorHAnsi" w:cstheme="minorHAnsi"/>
                <w:sz w:val="20"/>
                <w:szCs w:val="20"/>
              </w:rPr>
            </w:pPr>
          </w:p>
          <w:p w14:paraId="13026CEE" w14:textId="77777777" w:rsidR="00C15DC4" w:rsidRPr="00105D13" w:rsidRDefault="003E08FD">
            <w:pPr>
              <w:jc w:val="both"/>
              <w:rPr>
                <w:rFonts w:asciiTheme="minorHAnsi" w:hAnsiTheme="minorHAnsi" w:cstheme="minorHAnsi"/>
                <w:b/>
                <w:bCs/>
                <w:color w:val="00B0F0"/>
                <w:sz w:val="20"/>
                <w:szCs w:val="20"/>
              </w:rPr>
            </w:pPr>
            <w:r w:rsidRPr="00105D13">
              <w:rPr>
                <w:rFonts w:asciiTheme="minorHAnsi" w:hAnsiTheme="minorHAnsi" w:cstheme="minorHAnsi"/>
                <w:b/>
                <w:bCs/>
                <w:color w:val="00B0F0"/>
                <w:sz w:val="20"/>
                <w:szCs w:val="20"/>
              </w:rPr>
              <w:t>17.14.1</w:t>
            </w:r>
          </w:p>
          <w:p w14:paraId="13026CEF" w14:textId="77777777" w:rsidR="00C15DC4" w:rsidRPr="00105D13" w:rsidRDefault="003E08FD">
            <w:pPr>
              <w:jc w:val="both"/>
              <w:rPr>
                <w:rFonts w:asciiTheme="minorHAnsi" w:hAnsiTheme="minorHAnsi" w:cstheme="minorHAnsi"/>
                <w:i/>
                <w:iCs/>
                <w:color w:val="00B0F0"/>
                <w:sz w:val="20"/>
                <w:szCs w:val="20"/>
              </w:rPr>
            </w:pPr>
            <w:r w:rsidRPr="00105D13">
              <w:rPr>
                <w:rFonts w:asciiTheme="minorHAnsi" w:hAnsiTheme="minorHAnsi" w:cstheme="minorHAnsi"/>
                <w:i/>
                <w:iCs/>
                <w:color w:val="00B0F0"/>
                <w:sz w:val="20"/>
                <w:szCs w:val="20"/>
              </w:rPr>
              <w:t>17.14 Enhance policy coherence for sustainable development</w:t>
            </w:r>
          </w:p>
          <w:p w14:paraId="13026CF0" w14:textId="77777777" w:rsidR="00C15DC4" w:rsidRPr="00105D13" w:rsidRDefault="003E08FD">
            <w:pPr>
              <w:jc w:val="both"/>
              <w:rPr>
                <w:rFonts w:asciiTheme="minorHAnsi" w:hAnsiTheme="minorHAnsi" w:cstheme="minorHAnsi"/>
                <w:i/>
                <w:iCs/>
                <w:color w:val="00B0F0"/>
                <w:sz w:val="20"/>
                <w:szCs w:val="20"/>
              </w:rPr>
            </w:pPr>
            <w:r w:rsidRPr="00105D13">
              <w:rPr>
                <w:rFonts w:asciiTheme="minorHAnsi" w:hAnsiTheme="minorHAnsi" w:cstheme="minorHAnsi"/>
                <w:i/>
                <w:iCs/>
                <w:color w:val="00B0F0"/>
                <w:sz w:val="20"/>
                <w:szCs w:val="20"/>
              </w:rPr>
              <w:t xml:space="preserve"> 17.14.1 Number of countries with mechanisms in place to enhance policy coherence of sustainable development</w:t>
            </w:r>
          </w:p>
          <w:p w14:paraId="13026CF1" w14:textId="77777777" w:rsidR="00C15DC4" w:rsidRPr="00105D13" w:rsidRDefault="00C15DC4">
            <w:pPr>
              <w:jc w:val="both"/>
              <w:rPr>
                <w:rFonts w:asciiTheme="minorHAnsi" w:hAnsiTheme="minorHAnsi" w:cstheme="minorHAnsi"/>
                <w:sz w:val="20"/>
                <w:szCs w:val="20"/>
              </w:rPr>
            </w:pPr>
          </w:p>
          <w:p w14:paraId="13026CF2" w14:textId="04BC74ED" w:rsidR="00C15DC4" w:rsidRPr="00105D13" w:rsidRDefault="003E08FD">
            <w:pPr>
              <w:jc w:val="both"/>
              <w:rPr>
                <w:rFonts w:asciiTheme="minorHAnsi" w:hAnsiTheme="minorHAnsi" w:cstheme="minorHAnsi"/>
                <w:sz w:val="20"/>
                <w:szCs w:val="20"/>
              </w:rPr>
            </w:pPr>
            <w:r w:rsidRPr="00105D13">
              <w:rPr>
                <w:rFonts w:asciiTheme="minorHAnsi" w:hAnsiTheme="minorHAnsi" w:cstheme="minorHAnsi"/>
                <w:sz w:val="20"/>
                <w:szCs w:val="20"/>
              </w:rPr>
              <w:t xml:space="preserve">One of the objectives of the project is to address the lack of coordination mechanisms for the implementation of MEAs in Haiti. The Project Team was strongly involved in the preparation of the environment chapter of the </w:t>
            </w:r>
            <w:r w:rsidR="00C64D95" w:rsidRPr="00105D13">
              <w:rPr>
                <w:rFonts w:asciiTheme="minorHAnsi" w:hAnsiTheme="minorHAnsi" w:cstheme="minorHAnsi"/>
                <w:sz w:val="20"/>
                <w:szCs w:val="20"/>
              </w:rPr>
              <w:t>Post-Disaster Needs Assessment (</w:t>
            </w:r>
            <w:r w:rsidRPr="00105D13">
              <w:rPr>
                <w:rFonts w:asciiTheme="minorHAnsi" w:hAnsiTheme="minorHAnsi" w:cstheme="minorHAnsi"/>
                <w:sz w:val="20"/>
                <w:szCs w:val="20"/>
              </w:rPr>
              <w:t>PDNA</w:t>
            </w:r>
            <w:r w:rsidR="00C64D95" w:rsidRPr="00105D13">
              <w:rPr>
                <w:rFonts w:asciiTheme="minorHAnsi" w:hAnsiTheme="minorHAnsi" w:cstheme="minorHAnsi"/>
                <w:sz w:val="20"/>
                <w:szCs w:val="20"/>
              </w:rPr>
              <w:t>)</w:t>
            </w:r>
            <w:r w:rsidRPr="00105D13">
              <w:rPr>
                <w:rFonts w:asciiTheme="minorHAnsi" w:hAnsiTheme="minorHAnsi" w:cstheme="minorHAnsi"/>
                <w:sz w:val="20"/>
                <w:szCs w:val="20"/>
              </w:rPr>
              <w:t xml:space="preserve"> after hurricane Matthew in late 2016. Key information from this assessment will be used for the </w:t>
            </w:r>
            <w:r w:rsidRPr="00105D13">
              <w:rPr>
                <w:rFonts w:asciiTheme="minorHAnsi" w:hAnsiTheme="minorHAnsi" w:cstheme="minorHAnsi"/>
                <w:i/>
                <w:iCs/>
                <w:sz w:val="20"/>
                <w:szCs w:val="20"/>
                <w:u w:val="single"/>
              </w:rPr>
              <w:t xml:space="preserve">elaboration of an Environmental Action Plan (EAP) for the Ministry. </w:t>
            </w:r>
            <w:r w:rsidRPr="00105D13">
              <w:rPr>
                <w:rFonts w:asciiTheme="minorHAnsi" w:hAnsiTheme="minorHAnsi" w:cstheme="minorHAnsi"/>
                <w:sz w:val="20"/>
                <w:szCs w:val="20"/>
              </w:rPr>
              <w:t>A consultant was hired for this purpose but political and institutional instability, associated with the changes in strategy of the Ministry of the Environment, have hindered the progress of this activity, currently on hold waiting for a new government. The elaboration of the EAP will contribute to strengthening the coherence of sustainable development policies in the country.</w:t>
            </w:r>
          </w:p>
          <w:p w14:paraId="13026CF3" w14:textId="77777777" w:rsidR="00C15DC4" w:rsidRPr="00105D13" w:rsidRDefault="00C15DC4">
            <w:pPr>
              <w:jc w:val="both"/>
              <w:rPr>
                <w:rFonts w:asciiTheme="minorHAnsi" w:hAnsiTheme="minorHAnsi" w:cstheme="minorHAnsi"/>
                <w:sz w:val="20"/>
                <w:szCs w:val="20"/>
              </w:rPr>
            </w:pPr>
          </w:p>
          <w:p w14:paraId="13026CF4" w14:textId="77777777" w:rsidR="00C15DC4" w:rsidRPr="00105D13" w:rsidRDefault="003E08FD">
            <w:pPr>
              <w:jc w:val="both"/>
              <w:rPr>
                <w:rFonts w:asciiTheme="minorHAnsi" w:hAnsiTheme="minorHAnsi" w:cstheme="minorHAnsi"/>
                <w:b/>
                <w:bCs/>
                <w:color w:val="00B0F0"/>
                <w:sz w:val="20"/>
                <w:szCs w:val="20"/>
              </w:rPr>
            </w:pPr>
            <w:r w:rsidRPr="00105D13">
              <w:rPr>
                <w:rFonts w:asciiTheme="minorHAnsi" w:hAnsiTheme="minorHAnsi" w:cstheme="minorHAnsi"/>
                <w:b/>
                <w:bCs/>
                <w:color w:val="00B0F0"/>
                <w:sz w:val="20"/>
                <w:szCs w:val="20"/>
              </w:rPr>
              <w:t>17.16.1</w:t>
            </w:r>
          </w:p>
          <w:p w14:paraId="13026CF5" w14:textId="77777777" w:rsidR="00C15DC4" w:rsidRPr="00105D13" w:rsidRDefault="003E08FD">
            <w:pPr>
              <w:jc w:val="both"/>
              <w:rPr>
                <w:rFonts w:asciiTheme="minorHAnsi" w:hAnsiTheme="minorHAnsi" w:cstheme="minorHAnsi"/>
                <w:i/>
                <w:iCs/>
                <w:color w:val="00B0F0"/>
                <w:sz w:val="20"/>
                <w:szCs w:val="20"/>
              </w:rPr>
            </w:pPr>
            <w:r w:rsidRPr="00105D13">
              <w:rPr>
                <w:rFonts w:asciiTheme="minorHAnsi" w:hAnsiTheme="minorHAnsi" w:cstheme="minorHAnsi"/>
                <w:i/>
                <w:iCs/>
                <w:color w:val="00B0F0"/>
                <w:sz w:val="20"/>
                <w:szCs w:val="20"/>
              </w:rPr>
              <w:t>17.16 Enhance the Global Partnership for Sustainable Development, complemented by multi-stakeholder partnerships that mobilize and share knowledge, expertise, technology and financial resources, to support the achievement of the Sustainable Development Goals in all countries, in particular developing countries</w:t>
            </w:r>
          </w:p>
          <w:p w14:paraId="13026CF6" w14:textId="77777777" w:rsidR="00C15DC4" w:rsidRPr="00105D13" w:rsidRDefault="003E08FD">
            <w:pPr>
              <w:jc w:val="both"/>
              <w:rPr>
                <w:rFonts w:asciiTheme="minorHAnsi" w:hAnsiTheme="minorHAnsi" w:cstheme="minorHAnsi"/>
                <w:i/>
                <w:iCs/>
                <w:color w:val="00B0F0"/>
                <w:sz w:val="20"/>
                <w:szCs w:val="20"/>
              </w:rPr>
            </w:pPr>
            <w:r w:rsidRPr="00105D13">
              <w:rPr>
                <w:rFonts w:asciiTheme="minorHAnsi" w:hAnsiTheme="minorHAnsi" w:cstheme="minorHAnsi"/>
                <w:i/>
                <w:iCs/>
                <w:color w:val="00B0F0"/>
                <w:sz w:val="20"/>
                <w:szCs w:val="20"/>
              </w:rPr>
              <w:t xml:space="preserve"> 17.16.1 Number of countries reporting progress in multi-stakeholder development effectiveness monitoring frameworks that support the achievement of the Sustainable Development Goals</w:t>
            </w:r>
          </w:p>
          <w:p w14:paraId="13026CF7" w14:textId="77777777" w:rsidR="00C15DC4" w:rsidRPr="00105D13" w:rsidRDefault="00C15DC4">
            <w:pPr>
              <w:jc w:val="both"/>
              <w:rPr>
                <w:rFonts w:asciiTheme="minorHAnsi" w:hAnsiTheme="minorHAnsi" w:cstheme="minorHAnsi"/>
                <w:sz w:val="20"/>
                <w:szCs w:val="20"/>
              </w:rPr>
            </w:pPr>
          </w:p>
          <w:p w14:paraId="13026CF8" w14:textId="77777777" w:rsidR="00C15DC4" w:rsidRPr="00105D13" w:rsidRDefault="003E08FD">
            <w:pPr>
              <w:jc w:val="both"/>
              <w:rPr>
                <w:rFonts w:asciiTheme="minorHAnsi" w:hAnsiTheme="minorHAnsi" w:cstheme="minorHAnsi"/>
                <w:sz w:val="20"/>
                <w:szCs w:val="20"/>
              </w:rPr>
            </w:pPr>
            <w:r w:rsidRPr="00105D13">
              <w:rPr>
                <w:rFonts w:asciiTheme="minorHAnsi" w:hAnsiTheme="minorHAnsi" w:cstheme="minorHAnsi"/>
                <w:sz w:val="20"/>
                <w:szCs w:val="20"/>
              </w:rPr>
              <w:t xml:space="preserve"> The project team is co-leading a group of actors and donors involved in the environment sector in Haiti in order to enhance coordination, to share best practices and to consistently advocate for the need of an action plan led by the MoE and monitored through the </w:t>
            </w:r>
            <w:r w:rsidRPr="00105D13">
              <w:rPr>
                <w:rFonts w:asciiTheme="minorHAnsi" w:hAnsiTheme="minorHAnsi" w:cstheme="minorHAnsi"/>
                <w:i/>
                <w:iCs/>
                <w:sz w:val="20"/>
                <w:szCs w:val="20"/>
              </w:rPr>
              <w:t>Table Sectorielle</w:t>
            </w:r>
            <w:r w:rsidRPr="00105D13">
              <w:rPr>
                <w:rFonts w:asciiTheme="minorHAnsi" w:hAnsiTheme="minorHAnsi" w:cstheme="minorHAnsi"/>
                <w:sz w:val="20"/>
                <w:szCs w:val="20"/>
              </w:rPr>
              <w:t xml:space="preserve"> for the Environment. This structure composed of multiple stakeholders is expected to increase partnerships that will help mobilize financial resources, share knowledge and expertise to support the SDGs in Haiti. </w:t>
            </w:r>
          </w:p>
          <w:p w14:paraId="13026CF9" w14:textId="77777777" w:rsidR="00C15DC4" w:rsidRPr="00105D13" w:rsidRDefault="00C15DC4">
            <w:pPr>
              <w:jc w:val="both"/>
              <w:rPr>
                <w:rFonts w:asciiTheme="minorHAnsi" w:hAnsiTheme="minorHAnsi" w:cstheme="minorHAnsi"/>
                <w:color w:val="44546A"/>
                <w:sz w:val="20"/>
                <w:szCs w:val="20"/>
              </w:rPr>
            </w:pPr>
          </w:p>
          <w:p w14:paraId="13026CFA" w14:textId="77777777" w:rsidR="00C15DC4" w:rsidRPr="00105D13" w:rsidRDefault="003E08FD">
            <w:pPr>
              <w:jc w:val="both"/>
              <w:rPr>
                <w:rFonts w:asciiTheme="minorHAnsi" w:hAnsiTheme="minorHAnsi" w:cstheme="minorHAnsi"/>
                <w:b/>
                <w:bCs/>
                <w:color w:val="00B0F0"/>
                <w:sz w:val="20"/>
                <w:szCs w:val="20"/>
              </w:rPr>
            </w:pPr>
            <w:r w:rsidRPr="00105D13">
              <w:rPr>
                <w:rFonts w:asciiTheme="minorHAnsi" w:hAnsiTheme="minorHAnsi" w:cstheme="minorHAnsi"/>
                <w:b/>
                <w:bCs/>
                <w:color w:val="00B0F0"/>
                <w:sz w:val="20"/>
                <w:szCs w:val="20"/>
              </w:rPr>
              <w:t>17.18.1</w:t>
            </w:r>
          </w:p>
          <w:p w14:paraId="13026CFC" w14:textId="77777777" w:rsidR="00C15DC4" w:rsidRPr="00105D13" w:rsidRDefault="003E08FD">
            <w:pPr>
              <w:jc w:val="both"/>
              <w:rPr>
                <w:rFonts w:asciiTheme="minorHAnsi" w:hAnsiTheme="minorHAnsi" w:cstheme="minorHAnsi"/>
                <w:i/>
                <w:iCs/>
                <w:color w:val="00B0F0"/>
                <w:sz w:val="20"/>
                <w:szCs w:val="20"/>
              </w:rPr>
            </w:pPr>
            <w:r w:rsidRPr="00105D13">
              <w:rPr>
                <w:rFonts w:asciiTheme="minorHAnsi" w:hAnsiTheme="minorHAnsi" w:cstheme="minorHAnsi"/>
                <w:i/>
                <w:iCs/>
                <w:color w:val="00B0F0"/>
                <w:sz w:val="20"/>
                <w:szCs w:val="20"/>
              </w:rPr>
              <w:t xml:space="preserve">17.18 By 2020, enhance capacity-building support to developing countries, including for least developed countries and small island developing States, to increase significantly the availability of high-quality, timely and reliable data disaggregated by income, gender, age, race, ethnicity, migratory status, disability, geographic location and other characteristics relevant in national contexts </w:t>
            </w:r>
          </w:p>
          <w:p w14:paraId="13026CFD" w14:textId="77777777" w:rsidR="00C15DC4" w:rsidRPr="00105D13" w:rsidRDefault="003E08FD">
            <w:pPr>
              <w:jc w:val="both"/>
              <w:rPr>
                <w:rFonts w:asciiTheme="minorHAnsi" w:hAnsiTheme="minorHAnsi" w:cstheme="minorHAnsi"/>
                <w:i/>
                <w:iCs/>
                <w:color w:val="00B0F0"/>
                <w:sz w:val="20"/>
                <w:szCs w:val="20"/>
              </w:rPr>
            </w:pPr>
            <w:r w:rsidRPr="00105D13">
              <w:rPr>
                <w:rFonts w:asciiTheme="minorHAnsi" w:hAnsiTheme="minorHAnsi" w:cstheme="minorHAnsi"/>
                <w:i/>
                <w:iCs/>
                <w:color w:val="00B0F0"/>
                <w:sz w:val="20"/>
                <w:szCs w:val="20"/>
              </w:rPr>
              <w:t xml:space="preserve">17.18.1 Proportion of sustainable development indicators produced at the national level with full disaggregation when relevant to the target, in accordance with the Fundamental Principles of Official Statistics </w:t>
            </w:r>
          </w:p>
          <w:p w14:paraId="13026CFE" w14:textId="77777777" w:rsidR="00C15DC4" w:rsidRPr="00105D13" w:rsidRDefault="00C15DC4">
            <w:pPr>
              <w:jc w:val="both"/>
              <w:rPr>
                <w:rFonts w:asciiTheme="minorHAnsi" w:hAnsiTheme="minorHAnsi" w:cstheme="minorHAnsi"/>
                <w:sz w:val="20"/>
                <w:szCs w:val="20"/>
              </w:rPr>
            </w:pPr>
          </w:p>
          <w:p w14:paraId="13026CFF" w14:textId="77777777" w:rsidR="00C15DC4" w:rsidRPr="00105D13" w:rsidRDefault="003E08FD">
            <w:pPr>
              <w:jc w:val="both"/>
              <w:rPr>
                <w:rFonts w:asciiTheme="minorHAnsi" w:hAnsiTheme="minorHAnsi" w:cstheme="minorHAnsi"/>
                <w:sz w:val="20"/>
                <w:szCs w:val="20"/>
              </w:rPr>
            </w:pPr>
            <w:r w:rsidRPr="00105D13">
              <w:rPr>
                <w:rFonts w:asciiTheme="minorHAnsi" w:hAnsiTheme="minorHAnsi" w:cstheme="minorHAnsi"/>
                <w:sz w:val="20"/>
                <w:szCs w:val="20"/>
              </w:rPr>
              <w:t xml:space="preserve">The NEIS is a coordinated and collaborative effort to enhance reporting capacity of the Country. NEIS will be instrumental for the production of indicators that will be co-produced by across different entities in Haiti. This capacity will increase data coordination and quality with all the necessary characteristics and disaggregation. </w:t>
            </w:r>
          </w:p>
          <w:p w14:paraId="13026D00" w14:textId="77777777" w:rsidR="00C15DC4" w:rsidRPr="00105D13" w:rsidRDefault="00C15DC4">
            <w:pPr>
              <w:jc w:val="both"/>
              <w:rPr>
                <w:rFonts w:asciiTheme="minorHAnsi" w:hAnsiTheme="minorHAnsi" w:cstheme="minorHAnsi"/>
                <w:sz w:val="20"/>
                <w:szCs w:val="20"/>
              </w:rPr>
            </w:pPr>
          </w:p>
        </w:tc>
      </w:tr>
    </w:tbl>
    <w:p w14:paraId="13026D02" w14:textId="77777777" w:rsidR="00C15DC4" w:rsidRPr="00105D13" w:rsidRDefault="00C15DC4">
      <w:pPr>
        <w:rPr>
          <w:rFonts w:asciiTheme="minorHAnsi" w:hAnsiTheme="minorHAnsi" w:cstheme="minorHAnsi"/>
          <w:i/>
          <w:color w:val="4472C4"/>
          <w:sz w:val="20"/>
          <w:szCs w:val="20"/>
          <w:lang w:val="en-GB"/>
        </w:rPr>
      </w:pPr>
    </w:p>
    <w:tbl>
      <w:tblPr>
        <w:tblW w:w="10777" w:type="dxa"/>
        <w:tblInd w:w="-9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07"/>
        <w:gridCol w:w="1800"/>
        <w:gridCol w:w="1686"/>
        <w:gridCol w:w="1295"/>
        <w:gridCol w:w="1295"/>
        <w:gridCol w:w="2294"/>
      </w:tblGrid>
      <w:tr w:rsidR="00C15DC4" w:rsidRPr="00105D13" w14:paraId="13026D09" w14:textId="77777777" w:rsidTr="00833E03">
        <w:tc>
          <w:tcPr>
            <w:tcW w:w="2407" w:type="dxa"/>
            <w:vMerge w:val="restart"/>
            <w:tcBorders>
              <w:top w:val="single" w:sz="4" w:space="0" w:color="000000"/>
              <w:left w:val="single" w:sz="4" w:space="0" w:color="000000"/>
              <w:bottom w:val="single" w:sz="4" w:space="0" w:color="000000"/>
              <w:right w:val="single" w:sz="4" w:space="0" w:color="000000"/>
            </w:tcBorders>
            <w:shd w:val="clear" w:color="auto" w:fill="D9D9D9"/>
          </w:tcPr>
          <w:p w14:paraId="13026D03" w14:textId="77777777" w:rsidR="00C15DC4" w:rsidRPr="00105D13" w:rsidRDefault="003E08FD">
            <w:pPr>
              <w:rPr>
                <w:rFonts w:asciiTheme="minorHAnsi" w:hAnsiTheme="minorHAnsi" w:cstheme="minorHAnsi"/>
                <w:b/>
                <w:sz w:val="20"/>
                <w:szCs w:val="20"/>
                <w:lang w:val="en-GB"/>
              </w:rPr>
            </w:pPr>
            <w:r w:rsidRPr="00105D13">
              <w:rPr>
                <w:rFonts w:asciiTheme="minorHAnsi" w:hAnsiTheme="minorHAnsi" w:cstheme="minorHAnsi"/>
                <w:b/>
                <w:sz w:val="20"/>
                <w:szCs w:val="20"/>
                <w:lang w:val="en-GB"/>
              </w:rPr>
              <w:t>Implementation Status</w:t>
            </w:r>
          </w:p>
        </w:tc>
        <w:tc>
          <w:tcPr>
            <w:tcW w:w="1800" w:type="dxa"/>
            <w:tcBorders>
              <w:top w:val="single" w:sz="4" w:space="0" w:color="000000"/>
              <w:left w:val="single" w:sz="4" w:space="0" w:color="000000"/>
              <w:bottom w:val="single" w:sz="4" w:space="0" w:color="000000"/>
              <w:right w:val="single" w:sz="4" w:space="0" w:color="000000"/>
            </w:tcBorders>
            <w:shd w:val="clear" w:color="auto" w:fill="auto"/>
          </w:tcPr>
          <w:p w14:paraId="13026D04" w14:textId="77777777" w:rsidR="00C15DC4" w:rsidRPr="00105D13" w:rsidRDefault="003E08FD">
            <w:pPr>
              <w:rPr>
                <w:rFonts w:asciiTheme="minorHAnsi" w:hAnsiTheme="minorHAnsi" w:cstheme="minorHAnsi"/>
                <w:sz w:val="20"/>
                <w:szCs w:val="20"/>
                <w:lang w:val="en-GB"/>
              </w:rPr>
            </w:pPr>
            <w:r w:rsidRPr="00105D13">
              <w:rPr>
                <w:rFonts w:asciiTheme="minorHAnsi" w:hAnsiTheme="minorHAnsi" w:cstheme="minorHAnsi"/>
                <w:sz w:val="20"/>
                <w:szCs w:val="20"/>
                <w:lang w:val="en-GB"/>
              </w:rPr>
              <w:t>FY 2017</w:t>
            </w:r>
          </w:p>
        </w:tc>
        <w:tc>
          <w:tcPr>
            <w:tcW w:w="1686" w:type="dxa"/>
            <w:tcBorders>
              <w:top w:val="single" w:sz="4" w:space="0" w:color="000000"/>
              <w:left w:val="single" w:sz="4" w:space="0" w:color="000000"/>
              <w:bottom w:val="single" w:sz="4" w:space="0" w:color="000000"/>
              <w:right w:val="single" w:sz="4" w:space="0" w:color="000000"/>
            </w:tcBorders>
            <w:shd w:val="clear" w:color="auto" w:fill="auto"/>
          </w:tcPr>
          <w:p w14:paraId="13026D05" w14:textId="77777777" w:rsidR="00C15DC4" w:rsidRPr="00105D13" w:rsidRDefault="003E08FD">
            <w:pPr>
              <w:rPr>
                <w:rFonts w:asciiTheme="minorHAnsi" w:hAnsiTheme="minorHAnsi" w:cstheme="minorHAnsi"/>
                <w:sz w:val="20"/>
                <w:szCs w:val="20"/>
                <w:lang w:val="en-GB"/>
              </w:rPr>
            </w:pPr>
            <w:r w:rsidRPr="00105D13">
              <w:rPr>
                <w:rFonts w:asciiTheme="minorHAnsi" w:hAnsiTheme="minorHAnsi" w:cstheme="minorHAnsi"/>
                <w:sz w:val="20"/>
                <w:szCs w:val="20"/>
                <w:lang w:val="en-GB"/>
              </w:rPr>
              <w:t>FY 2018</w:t>
            </w:r>
          </w:p>
        </w:tc>
        <w:tc>
          <w:tcPr>
            <w:tcW w:w="1295" w:type="dxa"/>
            <w:tcBorders>
              <w:top w:val="single" w:sz="4" w:space="0" w:color="000000"/>
              <w:left w:val="single" w:sz="4" w:space="0" w:color="000000"/>
              <w:bottom w:val="single" w:sz="4" w:space="0" w:color="000000"/>
              <w:right w:val="single" w:sz="4" w:space="0" w:color="000000"/>
            </w:tcBorders>
            <w:shd w:val="clear" w:color="auto" w:fill="auto"/>
          </w:tcPr>
          <w:p w14:paraId="13026D06" w14:textId="77777777" w:rsidR="00C15DC4" w:rsidRPr="00105D13" w:rsidRDefault="003E08FD">
            <w:pPr>
              <w:rPr>
                <w:rFonts w:asciiTheme="minorHAnsi" w:hAnsiTheme="minorHAnsi" w:cstheme="minorHAnsi"/>
                <w:b/>
                <w:bCs/>
                <w:sz w:val="20"/>
                <w:szCs w:val="20"/>
                <w:lang w:val="en-GB"/>
              </w:rPr>
            </w:pPr>
            <w:r w:rsidRPr="00105D13">
              <w:rPr>
                <w:rFonts w:asciiTheme="minorHAnsi" w:hAnsiTheme="minorHAnsi" w:cstheme="minorHAnsi"/>
                <w:b/>
                <w:bCs/>
                <w:sz w:val="20"/>
                <w:szCs w:val="20"/>
                <w:lang w:val="en-GB"/>
              </w:rPr>
              <w:t>FY 2019</w:t>
            </w:r>
          </w:p>
        </w:tc>
        <w:tc>
          <w:tcPr>
            <w:tcW w:w="1295" w:type="dxa"/>
            <w:tcBorders>
              <w:top w:val="single" w:sz="4" w:space="0" w:color="000000"/>
              <w:left w:val="single" w:sz="4" w:space="0" w:color="000000"/>
              <w:bottom w:val="single" w:sz="4" w:space="0" w:color="000000"/>
              <w:right w:val="single" w:sz="4" w:space="0" w:color="000000"/>
            </w:tcBorders>
            <w:shd w:val="clear" w:color="auto" w:fill="auto"/>
          </w:tcPr>
          <w:p w14:paraId="13026D07" w14:textId="77777777" w:rsidR="00C15DC4" w:rsidRPr="00105D13" w:rsidRDefault="003E08FD">
            <w:pPr>
              <w:rPr>
                <w:rFonts w:asciiTheme="minorHAnsi" w:hAnsiTheme="minorHAnsi" w:cstheme="minorHAnsi"/>
                <w:sz w:val="20"/>
                <w:szCs w:val="20"/>
                <w:lang w:val="en-GB"/>
              </w:rPr>
            </w:pPr>
            <w:r w:rsidRPr="00105D13">
              <w:rPr>
                <w:rFonts w:asciiTheme="minorHAnsi" w:hAnsiTheme="minorHAnsi" w:cstheme="minorHAnsi"/>
                <w:sz w:val="20"/>
                <w:szCs w:val="20"/>
                <w:lang w:val="en-GB"/>
              </w:rPr>
              <w:t>FY 2020</w:t>
            </w:r>
          </w:p>
        </w:tc>
        <w:tc>
          <w:tcPr>
            <w:tcW w:w="2294" w:type="dxa"/>
            <w:tcBorders>
              <w:top w:val="single" w:sz="4" w:space="0" w:color="000000"/>
              <w:left w:val="single" w:sz="4" w:space="0" w:color="000000"/>
              <w:bottom w:val="single" w:sz="4" w:space="0" w:color="000000"/>
              <w:right w:val="single" w:sz="4" w:space="0" w:color="000000"/>
            </w:tcBorders>
            <w:shd w:val="clear" w:color="auto" w:fill="auto"/>
          </w:tcPr>
          <w:p w14:paraId="13026D08" w14:textId="77777777" w:rsidR="00C15DC4" w:rsidRPr="00105D13" w:rsidRDefault="003E08FD">
            <w:pPr>
              <w:rPr>
                <w:rFonts w:asciiTheme="minorHAnsi" w:hAnsiTheme="minorHAnsi" w:cstheme="minorHAnsi"/>
                <w:sz w:val="20"/>
                <w:szCs w:val="20"/>
                <w:lang w:val="en-GB"/>
              </w:rPr>
            </w:pPr>
            <w:r w:rsidRPr="00105D13">
              <w:rPr>
                <w:rFonts w:asciiTheme="minorHAnsi" w:hAnsiTheme="minorHAnsi" w:cstheme="minorHAnsi"/>
                <w:sz w:val="20"/>
                <w:szCs w:val="20"/>
                <w:lang w:val="en-GB"/>
              </w:rPr>
              <w:t>FY 20__</w:t>
            </w:r>
          </w:p>
        </w:tc>
      </w:tr>
      <w:tr w:rsidR="00C15DC4" w:rsidRPr="00105D13" w14:paraId="13026D10" w14:textId="77777777" w:rsidTr="00833E03">
        <w:tc>
          <w:tcPr>
            <w:tcW w:w="2407" w:type="dxa"/>
            <w:vMerge/>
            <w:tcBorders>
              <w:top w:val="single" w:sz="4" w:space="0" w:color="000000"/>
              <w:left w:val="single" w:sz="4" w:space="0" w:color="000000"/>
              <w:bottom w:val="single" w:sz="4" w:space="0" w:color="000000"/>
              <w:right w:val="single" w:sz="4" w:space="0" w:color="000000"/>
            </w:tcBorders>
            <w:shd w:val="clear" w:color="auto" w:fill="D9D9D9"/>
          </w:tcPr>
          <w:p w14:paraId="13026D0A" w14:textId="77777777" w:rsidR="00C15DC4" w:rsidRPr="00105D13" w:rsidRDefault="00C15DC4">
            <w:pPr>
              <w:rPr>
                <w:rFonts w:asciiTheme="minorHAnsi" w:hAnsiTheme="minorHAnsi" w:cstheme="minorHAnsi"/>
                <w:sz w:val="20"/>
                <w:szCs w:val="20"/>
              </w:rPr>
            </w:pPr>
          </w:p>
        </w:tc>
        <w:tc>
          <w:tcPr>
            <w:tcW w:w="1800" w:type="dxa"/>
            <w:tcBorders>
              <w:top w:val="single" w:sz="4" w:space="0" w:color="000000"/>
              <w:left w:val="single" w:sz="4" w:space="0" w:color="000000"/>
              <w:bottom w:val="single" w:sz="4" w:space="0" w:color="000000"/>
              <w:right w:val="single" w:sz="4" w:space="0" w:color="000000"/>
            </w:tcBorders>
            <w:shd w:val="clear" w:color="auto" w:fill="auto"/>
          </w:tcPr>
          <w:p w14:paraId="13026D0B" w14:textId="77777777" w:rsidR="00C15DC4" w:rsidRPr="00105D13" w:rsidRDefault="003E08FD">
            <w:pPr>
              <w:rPr>
                <w:rFonts w:asciiTheme="minorHAnsi" w:hAnsiTheme="minorHAnsi" w:cstheme="minorHAnsi"/>
                <w:b/>
                <w:bCs/>
                <w:sz w:val="20"/>
                <w:szCs w:val="20"/>
              </w:rPr>
            </w:pPr>
            <w:r w:rsidRPr="00105D13">
              <w:rPr>
                <w:rFonts w:asciiTheme="minorHAnsi" w:hAnsiTheme="minorHAnsi" w:cstheme="minorHAnsi"/>
                <w:b/>
                <w:bCs/>
                <w:color w:val="000000"/>
                <w:sz w:val="20"/>
                <w:szCs w:val="20"/>
                <w:lang w:val="en-GB"/>
              </w:rPr>
              <w:t>1</w:t>
            </w:r>
            <w:r w:rsidRPr="00105D13">
              <w:rPr>
                <w:rFonts w:asciiTheme="minorHAnsi" w:hAnsiTheme="minorHAnsi" w:cstheme="minorHAnsi"/>
                <w:b/>
                <w:bCs/>
                <w:color w:val="000000"/>
                <w:sz w:val="20"/>
                <w:szCs w:val="20"/>
                <w:vertAlign w:val="superscript"/>
                <w:lang w:val="en-GB"/>
              </w:rPr>
              <w:t>st</w:t>
            </w:r>
            <w:r w:rsidRPr="00105D13">
              <w:rPr>
                <w:rFonts w:asciiTheme="minorHAnsi" w:hAnsiTheme="minorHAnsi" w:cstheme="minorHAnsi"/>
                <w:b/>
                <w:bCs/>
                <w:color w:val="000000"/>
                <w:sz w:val="20"/>
                <w:szCs w:val="20"/>
                <w:lang w:val="en-GB"/>
              </w:rPr>
              <w:t xml:space="preserve"> PIR</w:t>
            </w:r>
          </w:p>
        </w:tc>
        <w:tc>
          <w:tcPr>
            <w:tcW w:w="1686" w:type="dxa"/>
            <w:tcBorders>
              <w:top w:val="single" w:sz="4" w:space="0" w:color="000000"/>
              <w:left w:val="single" w:sz="4" w:space="0" w:color="000000"/>
              <w:bottom w:val="single" w:sz="4" w:space="0" w:color="000000"/>
              <w:right w:val="single" w:sz="4" w:space="0" w:color="000000"/>
            </w:tcBorders>
            <w:shd w:val="clear" w:color="auto" w:fill="auto"/>
          </w:tcPr>
          <w:p w14:paraId="13026D0C" w14:textId="77777777" w:rsidR="00C15DC4" w:rsidRPr="00105D13" w:rsidRDefault="003E08FD">
            <w:pPr>
              <w:rPr>
                <w:rFonts w:asciiTheme="minorHAnsi" w:hAnsiTheme="minorHAnsi" w:cstheme="minorHAnsi"/>
                <w:b/>
                <w:bCs/>
                <w:sz w:val="20"/>
                <w:szCs w:val="20"/>
              </w:rPr>
            </w:pPr>
            <w:r w:rsidRPr="00105D13">
              <w:rPr>
                <w:rFonts w:asciiTheme="minorHAnsi" w:hAnsiTheme="minorHAnsi" w:cstheme="minorHAnsi"/>
                <w:b/>
                <w:bCs/>
                <w:color w:val="000000"/>
                <w:sz w:val="20"/>
                <w:szCs w:val="20"/>
                <w:lang w:val="en-GB"/>
              </w:rPr>
              <w:t>2</w:t>
            </w:r>
            <w:r w:rsidRPr="00105D13">
              <w:rPr>
                <w:rFonts w:asciiTheme="minorHAnsi" w:hAnsiTheme="minorHAnsi" w:cstheme="minorHAnsi"/>
                <w:b/>
                <w:bCs/>
                <w:color w:val="000000"/>
                <w:sz w:val="20"/>
                <w:szCs w:val="20"/>
                <w:vertAlign w:val="superscript"/>
                <w:lang w:val="en-GB"/>
              </w:rPr>
              <w:t>nd</w:t>
            </w:r>
            <w:r w:rsidRPr="00105D13">
              <w:rPr>
                <w:rFonts w:asciiTheme="minorHAnsi" w:hAnsiTheme="minorHAnsi" w:cstheme="minorHAnsi"/>
                <w:b/>
                <w:bCs/>
                <w:color w:val="000000"/>
                <w:sz w:val="20"/>
                <w:szCs w:val="20"/>
                <w:lang w:val="en-GB"/>
              </w:rPr>
              <w:t xml:space="preserve"> PIR</w:t>
            </w:r>
          </w:p>
        </w:tc>
        <w:tc>
          <w:tcPr>
            <w:tcW w:w="1295" w:type="dxa"/>
            <w:tcBorders>
              <w:top w:val="single" w:sz="4" w:space="0" w:color="000000"/>
              <w:left w:val="single" w:sz="4" w:space="0" w:color="000000"/>
              <w:bottom w:val="single" w:sz="4" w:space="0" w:color="000000"/>
              <w:right w:val="single" w:sz="4" w:space="0" w:color="000000"/>
            </w:tcBorders>
            <w:shd w:val="clear" w:color="auto" w:fill="auto"/>
          </w:tcPr>
          <w:p w14:paraId="13026D0D" w14:textId="77777777" w:rsidR="00C15DC4" w:rsidRPr="00105D13" w:rsidRDefault="003E08FD">
            <w:pPr>
              <w:rPr>
                <w:rFonts w:asciiTheme="minorHAnsi" w:hAnsiTheme="minorHAnsi" w:cstheme="minorHAnsi"/>
                <w:b/>
                <w:bCs/>
                <w:sz w:val="20"/>
                <w:szCs w:val="20"/>
              </w:rPr>
            </w:pPr>
            <w:r w:rsidRPr="00105D13">
              <w:rPr>
                <w:rFonts w:asciiTheme="minorHAnsi" w:hAnsiTheme="minorHAnsi" w:cstheme="minorHAnsi"/>
                <w:b/>
                <w:bCs/>
                <w:color w:val="000000"/>
                <w:sz w:val="20"/>
                <w:szCs w:val="20"/>
                <w:lang w:val="en-GB"/>
              </w:rPr>
              <w:t>3</w:t>
            </w:r>
            <w:r w:rsidRPr="00105D13">
              <w:rPr>
                <w:rFonts w:asciiTheme="minorHAnsi" w:hAnsiTheme="minorHAnsi" w:cstheme="minorHAnsi"/>
                <w:b/>
                <w:bCs/>
                <w:color w:val="000000"/>
                <w:sz w:val="20"/>
                <w:szCs w:val="20"/>
                <w:vertAlign w:val="superscript"/>
                <w:lang w:val="en-GB"/>
              </w:rPr>
              <w:t>rd</w:t>
            </w:r>
            <w:r w:rsidRPr="00105D13">
              <w:rPr>
                <w:rFonts w:asciiTheme="minorHAnsi" w:hAnsiTheme="minorHAnsi" w:cstheme="minorHAnsi"/>
                <w:b/>
                <w:bCs/>
                <w:color w:val="000000"/>
                <w:sz w:val="20"/>
                <w:szCs w:val="20"/>
                <w:lang w:val="en-GB"/>
              </w:rPr>
              <w:t xml:space="preserve"> PIR</w:t>
            </w:r>
          </w:p>
        </w:tc>
        <w:tc>
          <w:tcPr>
            <w:tcW w:w="1295" w:type="dxa"/>
            <w:tcBorders>
              <w:top w:val="single" w:sz="4" w:space="0" w:color="000000"/>
              <w:left w:val="single" w:sz="4" w:space="0" w:color="000000"/>
              <w:bottom w:val="single" w:sz="4" w:space="0" w:color="000000"/>
              <w:right w:val="single" w:sz="4" w:space="0" w:color="000000"/>
            </w:tcBorders>
            <w:shd w:val="clear" w:color="auto" w:fill="auto"/>
          </w:tcPr>
          <w:p w14:paraId="13026D0E" w14:textId="5BA33324" w:rsidR="00C15DC4" w:rsidRPr="00105D13" w:rsidRDefault="00C15DC4">
            <w:pPr>
              <w:rPr>
                <w:rFonts w:asciiTheme="minorHAnsi" w:hAnsiTheme="minorHAnsi" w:cstheme="minorHAnsi"/>
                <w:sz w:val="20"/>
                <w:szCs w:val="20"/>
              </w:rPr>
            </w:pPr>
          </w:p>
        </w:tc>
        <w:tc>
          <w:tcPr>
            <w:tcW w:w="2294" w:type="dxa"/>
            <w:tcBorders>
              <w:top w:val="single" w:sz="4" w:space="0" w:color="000000"/>
              <w:left w:val="single" w:sz="4" w:space="0" w:color="000000"/>
              <w:bottom w:val="single" w:sz="4" w:space="0" w:color="000000"/>
              <w:right w:val="single" w:sz="4" w:space="0" w:color="000000"/>
            </w:tcBorders>
            <w:shd w:val="clear" w:color="auto" w:fill="auto"/>
          </w:tcPr>
          <w:p w14:paraId="13026D0F" w14:textId="1EEDE577" w:rsidR="00C15DC4" w:rsidRPr="00105D13" w:rsidRDefault="00C15DC4">
            <w:pPr>
              <w:rPr>
                <w:rFonts w:asciiTheme="minorHAnsi" w:hAnsiTheme="minorHAnsi" w:cstheme="minorHAnsi"/>
                <w:color w:val="000000"/>
                <w:sz w:val="20"/>
                <w:szCs w:val="20"/>
                <w:lang w:val="en-GB"/>
              </w:rPr>
            </w:pPr>
          </w:p>
        </w:tc>
      </w:tr>
    </w:tbl>
    <w:p w14:paraId="13026D11" w14:textId="77777777" w:rsidR="00C15DC4" w:rsidRPr="00105D13" w:rsidRDefault="00C15DC4">
      <w:pPr>
        <w:rPr>
          <w:rFonts w:asciiTheme="minorHAnsi" w:hAnsiTheme="minorHAnsi" w:cstheme="minorHAnsi"/>
          <w:b/>
          <w:color w:val="4472C4"/>
          <w:sz w:val="20"/>
          <w:szCs w:val="20"/>
          <w:lang w:val="en-GB"/>
        </w:rPr>
      </w:pPr>
    </w:p>
    <w:tbl>
      <w:tblPr>
        <w:tblW w:w="10890" w:type="dxa"/>
        <w:tblInd w:w="-9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07"/>
        <w:gridCol w:w="1800"/>
        <w:gridCol w:w="1681"/>
        <w:gridCol w:w="1298"/>
        <w:gridCol w:w="1299"/>
        <w:gridCol w:w="2405"/>
      </w:tblGrid>
      <w:tr w:rsidR="00C15DC4" w:rsidRPr="00105D13" w14:paraId="13026D19" w14:textId="77777777" w:rsidTr="00833E03">
        <w:tc>
          <w:tcPr>
            <w:tcW w:w="2407" w:type="dxa"/>
            <w:vMerge w:val="restart"/>
            <w:tcBorders>
              <w:top w:val="single" w:sz="4" w:space="0" w:color="000000"/>
              <w:left w:val="single" w:sz="4" w:space="0" w:color="000000"/>
              <w:bottom w:val="single" w:sz="4" w:space="0" w:color="000000"/>
              <w:right w:val="single" w:sz="4" w:space="0" w:color="000000"/>
            </w:tcBorders>
            <w:shd w:val="clear" w:color="auto" w:fill="BFBFBF"/>
          </w:tcPr>
          <w:p w14:paraId="13026D13" w14:textId="61B1AB25" w:rsidR="00C15DC4" w:rsidRPr="00105D13" w:rsidRDefault="003E08FD">
            <w:pPr>
              <w:rPr>
                <w:rFonts w:asciiTheme="minorHAnsi" w:hAnsiTheme="minorHAnsi" w:cstheme="minorHAnsi"/>
                <w:sz w:val="20"/>
                <w:szCs w:val="20"/>
                <w:lang w:val="en-GB"/>
              </w:rPr>
            </w:pPr>
            <w:r w:rsidRPr="00105D13">
              <w:rPr>
                <w:rFonts w:asciiTheme="minorHAnsi" w:hAnsiTheme="minorHAnsi" w:cstheme="minorHAnsi"/>
                <w:b/>
                <w:sz w:val="20"/>
                <w:szCs w:val="20"/>
                <w:lang w:val="en-GB"/>
              </w:rPr>
              <w:t>Development Objective Rating FY</w:t>
            </w:r>
          </w:p>
        </w:tc>
        <w:tc>
          <w:tcPr>
            <w:tcW w:w="1800" w:type="dxa"/>
            <w:tcBorders>
              <w:top w:val="single" w:sz="4" w:space="0" w:color="000000"/>
              <w:left w:val="single" w:sz="4" w:space="0" w:color="000000"/>
              <w:bottom w:val="single" w:sz="4" w:space="0" w:color="000000"/>
              <w:right w:val="single" w:sz="4" w:space="0" w:color="000000"/>
            </w:tcBorders>
            <w:shd w:val="clear" w:color="auto" w:fill="auto"/>
          </w:tcPr>
          <w:p w14:paraId="13026D14" w14:textId="77777777" w:rsidR="00C15DC4" w:rsidRPr="00105D13" w:rsidRDefault="003E08FD">
            <w:pPr>
              <w:rPr>
                <w:rFonts w:asciiTheme="minorHAnsi" w:hAnsiTheme="minorHAnsi" w:cstheme="minorHAnsi"/>
                <w:sz w:val="20"/>
                <w:szCs w:val="20"/>
                <w:lang w:val="en-GB"/>
              </w:rPr>
            </w:pPr>
            <w:r w:rsidRPr="00105D13">
              <w:rPr>
                <w:rFonts w:asciiTheme="minorHAnsi" w:hAnsiTheme="minorHAnsi" w:cstheme="minorHAnsi"/>
                <w:sz w:val="20"/>
                <w:szCs w:val="20"/>
                <w:lang w:val="en-GB"/>
              </w:rPr>
              <w:t>FY 2017</w:t>
            </w:r>
          </w:p>
        </w:tc>
        <w:tc>
          <w:tcPr>
            <w:tcW w:w="1681" w:type="dxa"/>
            <w:tcBorders>
              <w:top w:val="single" w:sz="4" w:space="0" w:color="000000"/>
              <w:left w:val="single" w:sz="4" w:space="0" w:color="000000"/>
              <w:bottom w:val="single" w:sz="4" w:space="0" w:color="000000"/>
              <w:right w:val="single" w:sz="4" w:space="0" w:color="000000"/>
            </w:tcBorders>
            <w:shd w:val="clear" w:color="auto" w:fill="auto"/>
          </w:tcPr>
          <w:p w14:paraId="13026D15" w14:textId="77777777" w:rsidR="00C15DC4" w:rsidRPr="00105D13" w:rsidRDefault="003E08FD">
            <w:pPr>
              <w:rPr>
                <w:rFonts w:asciiTheme="minorHAnsi" w:hAnsiTheme="minorHAnsi" w:cstheme="minorHAnsi"/>
                <w:sz w:val="20"/>
                <w:szCs w:val="20"/>
                <w:lang w:val="en-GB"/>
              </w:rPr>
            </w:pPr>
            <w:r w:rsidRPr="00105D13">
              <w:rPr>
                <w:rFonts w:asciiTheme="minorHAnsi" w:hAnsiTheme="minorHAnsi" w:cstheme="minorHAnsi"/>
                <w:sz w:val="20"/>
                <w:szCs w:val="20"/>
                <w:lang w:val="en-GB"/>
              </w:rPr>
              <w:t>FY 2018</w:t>
            </w:r>
          </w:p>
        </w:tc>
        <w:tc>
          <w:tcPr>
            <w:tcW w:w="1298" w:type="dxa"/>
            <w:tcBorders>
              <w:top w:val="single" w:sz="4" w:space="0" w:color="000000"/>
              <w:left w:val="single" w:sz="4" w:space="0" w:color="000000"/>
              <w:bottom w:val="single" w:sz="4" w:space="0" w:color="000000"/>
              <w:right w:val="single" w:sz="4" w:space="0" w:color="000000"/>
            </w:tcBorders>
            <w:shd w:val="clear" w:color="auto" w:fill="auto"/>
          </w:tcPr>
          <w:p w14:paraId="13026D16" w14:textId="77777777" w:rsidR="00C15DC4" w:rsidRPr="00105D13" w:rsidRDefault="003E08FD">
            <w:pPr>
              <w:rPr>
                <w:rFonts w:asciiTheme="minorHAnsi" w:hAnsiTheme="minorHAnsi" w:cstheme="minorHAnsi"/>
                <w:b/>
                <w:bCs/>
                <w:sz w:val="20"/>
                <w:szCs w:val="20"/>
                <w:lang w:val="en-GB"/>
              </w:rPr>
            </w:pPr>
            <w:r w:rsidRPr="00105D13">
              <w:rPr>
                <w:rFonts w:asciiTheme="minorHAnsi" w:hAnsiTheme="minorHAnsi" w:cstheme="minorHAnsi"/>
                <w:b/>
                <w:bCs/>
                <w:sz w:val="20"/>
                <w:szCs w:val="20"/>
                <w:lang w:val="en-GB"/>
              </w:rPr>
              <w:t>FY 2019</w:t>
            </w:r>
          </w:p>
        </w:tc>
        <w:tc>
          <w:tcPr>
            <w:tcW w:w="1299" w:type="dxa"/>
            <w:tcBorders>
              <w:top w:val="single" w:sz="4" w:space="0" w:color="000000"/>
              <w:left w:val="single" w:sz="4" w:space="0" w:color="000000"/>
              <w:bottom w:val="single" w:sz="4" w:space="0" w:color="000000"/>
              <w:right w:val="single" w:sz="4" w:space="0" w:color="000000"/>
            </w:tcBorders>
            <w:shd w:val="clear" w:color="auto" w:fill="auto"/>
          </w:tcPr>
          <w:p w14:paraId="13026D17" w14:textId="77777777" w:rsidR="00C15DC4" w:rsidRPr="00105D13" w:rsidRDefault="003E08FD">
            <w:pPr>
              <w:rPr>
                <w:rFonts w:asciiTheme="minorHAnsi" w:hAnsiTheme="minorHAnsi" w:cstheme="minorHAnsi"/>
                <w:sz w:val="20"/>
                <w:szCs w:val="20"/>
                <w:lang w:val="en-GB"/>
              </w:rPr>
            </w:pPr>
            <w:r w:rsidRPr="00105D13">
              <w:rPr>
                <w:rFonts w:asciiTheme="minorHAnsi" w:hAnsiTheme="minorHAnsi" w:cstheme="minorHAnsi"/>
                <w:sz w:val="20"/>
                <w:szCs w:val="20"/>
                <w:lang w:val="en-GB"/>
              </w:rPr>
              <w:t>FY 2020</w:t>
            </w:r>
          </w:p>
        </w:tc>
        <w:tc>
          <w:tcPr>
            <w:tcW w:w="2405" w:type="dxa"/>
            <w:tcBorders>
              <w:top w:val="single" w:sz="4" w:space="0" w:color="000000"/>
              <w:left w:val="single" w:sz="4" w:space="0" w:color="000000"/>
              <w:bottom w:val="single" w:sz="4" w:space="0" w:color="000000"/>
              <w:right w:val="single" w:sz="4" w:space="0" w:color="000000"/>
            </w:tcBorders>
            <w:shd w:val="clear" w:color="auto" w:fill="auto"/>
          </w:tcPr>
          <w:p w14:paraId="13026D18" w14:textId="77777777" w:rsidR="00C15DC4" w:rsidRPr="00105D13" w:rsidRDefault="003E08FD">
            <w:pPr>
              <w:rPr>
                <w:rFonts w:asciiTheme="minorHAnsi" w:hAnsiTheme="minorHAnsi" w:cstheme="minorHAnsi"/>
                <w:sz w:val="20"/>
                <w:szCs w:val="20"/>
                <w:lang w:val="en-GB"/>
              </w:rPr>
            </w:pPr>
            <w:r w:rsidRPr="00105D13">
              <w:rPr>
                <w:rFonts w:asciiTheme="minorHAnsi" w:hAnsiTheme="minorHAnsi" w:cstheme="minorHAnsi"/>
                <w:sz w:val="20"/>
                <w:szCs w:val="20"/>
                <w:lang w:val="en-GB"/>
              </w:rPr>
              <w:t>FY 20__</w:t>
            </w:r>
          </w:p>
        </w:tc>
      </w:tr>
      <w:tr w:rsidR="00C15DC4" w:rsidRPr="00105D13" w14:paraId="13026D20" w14:textId="77777777" w:rsidTr="00833E03">
        <w:tc>
          <w:tcPr>
            <w:tcW w:w="2407" w:type="dxa"/>
            <w:vMerge/>
            <w:tcBorders>
              <w:top w:val="single" w:sz="4" w:space="0" w:color="000000"/>
              <w:left w:val="single" w:sz="4" w:space="0" w:color="000000"/>
              <w:bottom w:val="single" w:sz="4" w:space="0" w:color="000000"/>
              <w:right w:val="single" w:sz="4" w:space="0" w:color="000000"/>
            </w:tcBorders>
            <w:shd w:val="clear" w:color="auto" w:fill="BFBFBF"/>
          </w:tcPr>
          <w:p w14:paraId="13026D1A" w14:textId="77777777" w:rsidR="00C15DC4" w:rsidRPr="00105D13" w:rsidRDefault="00C15DC4">
            <w:pPr>
              <w:rPr>
                <w:rFonts w:asciiTheme="minorHAnsi" w:hAnsiTheme="minorHAnsi" w:cstheme="minorHAnsi"/>
                <w:sz w:val="20"/>
                <w:szCs w:val="20"/>
              </w:rPr>
            </w:pPr>
          </w:p>
        </w:tc>
        <w:tc>
          <w:tcPr>
            <w:tcW w:w="1800" w:type="dxa"/>
            <w:tcBorders>
              <w:top w:val="single" w:sz="4" w:space="0" w:color="000000"/>
              <w:left w:val="single" w:sz="4" w:space="0" w:color="000000"/>
              <w:bottom w:val="single" w:sz="4" w:space="0" w:color="000000"/>
              <w:right w:val="single" w:sz="4" w:space="0" w:color="000000"/>
            </w:tcBorders>
            <w:shd w:val="clear" w:color="auto" w:fill="auto"/>
          </w:tcPr>
          <w:p w14:paraId="13026D1B" w14:textId="77777777" w:rsidR="00C15DC4" w:rsidRPr="00105D13" w:rsidRDefault="003E08FD">
            <w:pPr>
              <w:rPr>
                <w:rFonts w:asciiTheme="minorHAnsi" w:hAnsiTheme="minorHAnsi" w:cstheme="minorHAnsi"/>
                <w:b/>
                <w:sz w:val="20"/>
                <w:szCs w:val="20"/>
                <w:lang w:val="en-GB"/>
              </w:rPr>
            </w:pPr>
            <w:r w:rsidRPr="00105D13">
              <w:rPr>
                <w:rFonts w:asciiTheme="minorHAnsi" w:hAnsiTheme="minorHAnsi" w:cstheme="minorHAnsi"/>
                <w:b/>
                <w:sz w:val="20"/>
                <w:szCs w:val="20"/>
                <w:lang w:val="en-GB"/>
              </w:rPr>
              <w:t>MS</w:t>
            </w:r>
          </w:p>
        </w:tc>
        <w:tc>
          <w:tcPr>
            <w:tcW w:w="1681" w:type="dxa"/>
            <w:tcBorders>
              <w:top w:val="single" w:sz="4" w:space="0" w:color="000000"/>
              <w:left w:val="single" w:sz="4" w:space="0" w:color="000000"/>
              <w:bottom w:val="single" w:sz="4" w:space="0" w:color="000000"/>
              <w:right w:val="single" w:sz="4" w:space="0" w:color="000000"/>
            </w:tcBorders>
            <w:shd w:val="clear" w:color="auto" w:fill="auto"/>
          </w:tcPr>
          <w:p w14:paraId="13026D1C" w14:textId="77777777" w:rsidR="00C15DC4" w:rsidRPr="00105D13" w:rsidRDefault="003E08FD">
            <w:pPr>
              <w:rPr>
                <w:rFonts w:asciiTheme="minorHAnsi" w:hAnsiTheme="minorHAnsi" w:cstheme="minorHAnsi"/>
                <w:b/>
                <w:sz w:val="20"/>
                <w:szCs w:val="20"/>
                <w:lang w:val="en-GB"/>
              </w:rPr>
            </w:pPr>
            <w:r w:rsidRPr="00105D13">
              <w:rPr>
                <w:rFonts w:asciiTheme="minorHAnsi" w:hAnsiTheme="minorHAnsi" w:cstheme="minorHAnsi"/>
                <w:b/>
                <w:sz w:val="20"/>
                <w:szCs w:val="20"/>
                <w:lang w:val="en-GB"/>
              </w:rPr>
              <w:t>MS</w:t>
            </w:r>
          </w:p>
        </w:tc>
        <w:tc>
          <w:tcPr>
            <w:tcW w:w="1298" w:type="dxa"/>
            <w:tcBorders>
              <w:top w:val="single" w:sz="4" w:space="0" w:color="000000"/>
              <w:left w:val="single" w:sz="4" w:space="0" w:color="000000"/>
              <w:bottom w:val="single" w:sz="4" w:space="0" w:color="000000"/>
              <w:right w:val="single" w:sz="4" w:space="0" w:color="000000"/>
            </w:tcBorders>
            <w:shd w:val="clear" w:color="auto" w:fill="auto"/>
          </w:tcPr>
          <w:p w14:paraId="13026D1D" w14:textId="77777777" w:rsidR="00C15DC4" w:rsidRPr="00105D13" w:rsidRDefault="003E08FD">
            <w:pPr>
              <w:rPr>
                <w:rFonts w:asciiTheme="minorHAnsi" w:hAnsiTheme="minorHAnsi" w:cstheme="minorHAnsi"/>
                <w:b/>
                <w:sz w:val="20"/>
                <w:szCs w:val="20"/>
                <w:lang w:val="en-GB"/>
              </w:rPr>
            </w:pPr>
            <w:r w:rsidRPr="00105D13">
              <w:rPr>
                <w:rFonts w:asciiTheme="minorHAnsi" w:hAnsiTheme="minorHAnsi" w:cstheme="minorHAnsi"/>
                <w:b/>
                <w:sz w:val="20"/>
                <w:szCs w:val="20"/>
                <w:lang w:val="en-GB"/>
              </w:rPr>
              <w:t>MS</w:t>
            </w:r>
          </w:p>
        </w:tc>
        <w:tc>
          <w:tcPr>
            <w:tcW w:w="1299" w:type="dxa"/>
            <w:tcBorders>
              <w:top w:val="single" w:sz="4" w:space="0" w:color="000000"/>
              <w:left w:val="single" w:sz="4" w:space="0" w:color="000000"/>
              <w:bottom w:val="single" w:sz="4" w:space="0" w:color="000000"/>
              <w:right w:val="single" w:sz="4" w:space="0" w:color="000000"/>
            </w:tcBorders>
            <w:shd w:val="clear" w:color="auto" w:fill="auto"/>
          </w:tcPr>
          <w:p w14:paraId="13026D1E" w14:textId="77777777" w:rsidR="00C15DC4" w:rsidRPr="00105D13" w:rsidRDefault="00C15DC4">
            <w:pPr>
              <w:rPr>
                <w:rFonts w:asciiTheme="minorHAnsi" w:hAnsiTheme="minorHAnsi" w:cstheme="minorHAnsi"/>
                <w:b/>
                <w:sz w:val="20"/>
                <w:szCs w:val="20"/>
                <w:lang w:val="en-GB"/>
              </w:rPr>
            </w:pPr>
          </w:p>
        </w:tc>
        <w:tc>
          <w:tcPr>
            <w:tcW w:w="2405" w:type="dxa"/>
            <w:tcBorders>
              <w:top w:val="single" w:sz="4" w:space="0" w:color="000000"/>
              <w:left w:val="single" w:sz="4" w:space="0" w:color="000000"/>
              <w:bottom w:val="single" w:sz="4" w:space="0" w:color="000000"/>
              <w:right w:val="single" w:sz="4" w:space="0" w:color="000000"/>
            </w:tcBorders>
            <w:shd w:val="clear" w:color="auto" w:fill="auto"/>
          </w:tcPr>
          <w:p w14:paraId="13026D1F" w14:textId="77777777" w:rsidR="00C15DC4" w:rsidRPr="00105D13" w:rsidRDefault="00C15DC4">
            <w:pPr>
              <w:rPr>
                <w:rFonts w:asciiTheme="minorHAnsi" w:hAnsiTheme="minorHAnsi" w:cstheme="minorHAnsi"/>
                <w:b/>
                <w:sz w:val="20"/>
                <w:szCs w:val="20"/>
                <w:lang w:val="en-GB"/>
              </w:rPr>
            </w:pPr>
          </w:p>
        </w:tc>
      </w:tr>
      <w:tr w:rsidR="00C15DC4" w:rsidRPr="00105D13" w14:paraId="13026D2F" w14:textId="77777777" w:rsidTr="0021415F">
        <w:trPr>
          <w:trHeight w:val="516"/>
        </w:trPr>
        <w:tc>
          <w:tcPr>
            <w:tcW w:w="10890" w:type="dxa"/>
            <w:gridSpan w:val="6"/>
            <w:tcBorders>
              <w:top w:val="single" w:sz="4" w:space="0" w:color="000000"/>
              <w:left w:val="single" w:sz="4" w:space="0" w:color="000000"/>
              <w:bottom w:val="single" w:sz="4" w:space="0" w:color="000000"/>
              <w:right w:val="single" w:sz="4" w:space="0" w:color="000000"/>
            </w:tcBorders>
            <w:shd w:val="clear" w:color="auto" w:fill="auto"/>
          </w:tcPr>
          <w:p w14:paraId="36299B59" w14:textId="77777777" w:rsidR="006E5FFE" w:rsidRPr="00105D13" w:rsidRDefault="006E5FFE">
            <w:pPr>
              <w:pStyle w:val="ListParagraph1"/>
              <w:spacing w:before="0"/>
              <w:ind w:right="0"/>
              <w:rPr>
                <w:rFonts w:asciiTheme="minorHAnsi" w:hAnsiTheme="minorHAnsi" w:cstheme="minorHAnsi"/>
                <w:b/>
                <w:i/>
                <w:color w:val="4472C4"/>
              </w:rPr>
            </w:pPr>
            <w:r w:rsidRPr="00105D13">
              <w:rPr>
                <w:rFonts w:asciiTheme="minorHAnsi" w:hAnsiTheme="minorHAnsi" w:cstheme="minorHAnsi"/>
                <w:i/>
                <w:iCs/>
                <w:color w:val="4472C4"/>
              </w:rPr>
              <w:lastRenderedPageBreak/>
              <w:t xml:space="preserve">Describe progress made towards achieving the project results as per table 3.1. State key changes since previous reporting period. </w:t>
            </w:r>
            <w:r w:rsidRPr="00105D13">
              <w:rPr>
                <w:rFonts w:asciiTheme="minorHAnsi" w:hAnsiTheme="minorHAnsi" w:cstheme="minorHAnsi"/>
                <w:b/>
                <w:i/>
                <w:color w:val="4472C4"/>
              </w:rPr>
              <w:t>The information here must be consistent with the assessment and justification provided under 3.1</w:t>
            </w:r>
          </w:p>
          <w:p w14:paraId="13026D21" w14:textId="7D90C6DA" w:rsidR="00C15DC4" w:rsidRPr="00105D13" w:rsidRDefault="003E08FD">
            <w:pPr>
              <w:pStyle w:val="ListParagraph1"/>
              <w:spacing w:before="0"/>
              <w:ind w:right="0"/>
              <w:rPr>
                <w:rFonts w:asciiTheme="minorHAnsi" w:hAnsiTheme="minorHAnsi" w:cstheme="minorHAnsi"/>
                <w:lang w:val="en-US"/>
              </w:rPr>
            </w:pPr>
            <w:r w:rsidRPr="00105D13">
              <w:rPr>
                <w:rFonts w:asciiTheme="minorHAnsi" w:hAnsiTheme="minorHAnsi" w:cstheme="minorHAnsi"/>
                <w:lang w:val="en-US"/>
              </w:rPr>
              <w:t>The project is expected to deliver some key products, which will produce a significant impact on the management of the environment in Haiti.</w:t>
            </w:r>
          </w:p>
          <w:p w14:paraId="13026D22" w14:textId="77777777" w:rsidR="00C15DC4" w:rsidRPr="00105D13" w:rsidRDefault="003E08FD">
            <w:pPr>
              <w:pStyle w:val="ListParagraph1"/>
              <w:numPr>
                <w:ilvl w:val="0"/>
                <w:numId w:val="6"/>
              </w:numPr>
              <w:spacing w:after="0"/>
              <w:ind w:right="0"/>
              <w:rPr>
                <w:rFonts w:asciiTheme="minorHAnsi" w:hAnsiTheme="minorHAnsi" w:cstheme="minorHAnsi"/>
                <w:lang w:val="en-US"/>
              </w:rPr>
            </w:pPr>
            <w:r w:rsidRPr="00105D13">
              <w:rPr>
                <w:rFonts w:asciiTheme="minorHAnsi" w:hAnsiTheme="minorHAnsi" w:cstheme="minorHAnsi"/>
                <w:lang w:val="en-US"/>
              </w:rPr>
              <w:t>The first National Biodiversity Fund promotes a more sustainable and coordinated approach for mobilizing resources for protected areas in the country.</w:t>
            </w:r>
          </w:p>
          <w:p w14:paraId="13026D23" w14:textId="44C4955B" w:rsidR="00C15DC4" w:rsidRPr="00105D13" w:rsidRDefault="003E08FD">
            <w:pPr>
              <w:pStyle w:val="ListParagraph1"/>
              <w:numPr>
                <w:ilvl w:val="0"/>
                <w:numId w:val="6"/>
              </w:numPr>
              <w:spacing w:before="0" w:after="0"/>
              <w:ind w:right="0"/>
              <w:rPr>
                <w:rFonts w:asciiTheme="minorHAnsi" w:hAnsiTheme="minorHAnsi" w:cstheme="minorHAnsi"/>
                <w:lang w:val="en-US"/>
              </w:rPr>
            </w:pPr>
            <w:r w:rsidRPr="00105D13">
              <w:rPr>
                <w:rFonts w:asciiTheme="minorHAnsi" w:hAnsiTheme="minorHAnsi" w:cstheme="minorHAnsi"/>
                <w:lang w:val="en-US"/>
              </w:rPr>
              <w:t xml:space="preserve">The National Environmental Information System is a key mechanism to support </w:t>
            </w:r>
            <w:r w:rsidR="009354CE" w:rsidRPr="00105D13">
              <w:rPr>
                <w:rFonts w:asciiTheme="minorHAnsi" w:hAnsiTheme="minorHAnsi" w:cstheme="minorHAnsi"/>
                <w:lang w:val="en-US"/>
              </w:rPr>
              <w:t>environmental data</w:t>
            </w:r>
            <w:r w:rsidR="0052478E" w:rsidRPr="00105D13">
              <w:rPr>
                <w:rFonts w:asciiTheme="minorHAnsi" w:hAnsiTheme="minorHAnsi" w:cstheme="minorHAnsi"/>
                <w:lang w:val="en-US"/>
              </w:rPr>
              <w:t xml:space="preserve"> </w:t>
            </w:r>
            <w:r w:rsidR="00B91B75" w:rsidRPr="00105D13">
              <w:rPr>
                <w:rFonts w:asciiTheme="minorHAnsi" w:hAnsiTheme="minorHAnsi" w:cstheme="minorHAnsi"/>
                <w:lang w:val="en-US"/>
              </w:rPr>
              <w:t>collection</w:t>
            </w:r>
            <w:r w:rsidR="0029307F" w:rsidRPr="00105D13">
              <w:rPr>
                <w:rFonts w:asciiTheme="minorHAnsi" w:hAnsiTheme="minorHAnsi" w:cstheme="minorHAnsi"/>
                <w:lang w:val="en-US"/>
              </w:rPr>
              <w:t>, management and sharing</w:t>
            </w:r>
            <w:r w:rsidR="00494915" w:rsidRPr="00105D13">
              <w:rPr>
                <w:rFonts w:asciiTheme="minorHAnsi" w:hAnsiTheme="minorHAnsi" w:cstheme="minorHAnsi"/>
                <w:lang w:val="en-US"/>
              </w:rPr>
              <w:t>,</w:t>
            </w:r>
            <w:r w:rsidR="009354CE" w:rsidRPr="00105D13">
              <w:rPr>
                <w:rFonts w:asciiTheme="minorHAnsi" w:hAnsiTheme="minorHAnsi" w:cstheme="minorHAnsi"/>
                <w:lang w:val="en-US"/>
              </w:rPr>
              <w:t xml:space="preserve"> </w:t>
            </w:r>
            <w:r w:rsidRPr="00105D13">
              <w:rPr>
                <w:rFonts w:asciiTheme="minorHAnsi" w:hAnsiTheme="minorHAnsi" w:cstheme="minorHAnsi"/>
                <w:lang w:val="en-US"/>
              </w:rPr>
              <w:t>policy</w:t>
            </w:r>
            <w:r w:rsidR="001B5C81" w:rsidRPr="00105D13">
              <w:rPr>
                <w:rFonts w:asciiTheme="minorHAnsi" w:hAnsiTheme="minorHAnsi" w:cstheme="minorHAnsi"/>
                <w:lang w:val="en-US"/>
              </w:rPr>
              <w:t xml:space="preserve">, </w:t>
            </w:r>
            <w:r w:rsidRPr="00105D13">
              <w:rPr>
                <w:rFonts w:asciiTheme="minorHAnsi" w:hAnsiTheme="minorHAnsi" w:cstheme="minorHAnsi"/>
                <w:lang w:val="en-US"/>
              </w:rPr>
              <w:t xml:space="preserve">and </w:t>
            </w:r>
            <w:r w:rsidR="008B19EA" w:rsidRPr="00105D13">
              <w:rPr>
                <w:rFonts w:asciiTheme="minorHAnsi" w:hAnsiTheme="minorHAnsi" w:cstheme="minorHAnsi"/>
                <w:lang w:val="en-US"/>
              </w:rPr>
              <w:t>decision-making</w:t>
            </w:r>
            <w:r w:rsidRPr="00105D13">
              <w:rPr>
                <w:rFonts w:asciiTheme="minorHAnsi" w:hAnsiTheme="minorHAnsi" w:cstheme="minorHAnsi"/>
                <w:lang w:val="en-US"/>
              </w:rPr>
              <w:t xml:space="preserve"> processes</w:t>
            </w:r>
            <w:r w:rsidR="00726196" w:rsidRPr="00105D13">
              <w:rPr>
                <w:rFonts w:asciiTheme="minorHAnsi" w:hAnsiTheme="minorHAnsi" w:cstheme="minorHAnsi"/>
                <w:lang w:val="en-US"/>
              </w:rPr>
              <w:t>,</w:t>
            </w:r>
            <w:r w:rsidRPr="00105D13">
              <w:rPr>
                <w:rFonts w:asciiTheme="minorHAnsi" w:hAnsiTheme="minorHAnsi" w:cstheme="minorHAnsi"/>
                <w:lang w:val="en-US"/>
              </w:rPr>
              <w:t xml:space="preserve"> and environmental programs formulation.</w:t>
            </w:r>
          </w:p>
          <w:p w14:paraId="13026D24" w14:textId="66F315A1" w:rsidR="00C15DC4" w:rsidRPr="00105D13" w:rsidRDefault="003E08FD">
            <w:pPr>
              <w:pStyle w:val="ListParagraph1"/>
              <w:numPr>
                <w:ilvl w:val="0"/>
                <w:numId w:val="6"/>
              </w:numPr>
              <w:spacing w:before="0" w:after="0"/>
              <w:ind w:right="0"/>
              <w:rPr>
                <w:rFonts w:asciiTheme="minorHAnsi" w:hAnsiTheme="minorHAnsi" w:cstheme="minorHAnsi"/>
                <w:lang w:val="en-US"/>
              </w:rPr>
            </w:pPr>
            <w:r w:rsidRPr="00105D13">
              <w:rPr>
                <w:rFonts w:asciiTheme="minorHAnsi" w:hAnsiTheme="minorHAnsi" w:cstheme="minorHAnsi"/>
                <w:lang w:val="en-US"/>
              </w:rPr>
              <w:t>The methodological guide for riverbank</w:t>
            </w:r>
            <w:r w:rsidR="00953C67" w:rsidRPr="00105D13">
              <w:rPr>
                <w:rFonts w:asciiTheme="minorHAnsi" w:hAnsiTheme="minorHAnsi" w:cstheme="minorHAnsi"/>
                <w:lang w:val="en-US"/>
              </w:rPr>
              <w:t xml:space="preserve"> management and rehabilitation</w:t>
            </w:r>
            <w:r w:rsidRPr="00105D13">
              <w:rPr>
                <w:rFonts w:asciiTheme="minorHAnsi" w:hAnsiTheme="minorHAnsi" w:cstheme="minorHAnsi"/>
                <w:lang w:val="en-US"/>
              </w:rPr>
              <w:t xml:space="preserve"> innovates reforestation techniques in Haiti, which sometimes even make use of invasive plants. Moreover, it will be a tool to reinforce capacity of the departmental directorates of the MOE. </w:t>
            </w:r>
          </w:p>
          <w:p w14:paraId="13026D25" w14:textId="77777777" w:rsidR="00C15DC4" w:rsidRPr="00105D13" w:rsidRDefault="003E08FD">
            <w:pPr>
              <w:pStyle w:val="ListParagraph1"/>
              <w:numPr>
                <w:ilvl w:val="0"/>
                <w:numId w:val="6"/>
              </w:numPr>
              <w:spacing w:before="0" w:after="0"/>
              <w:ind w:right="0"/>
              <w:rPr>
                <w:rFonts w:asciiTheme="minorHAnsi" w:hAnsiTheme="minorHAnsi" w:cstheme="minorHAnsi"/>
                <w:lang w:val="en-US"/>
              </w:rPr>
            </w:pPr>
            <w:r w:rsidRPr="00105D13">
              <w:rPr>
                <w:rFonts w:asciiTheme="minorHAnsi" w:hAnsiTheme="minorHAnsi" w:cstheme="minorHAnsi"/>
                <w:lang w:val="en-US"/>
              </w:rPr>
              <w:t xml:space="preserve">The methodological guide for the Environmental Audits as well as the Methodological Guide for Coastal Zone Environmental Assessment will strengthen the </w:t>
            </w:r>
            <w:r w:rsidRPr="00105D13">
              <w:rPr>
                <w:rFonts w:asciiTheme="minorHAnsi" w:hAnsiTheme="minorHAnsi" w:cstheme="minorHAnsi"/>
                <w:i/>
                <w:iCs/>
                <w:lang w:val="en-US"/>
              </w:rPr>
              <w:t>Bureau National des Evaluations Environnementales</w:t>
            </w:r>
            <w:r w:rsidRPr="00105D13">
              <w:rPr>
                <w:rFonts w:asciiTheme="minorHAnsi" w:hAnsiTheme="minorHAnsi" w:cstheme="minorHAnsi"/>
                <w:lang w:val="en-US"/>
              </w:rPr>
              <w:t xml:space="preserve"> (BNEE), a young structure which needs a set of tools to fully play its role of regulation and monitoring organism. </w:t>
            </w:r>
          </w:p>
          <w:p w14:paraId="13026D26" w14:textId="77777777" w:rsidR="00C15DC4" w:rsidRPr="00105D13" w:rsidRDefault="003E08FD">
            <w:pPr>
              <w:pStyle w:val="ListParagraph1"/>
              <w:numPr>
                <w:ilvl w:val="0"/>
                <w:numId w:val="6"/>
              </w:numPr>
              <w:spacing w:before="0" w:after="0"/>
              <w:ind w:right="0"/>
              <w:rPr>
                <w:rFonts w:asciiTheme="minorHAnsi" w:hAnsiTheme="minorHAnsi" w:cstheme="minorHAnsi"/>
                <w:lang w:val="en-US"/>
              </w:rPr>
            </w:pPr>
            <w:r w:rsidRPr="00105D13">
              <w:rPr>
                <w:rFonts w:asciiTheme="minorHAnsi" w:hAnsiTheme="minorHAnsi" w:cstheme="minorHAnsi"/>
                <w:lang w:val="en-US"/>
              </w:rPr>
              <w:t xml:space="preserve">Through the production of the documentary on the Sea and the Rio Conventions, the Ministry of Environment will have access to a key tool to raise public awareness on mountain and coastal marine ecosystems, Rio conventions and conservations.  </w:t>
            </w:r>
          </w:p>
          <w:p w14:paraId="13026D27" w14:textId="77777777" w:rsidR="00C15DC4" w:rsidRPr="00105D13" w:rsidRDefault="00C15DC4">
            <w:pPr>
              <w:pStyle w:val="ListParagraph1"/>
              <w:spacing w:before="280" w:after="280"/>
              <w:ind w:right="0"/>
              <w:contextualSpacing/>
              <w:rPr>
                <w:rFonts w:asciiTheme="minorHAnsi" w:hAnsiTheme="minorHAnsi" w:cstheme="minorHAnsi"/>
                <w:lang w:val="en-US"/>
              </w:rPr>
            </w:pPr>
          </w:p>
          <w:p w14:paraId="13026D28" w14:textId="77777777" w:rsidR="00C15DC4" w:rsidRPr="00105D13" w:rsidRDefault="003E08FD">
            <w:pPr>
              <w:pStyle w:val="ListParagraph1"/>
              <w:spacing w:before="280" w:after="280"/>
              <w:ind w:right="0"/>
              <w:contextualSpacing/>
              <w:rPr>
                <w:rFonts w:asciiTheme="minorHAnsi" w:hAnsiTheme="minorHAnsi" w:cstheme="minorHAnsi"/>
                <w:lang w:val="en-US"/>
              </w:rPr>
            </w:pPr>
            <w:r w:rsidRPr="00105D13">
              <w:rPr>
                <w:rFonts w:asciiTheme="minorHAnsi" w:hAnsiTheme="minorHAnsi" w:cstheme="minorHAnsi"/>
                <w:lang w:val="en-US"/>
              </w:rPr>
              <w:t>Major challenges to achieve the key project products include:</w:t>
            </w:r>
          </w:p>
          <w:p w14:paraId="13026D29" w14:textId="77777777" w:rsidR="00C15DC4" w:rsidRPr="00105D13" w:rsidRDefault="003E08FD">
            <w:pPr>
              <w:pStyle w:val="ListParagraph1"/>
              <w:numPr>
                <w:ilvl w:val="0"/>
                <w:numId w:val="6"/>
              </w:numPr>
              <w:spacing w:before="280" w:after="280"/>
              <w:ind w:right="0"/>
              <w:contextualSpacing/>
              <w:rPr>
                <w:rFonts w:asciiTheme="minorHAnsi" w:hAnsiTheme="minorHAnsi" w:cstheme="minorHAnsi"/>
                <w:lang w:val="en-US"/>
              </w:rPr>
            </w:pPr>
            <w:r w:rsidRPr="00105D13">
              <w:rPr>
                <w:rFonts w:asciiTheme="minorHAnsi" w:hAnsiTheme="minorHAnsi" w:cstheme="minorHAnsi"/>
                <w:lang w:val="en-US"/>
              </w:rPr>
              <w:t>The unstable political situation has an impact on the project implementation, notably because of the recurring changes in the Ministry's orientations.</w:t>
            </w:r>
          </w:p>
          <w:p w14:paraId="13026D2A" w14:textId="77777777" w:rsidR="00C15DC4" w:rsidRPr="00105D13" w:rsidRDefault="003E08FD">
            <w:pPr>
              <w:pStyle w:val="ListParagraph1"/>
              <w:numPr>
                <w:ilvl w:val="0"/>
                <w:numId w:val="6"/>
              </w:numPr>
              <w:spacing w:before="280" w:after="280"/>
              <w:ind w:right="0"/>
              <w:contextualSpacing/>
              <w:rPr>
                <w:rFonts w:asciiTheme="minorHAnsi" w:hAnsiTheme="minorHAnsi" w:cstheme="minorHAnsi"/>
                <w:lang w:val="en-US"/>
              </w:rPr>
            </w:pPr>
            <w:r w:rsidRPr="00105D13">
              <w:rPr>
                <w:rFonts w:asciiTheme="minorHAnsi" w:hAnsiTheme="minorHAnsi" w:cstheme="minorHAnsi"/>
                <w:lang w:val="en-US"/>
              </w:rPr>
              <w:t>The relatively weak technical capacity of the Observatoire National de l'Environnement et de la Vulnérabilité (ONEV) to manage the NEIS.</w:t>
            </w:r>
          </w:p>
          <w:p w14:paraId="13026D2B" w14:textId="77777777" w:rsidR="00C15DC4" w:rsidRPr="00105D13" w:rsidRDefault="003E08FD">
            <w:pPr>
              <w:pStyle w:val="ListParagraph1"/>
              <w:numPr>
                <w:ilvl w:val="0"/>
                <w:numId w:val="6"/>
              </w:numPr>
              <w:spacing w:before="280" w:after="280"/>
              <w:ind w:right="0"/>
              <w:contextualSpacing/>
              <w:rPr>
                <w:rFonts w:asciiTheme="minorHAnsi" w:hAnsiTheme="minorHAnsi" w:cstheme="minorHAnsi"/>
                <w:lang w:val="en-US"/>
              </w:rPr>
            </w:pPr>
            <w:r w:rsidRPr="00105D13">
              <w:rPr>
                <w:rFonts w:asciiTheme="minorHAnsi" w:hAnsiTheme="minorHAnsi" w:cstheme="minorHAnsi"/>
                <w:lang w:val="en-US"/>
              </w:rPr>
              <w:t>The technical capacity of the BNEE to operationalize the tools provided by the project is another potential challenge for the project.</w:t>
            </w:r>
          </w:p>
          <w:p w14:paraId="13026D2C" w14:textId="77777777" w:rsidR="00C15DC4" w:rsidRPr="00105D13" w:rsidRDefault="003E08FD">
            <w:pPr>
              <w:pStyle w:val="ListParagraph1"/>
              <w:numPr>
                <w:ilvl w:val="0"/>
                <w:numId w:val="6"/>
              </w:numPr>
              <w:spacing w:before="280" w:after="280"/>
              <w:ind w:right="0"/>
              <w:contextualSpacing/>
              <w:rPr>
                <w:rFonts w:asciiTheme="minorHAnsi" w:hAnsiTheme="minorHAnsi" w:cstheme="minorHAnsi"/>
                <w:lang w:val="en-US"/>
              </w:rPr>
            </w:pPr>
            <w:r w:rsidRPr="00105D13">
              <w:rPr>
                <w:rFonts w:asciiTheme="minorHAnsi" w:hAnsiTheme="minorHAnsi" w:cstheme="minorHAnsi"/>
                <w:lang w:val="en-US"/>
              </w:rPr>
              <w:t xml:space="preserve">The technical capacity of the Watershed and Forest Directorates to operationalize the tool provided by the project is also relatively weak. </w:t>
            </w:r>
          </w:p>
          <w:p w14:paraId="13026D2E" w14:textId="617FCF64" w:rsidR="00C15DC4" w:rsidRPr="00105D13" w:rsidRDefault="003E08FD" w:rsidP="006E5FFE">
            <w:pPr>
              <w:pStyle w:val="ListParagraph1"/>
              <w:numPr>
                <w:ilvl w:val="0"/>
                <w:numId w:val="6"/>
              </w:numPr>
              <w:spacing w:before="280" w:after="280"/>
              <w:ind w:right="0"/>
              <w:contextualSpacing/>
              <w:rPr>
                <w:rFonts w:asciiTheme="minorHAnsi" w:hAnsiTheme="minorHAnsi" w:cstheme="minorHAnsi"/>
              </w:rPr>
            </w:pPr>
            <w:r w:rsidRPr="00105D13">
              <w:rPr>
                <w:rFonts w:asciiTheme="minorHAnsi" w:hAnsiTheme="minorHAnsi" w:cstheme="minorHAnsi"/>
                <w:lang w:val="en-US"/>
              </w:rPr>
              <w:t>Finally, the changes in strategic priorities within the government have led to re-consider significantly and several times the nature and the scope of the Action plan for the Environment.</w:t>
            </w:r>
          </w:p>
        </w:tc>
      </w:tr>
    </w:tbl>
    <w:p w14:paraId="13026D30" w14:textId="77777777" w:rsidR="00C15DC4" w:rsidRPr="00105D13" w:rsidRDefault="00C15DC4">
      <w:pPr>
        <w:rPr>
          <w:rFonts w:asciiTheme="minorHAnsi" w:hAnsiTheme="minorHAnsi" w:cstheme="minorHAnsi"/>
          <w:b/>
          <w:sz w:val="20"/>
          <w:szCs w:val="20"/>
          <w:lang w:val="en-GB"/>
        </w:rPr>
      </w:pPr>
    </w:p>
    <w:p w14:paraId="13026D31" w14:textId="77777777" w:rsidR="00C15DC4" w:rsidRPr="00105D13" w:rsidRDefault="00C15DC4">
      <w:pPr>
        <w:rPr>
          <w:rFonts w:asciiTheme="minorHAnsi" w:hAnsiTheme="minorHAnsi" w:cstheme="minorHAnsi"/>
          <w:b/>
          <w:color w:val="4472C4"/>
          <w:sz w:val="20"/>
          <w:szCs w:val="20"/>
          <w:lang w:val="en-GB"/>
        </w:rPr>
      </w:pPr>
    </w:p>
    <w:tbl>
      <w:tblPr>
        <w:tblW w:w="10867" w:type="dxa"/>
        <w:tblInd w:w="-10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24"/>
        <w:gridCol w:w="1299"/>
        <w:gridCol w:w="1291"/>
        <w:gridCol w:w="1241"/>
        <w:gridCol w:w="1285"/>
        <w:gridCol w:w="3127"/>
      </w:tblGrid>
      <w:tr w:rsidR="00C15DC4" w:rsidRPr="00105D13" w14:paraId="13026D38" w14:textId="77777777" w:rsidTr="00F62158">
        <w:tc>
          <w:tcPr>
            <w:tcW w:w="2624" w:type="dxa"/>
            <w:vMerge w:val="restart"/>
            <w:tcBorders>
              <w:top w:val="single" w:sz="4" w:space="0" w:color="000000"/>
              <w:left w:val="single" w:sz="4" w:space="0" w:color="000000"/>
              <w:bottom w:val="single" w:sz="4" w:space="0" w:color="000000"/>
              <w:right w:val="single" w:sz="4" w:space="0" w:color="000000"/>
            </w:tcBorders>
            <w:shd w:val="clear" w:color="auto" w:fill="D9D9D9"/>
          </w:tcPr>
          <w:p w14:paraId="13026D32" w14:textId="77777777" w:rsidR="00C15DC4" w:rsidRPr="00105D13" w:rsidRDefault="003E08FD">
            <w:pPr>
              <w:rPr>
                <w:rFonts w:asciiTheme="minorHAnsi" w:hAnsiTheme="minorHAnsi" w:cstheme="minorHAnsi"/>
                <w:b/>
                <w:sz w:val="20"/>
                <w:szCs w:val="20"/>
                <w:lang w:val="en-GB"/>
              </w:rPr>
            </w:pPr>
            <w:r w:rsidRPr="00105D13">
              <w:rPr>
                <w:rFonts w:asciiTheme="minorHAnsi" w:hAnsiTheme="minorHAnsi" w:cstheme="minorHAnsi"/>
                <w:b/>
                <w:sz w:val="20"/>
                <w:szCs w:val="20"/>
                <w:lang w:val="en-GB"/>
              </w:rPr>
              <w:t>Implementation Progress Rating</w:t>
            </w:r>
          </w:p>
        </w:tc>
        <w:tc>
          <w:tcPr>
            <w:tcW w:w="1299" w:type="dxa"/>
            <w:tcBorders>
              <w:top w:val="single" w:sz="4" w:space="0" w:color="000000"/>
              <w:left w:val="single" w:sz="4" w:space="0" w:color="000000"/>
              <w:bottom w:val="single" w:sz="4" w:space="0" w:color="000000"/>
              <w:right w:val="single" w:sz="4" w:space="0" w:color="000000"/>
            </w:tcBorders>
            <w:shd w:val="clear" w:color="auto" w:fill="auto"/>
          </w:tcPr>
          <w:p w14:paraId="13026D33" w14:textId="77777777" w:rsidR="00C15DC4" w:rsidRPr="00105D13" w:rsidRDefault="003E08FD">
            <w:pPr>
              <w:rPr>
                <w:rFonts w:asciiTheme="minorHAnsi" w:hAnsiTheme="minorHAnsi" w:cstheme="minorHAnsi"/>
                <w:sz w:val="20"/>
                <w:szCs w:val="20"/>
                <w:lang w:val="en-GB"/>
              </w:rPr>
            </w:pPr>
            <w:r w:rsidRPr="00105D13">
              <w:rPr>
                <w:rFonts w:asciiTheme="minorHAnsi" w:hAnsiTheme="minorHAnsi" w:cstheme="minorHAnsi"/>
                <w:sz w:val="20"/>
                <w:szCs w:val="20"/>
                <w:lang w:val="en-GB"/>
              </w:rPr>
              <w:t>FY 2017</w:t>
            </w:r>
          </w:p>
        </w:tc>
        <w:tc>
          <w:tcPr>
            <w:tcW w:w="1291" w:type="dxa"/>
            <w:tcBorders>
              <w:top w:val="single" w:sz="4" w:space="0" w:color="000000"/>
              <w:left w:val="single" w:sz="4" w:space="0" w:color="000000"/>
              <w:bottom w:val="single" w:sz="4" w:space="0" w:color="000000"/>
              <w:right w:val="single" w:sz="4" w:space="0" w:color="000000"/>
            </w:tcBorders>
            <w:shd w:val="clear" w:color="auto" w:fill="auto"/>
          </w:tcPr>
          <w:p w14:paraId="13026D34" w14:textId="77777777" w:rsidR="00C15DC4" w:rsidRPr="00105D13" w:rsidRDefault="003E08FD">
            <w:pPr>
              <w:rPr>
                <w:rFonts w:asciiTheme="minorHAnsi" w:hAnsiTheme="minorHAnsi" w:cstheme="minorHAnsi"/>
                <w:sz w:val="20"/>
                <w:szCs w:val="20"/>
                <w:lang w:val="en-GB"/>
              </w:rPr>
            </w:pPr>
            <w:r w:rsidRPr="00105D13">
              <w:rPr>
                <w:rFonts w:asciiTheme="minorHAnsi" w:hAnsiTheme="minorHAnsi" w:cstheme="minorHAnsi"/>
                <w:sz w:val="20"/>
                <w:szCs w:val="20"/>
                <w:lang w:val="en-GB"/>
              </w:rPr>
              <w:t>FY 2018</w:t>
            </w:r>
          </w:p>
        </w:tc>
        <w:tc>
          <w:tcPr>
            <w:tcW w:w="1241" w:type="dxa"/>
            <w:tcBorders>
              <w:top w:val="single" w:sz="4" w:space="0" w:color="000000"/>
              <w:left w:val="single" w:sz="4" w:space="0" w:color="000000"/>
              <w:bottom w:val="single" w:sz="4" w:space="0" w:color="000000"/>
              <w:right w:val="single" w:sz="4" w:space="0" w:color="000000"/>
            </w:tcBorders>
            <w:shd w:val="clear" w:color="auto" w:fill="auto"/>
          </w:tcPr>
          <w:p w14:paraId="13026D35" w14:textId="77777777" w:rsidR="00C15DC4" w:rsidRPr="00105D13" w:rsidRDefault="003E08FD">
            <w:pPr>
              <w:rPr>
                <w:rFonts w:asciiTheme="minorHAnsi" w:hAnsiTheme="minorHAnsi" w:cstheme="minorHAnsi"/>
                <w:b/>
                <w:bCs/>
                <w:sz w:val="20"/>
                <w:szCs w:val="20"/>
                <w:lang w:val="en-GB"/>
              </w:rPr>
            </w:pPr>
            <w:r w:rsidRPr="00105D13">
              <w:rPr>
                <w:rFonts w:asciiTheme="minorHAnsi" w:hAnsiTheme="minorHAnsi" w:cstheme="minorHAnsi"/>
                <w:b/>
                <w:bCs/>
                <w:sz w:val="20"/>
                <w:szCs w:val="20"/>
                <w:lang w:val="en-GB"/>
              </w:rPr>
              <w:t>FY 2019</w:t>
            </w:r>
          </w:p>
        </w:tc>
        <w:tc>
          <w:tcPr>
            <w:tcW w:w="1285" w:type="dxa"/>
            <w:tcBorders>
              <w:top w:val="single" w:sz="4" w:space="0" w:color="000000"/>
              <w:left w:val="single" w:sz="4" w:space="0" w:color="000000"/>
              <w:bottom w:val="single" w:sz="4" w:space="0" w:color="000000"/>
              <w:right w:val="single" w:sz="4" w:space="0" w:color="000000"/>
            </w:tcBorders>
            <w:shd w:val="clear" w:color="auto" w:fill="auto"/>
          </w:tcPr>
          <w:p w14:paraId="13026D36" w14:textId="77777777" w:rsidR="00C15DC4" w:rsidRPr="00105D13" w:rsidRDefault="003E08FD">
            <w:pPr>
              <w:rPr>
                <w:rFonts w:asciiTheme="minorHAnsi" w:hAnsiTheme="minorHAnsi" w:cstheme="minorHAnsi"/>
                <w:sz w:val="20"/>
                <w:szCs w:val="20"/>
                <w:lang w:val="en-GB"/>
              </w:rPr>
            </w:pPr>
            <w:r w:rsidRPr="00105D13">
              <w:rPr>
                <w:rFonts w:asciiTheme="minorHAnsi" w:hAnsiTheme="minorHAnsi" w:cstheme="minorHAnsi"/>
                <w:sz w:val="20"/>
                <w:szCs w:val="20"/>
                <w:lang w:val="en-GB"/>
              </w:rPr>
              <w:t>FY 2020</w:t>
            </w:r>
          </w:p>
        </w:tc>
        <w:tc>
          <w:tcPr>
            <w:tcW w:w="3127" w:type="dxa"/>
            <w:tcBorders>
              <w:top w:val="single" w:sz="4" w:space="0" w:color="000000"/>
              <w:left w:val="single" w:sz="4" w:space="0" w:color="000000"/>
              <w:bottom w:val="single" w:sz="4" w:space="0" w:color="000000"/>
              <w:right w:val="single" w:sz="4" w:space="0" w:color="000000"/>
            </w:tcBorders>
            <w:shd w:val="clear" w:color="auto" w:fill="auto"/>
          </w:tcPr>
          <w:p w14:paraId="13026D37" w14:textId="77777777" w:rsidR="00C15DC4" w:rsidRPr="00105D13" w:rsidRDefault="003E08FD">
            <w:pPr>
              <w:rPr>
                <w:rFonts w:asciiTheme="minorHAnsi" w:hAnsiTheme="minorHAnsi" w:cstheme="minorHAnsi"/>
                <w:sz w:val="20"/>
                <w:szCs w:val="20"/>
                <w:lang w:val="en-GB"/>
              </w:rPr>
            </w:pPr>
            <w:r w:rsidRPr="00105D13">
              <w:rPr>
                <w:rFonts w:asciiTheme="minorHAnsi" w:hAnsiTheme="minorHAnsi" w:cstheme="minorHAnsi"/>
                <w:sz w:val="20"/>
                <w:szCs w:val="20"/>
                <w:lang w:val="en-GB"/>
              </w:rPr>
              <w:t>FY 20__</w:t>
            </w:r>
          </w:p>
        </w:tc>
      </w:tr>
      <w:tr w:rsidR="00C15DC4" w:rsidRPr="00105D13" w14:paraId="13026D3F" w14:textId="77777777" w:rsidTr="00F62158">
        <w:trPr>
          <w:trHeight w:val="217"/>
        </w:trPr>
        <w:tc>
          <w:tcPr>
            <w:tcW w:w="2624" w:type="dxa"/>
            <w:vMerge/>
            <w:tcBorders>
              <w:top w:val="single" w:sz="4" w:space="0" w:color="000000"/>
              <w:left w:val="single" w:sz="4" w:space="0" w:color="000000"/>
              <w:bottom w:val="single" w:sz="4" w:space="0" w:color="000000"/>
              <w:right w:val="single" w:sz="4" w:space="0" w:color="000000"/>
            </w:tcBorders>
            <w:shd w:val="clear" w:color="auto" w:fill="D9D9D9"/>
          </w:tcPr>
          <w:p w14:paraId="13026D39" w14:textId="77777777" w:rsidR="00C15DC4" w:rsidRPr="00105D13" w:rsidRDefault="00C15DC4">
            <w:pPr>
              <w:rPr>
                <w:rFonts w:asciiTheme="minorHAnsi" w:hAnsiTheme="minorHAnsi" w:cstheme="minorHAnsi"/>
                <w:sz w:val="20"/>
                <w:szCs w:val="20"/>
              </w:rPr>
            </w:pPr>
          </w:p>
        </w:tc>
        <w:tc>
          <w:tcPr>
            <w:tcW w:w="1299" w:type="dxa"/>
            <w:tcBorders>
              <w:top w:val="single" w:sz="4" w:space="0" w:color="000000"/>
              <w:left w:val="single" w:sz="4" w:space="0" w:color="000000"/>
              <w:bottom w:val="single" w:sz="4" w:space="0" w:color="000000"/>
              <w:right w:val="single" w:sz="4" w:space="0" w:color="000000"/>
            </w:tcBorders>
            <w:shd w:val="clear" w:color="auto" w:fill="auto"/>
          </w:tcPr>
          <w:p w14:paraId="13026D3A" w14:textId="77777777" w:rsidR="00C15DC4" w:rsidRPr="00105D13" w:rsidRDefault="003E08FD">
            <w:pPr>
              <w:rPr>
                <w:rFonts w:asciiTheme="minorHAnsi" w:hAnsiTheme="minorHAnsi" w:cstheme="minorHAnsi"/>
                <w:b/>
                <w:bCs/>
                <w:sz w:val="20"/>
                <w:szCs w:val="20"/>
              </w:rPr>
            </w:pPr>
            <w:r w:rsidRPr="00105D13">
              <w:rPr>
                <w:rFonts w:asciiTheme="minorHAnsi" w:hAnsiTheme="minorHAnsi" w:cstheme="minorHAnsi"/>
                <w:b/>
                <w:bCs/>
                <w:sz w:val="20"/>
                <w:szCs w:val="20"/>
              </w:rPr>
              <w:t>MS</w:t>
            </w:r>
          </w:p>
        </w:tc>
        <w:tc>
          <w:tcPr>
            <w:tcW w:w="1291" w:type="dxa"/>
            <w:tcBorders>
              <w:top w:val="single" w:sz="4" w:space="0" w:color="000000"/>
              <w:left w:val="single" w:sz="4" w:space="0" w:color="000000"/>
              <w:bottom w:val="single" w:sz="4" w:space="0" w:color="000000"/>
              <w:right w:val="single" w:sz="4" w:space="0" w:color="000000"/>
            </w:tcBorders>
            <w:shd w:val="clear" w:color="auto" w:fill="auto"/>
          </w:tcPr>
          <w:p w14:paraId="13026D3B" w14:textId="77777777" w:rsidR="00C15DC4" w:rsidRPr="00105D13" w:rsidRDefault="003E08FD">
            <w:pPr>
              <w:rPr>
                <w:rFonts w:asciiTheme="minorHAnsi" w:hAnsiTheme="minorHAnsi" w:cstheme="minorHAnsi"/>
                <w:b/>
                <w:bCs/>
                <w:sz w:val="20"/>
                <w:szCs w:val="20"/>
              </w:rPr>
            </w:pPr>
            <w:r w:rsidRPr="00105D13">
              <w:rPr>
                <w:rFonts w:asciiTheme="minorHAnsi" w:hAnsiTheme="minorHAnsi" w:cstheme="minorHAnsi"/>
                <w:b/>
                <w:bCs/>
                <w:sz w:val="20"/>
                <w:szCs w:val="20"/>
              </w:rPr>
              <w:t>MS</w:t>
            </w:r>
          </w:p>
        </w:tc>
        <w:tc>
          <w:tcPr>
            <w:tcW w:w="1241" w:type="dxa"/>
            <w:tcBorders>
              <w:top w:val="single" w:sz="4" w:space="0" w:color="000000"/>
              <w:left w:val="single" w:sz="4" w:space="0" w:color="000000"/>
              <w:bottom w:val="single" w:sz="4" w:space="0" w:color="000000"/>
              <w:right w:val="single" w:sz="4" w:space="0" w:color="000000"/>
            </w:tcBorders>
            <w:shd w:val="clear" w:color="auto" w:fill="auto"/>
          </w:tcPr>
          <w:p w14:paraId="13026D3C" w14:textId="77777777" w:rsidR="00C15DC4" w:rsidRPr="00105D13" w:rsidRDefault="003E08FD">
            <w:pPr>
              <w:rPr>
                <w:rFonts w:asciiTheme="minorHAnsi" w:hAnsiTheme="minorHAnsi" w:cstheme="minorHAnsi"/>
                <w:sz w:val="20"/>
                <w:szCs w:val="20"/>
              </w:rPr>
            </w:pPr>
            <w:r w:rsidRPr="00105D13">
              <w:rPr>
                <w:rFonts w:asciiTheme="minorHAnsi" w:hAnsiTheme="minorHAnsi" w:cstheme="minorHAnsi"/>
                <w:b/>
                <w:bCs/>
                <w:sz w:val="20"/>
                <w:szCs w:val="20"/>
                <w:lang w:val="en-GB"/>
              </w:rPr>
              <w:t>MS</w:t>
            </w:r>
          </w:p>
        </w:tc>
        <w:tc>
          <w:tcPr>
            <w:tcW w:w="1285" w:type="dxa"/>
            <w:tcBorders>
              <w:top w:val="single" w:sz="4" w:space="0" w:color="000000"/>
              <w:left w:val="single" w:sz="4" w:space="0" w:color="000000"/>
              <w:bottom w:val="single" w:sz="4" w:space="0" w:color="000000"/>
              <w:right w:val="single" w:sz="4" w:space="0" w:color="000000"/>
            </w:tcBorders>
            <w:shd w:val="clear" w:color="auto" w:fill="auto"/>
          </w:tcPr>
          <w:p w14:paraId="13026D3D" w14:textId="77777777" w:rsidR="00C15DC4" w:rsidRPr="00105D13" w:rsidRDefault="00C15DC4">
            <w:pPr>
              <w:rPr>
                <w:rFonts w:asciiTheme="minorHAnsi" w:hAnsiTheme="minorHAnsi" w:cstheme="minorHAnsi"/>
                <w:b/>
                <w:sz w:val="20"/>
                <w:szCs w:val="20"/>
                <w:lang w:val="en-GB"/>
              </w:rPr>
            </w:pPr>
          </w:p>
        </w:tc>
        <w:tc>
          <w:tcPr>
            <w:tcW w:w="3127" w:type="dxa"/>
            <w:tcBorders>
              <w:top w:val="single" w:sz="4" w:space="0" w:color="000000"/>
              <w:left w:val="single" w:sz="4" w:space="0" w:color="000000"/>
              <w:bottom w:val="single" w:sz="4" w:space="0" w:color="000000"/>
              <w:right w:val="single" w:sz="4" w:space="0" w:color="000000"/>
            </w:tcBorders>
            <w:shd w:val="clear" w:color="auto" w:fill="auto"/>
          </w:tcPr>
          <w:p w14:paraId="13026D3E" w14:textId="77777777" w:rsidR="00C15DC4" w:rsidRPr="00105D13" w:rsidRDefault="00C15DC4">
            <w:pPr>
              <w:rPr>
                <w:rFonts w:asciiTheme="minorHAnsi" w:hAnsiTheme="minorHAnsi" w:cstheme="minorHAnsi"/>
                <w:b/>
                <w:sz w:val="20"/>
                <w:szCs w:val="20"/>
                <w:lang w:val="en-GB"/>
              </w:rPr>
            </w:pPr>
          </w:p>
        </w:tc>
      </w:tr>
      <w:tr w:rsidR="00C15DC4" w:rsidRPr="00105D13" w14:paraId="13026DB8" w14:textId="77777777" w:rsidTr="00F62158">
        <w:trPr>
          <w:trHeight w:val="516"/>
        </w:trPr>
        <w:tc>
          <w:tcPr>
            <w:tcW w:w="10867" w:type="dxa"/>
            <w:gridSpan w:val="6"/>
            <w:tcBorders>
              <w:top w:val="single" w:sz="4" w:space="0" w:color="000000"/>
              <w:left w:val="single" w:sz="4" w:space="0" w:color="000000"/>
              <w:bottom w:val="single" w:sz="4" w:space="0" w:color="000000"/>
              <w:right w:val="single" w:sz="4" w:space="0" w:color="000000"/>
            </w:tcBorders>
            <w:shd w:val="clear" w:color="auto" w:fill="auto"/>
          </w:tcPr>
          <w:p w14:paraId="13026D40" w14:textId="77777777" w:rsidR="00C15DC4" w:rsidRPr="00105D13" w:rsidRDefault="00C15DC4">
            <w:pPr>
              <w:jc w:val="both"/>
              <w:rPr>
                <w:rFonts w:asciiTheme="minorHAnsi" w:hAnsiTheme="minorHAnsi" w:cstheme="minorHAnsi"/>
                <w:sz w:val="20"/>
                <w:szCs w:val="20"/>
                <w:lang w:val="en"/>
              </w:rPr>
            </w:pPr>
          </w:p>
          <w:p w14:paraId="13026D41" w14:textId="2819E606" w:rsidR="00C15DC4" w:rsidRPr="00105D13" w:rsidRDefault="003E08FD">
            <w:pPr>
              <w:pStyle w:val="ListParagraph"/>
              <w:numPr>
                <w:ilvl w:val="0"/>
                <w:numId w:val="8"/>
              </w:numPr>
              <w:jc w:val="both"/>
              <w:rPr>
                <w:rFonts w:asciiTheme="minorHAnsi" w:hAnsiTheme="minorHAnsi" w:cstheme="minorHAnsi"/>
                <w:b/>
                <w:lang w:val="en"/>
              </w:rPr>
            </w:pPr>
            <w:r w:rsidRPr="00105D13">
              <w:rPr>
                <w:rFonts w:asciiTheme="minorHAnsi" w:hAnsiTheme="minorHAnsi" w:cstheme="minorHAnsi"/>
                <w:b/>
                <w:lang w:val="en"/>
              </w:rPr>
              <w:t xml:space="preserve">Background information </w:t>
            </w:r>
            <w:r w:rsidR="00E06620" w:rsidRPr="00105D13">
              <w:rPr>
                <w:rFonts w:asciiTheme="minorHAnsi" w:hAnsiTheme="minorHAnsi" w:cstheme="minorHAnsi"/>
                <w:b/>
                <w:lang w:val="en"/>
              </w:rPr>
              <w:t xml:space="preserve">/ Brief Summary to date </w:t>
            </w:r>
          </w:p>
          <w:p w14:paraId="4857DD07" w14:textId="77777777" w:rsidR="00E06620" w:rsidRPr="00105D13" w:rsidRDefault="00E06620" w:rsidP="00F52024">
            <w:pPr>
              <w:pStyle w:val="ListParagraph"/>
              <w:ind w:left="360"/>
              <w:jc w:val="both"/>
              <w:rPr>
                <w:rFonts w:asciiTheme="minorHAnsi" w:hAnsiTheme="minorHAnsi" w:cstheme="minorHAnsi"/>
                <w:b/>
                <w:lang w:val="en"/>
              </w:rPr>
            </w:pPr>
          </w:p>
          <w:p w14:paraId="2E8CE9D9" w14:textId="44A2968E" w:rsidR="008920DC" w:rsidRPr="00105D13" w:rsidRDefault="003E08FD" w:rsidP="008920DC">
            <w:pPr>
              <w:pStyle w:val="ListParagraph"/>
              <w:ind w:left="0"/>
              <w:jc w:val="both"/>
              <w:rPr>
                <w:rFonts w:asciiTheme="minorHAnsi" w:hAnsiTheme="minorHAnsi" w:cstheme="minorHAnsi"/>
                <w:lang w:val="en"/>
              </w:rPr>
            </w:pPr>
            <w:r w:rsidRPr="00105D13">
              <w:rPr>
                <w:rFonts w:asciiTheme="minorHAnsi" w:hAnsiTheme="minorHAnsi" w:cstheme="minorHAnsi"/>
                <w:lang w:val="en"/>
              </w:rPr>
              <w:t xml:space="preserve">The Project was approved in May 2015 but started in Q1 2016 with the two main agreements signed to allow fund transfer and subsequent project execution by the two co-executing agencies. An Internal Cooperation Agreement (ICA) was signed in February 2016 between the Executing Agency (UN Environment /Ecosystems Division) and the Implementing Agency (UN Environment / Science Division), while a Project Cooperation Agreement PCA) was signed in March 2016 between the two co-executing agencies: UN Environment (Ecosystems Division) and the Ministry of Environment of Haiti. In addition, a third agreement was signed in June 2016 between UN Environment (Ecosystems Division) and UNDP to support the executing Agency (UN Environment) in project back office operations, logistics and procurement. </w:t>
            </w:r>
          </w:p>
          <w:p w14:paraId="13026D43" w14:textId="6DD33F71" w:rsidR="00C15DC4" w:rsidRPr="00105D13" w:rsidRDefault="003E08FD">
            <w:pPr>
              <w:jc w:val="both"/>
              <w:rPr>
                <w:rFonts w:asciiTheme="minorHAnsi" w:hAnsiTheme="minorHAnsi" w:cstheme="minorHAnsi"/>
                <w:sz w:val="20"/>
                <w:szCs w:val="20"/>
                <w:lang w:val="en"/>
              </w:rPr>
            </w:pPr>
            <w:r w:rsidRPr="00105D13">
              <w:rPr>
                <w:rFonts w:asciiTheme="minorHAnsi" w:hAnsiTheme="minorHAnsi" w:cstheme="minorHAnsi"/>
                <w:sz w:val="20"/>
                <w:szCs w:val="20"/>
                <w:lang w:val="en"/>
              </w:rPr>
              <w:lastRenderedPageBreak/>
              <w:t xml:space="preserve">The PMU was eventually fully operational </w:t>
            </w:r>
            <w:r w:rsidR="000D2AC3" w:rsidRPr="00105D13">
              <w:rPr>
                <w:rFonts w:asciiTheme="minorHAnsi" w:hAnsiTheme="minorHAnsi" w:cstheme="minorHAnsi"/>
                <w:sz w:val="20"/>
                <w:szCs w:val="20"/>
                <w:lang w:val="en"/>
              </w:rPr>
              <w:t xml:space="preserve">as from </w:t>
            </w:r>
            <w:r w:rsidRPr="00105D13">
              <w:rPr>
                <w:rFonts w:asciiTheme="minorHAnsi" w:hAnsiTheme="minorHAnsi" w:cstheme="minorHAnsi"/>
                <w:sz w:val="20"/>
                <w:szCs w:val="20"/>
                <w:lang w:val="en"/>
              </w:rPr>
              <w:t>June 2017, though at the beginning of January 2019 the Project Manager left. A new Project Manager has been contracted by the Executing Agency, who will commence his assignment in July 2019</w:t>
            </w:r>
          </w:p>
          <w:p w14:paraId="13026D44" w14:textId="77777777" w:rsidR="00C15DC4" w:rsidRPr="00105D13" w:rsidRDefault="00C15DC4">
            <w:pPr>
              <w:jc w:val="both"/>
              <w:rPr>
                <w:rFonts w:asciiTheme="minorHAnsi" w:hAnsiTheme="minorHAnsi" w:cstheme="minorHAnsi"/>
                <w:sz w:val="20"/>
                <w:szCs w:val="20"/>
                <w:lang w:val="en"/>
              </w:rPr>
            </w:pPr>
          </w:p>
          <w:p w14:paraId="13026D45" w14:textId="77777777" w:rsidR="00C15DC4" w:rsidRPr="00105D13" w:rsidRDefault="003E08FD">
            <w:pPr>
              <w:jc w:val="both"/>
              <w:rPr>
                <w:rFonts w:asciiTheme="minorHAnsi" w:hAnsiTheme="minorHAnsi" w:cstheme="minorHAnsi"/>
                <w:sz w:val="20"/>
                <w:szCs w:val="20"/>
              </w:rPr>
            </w:pPr>
            <w:r w:rsidRPr="00105D13">
              <w:rPr>
                <w:rFonts w:asciiTheme="minorHAnsi" w:hAnsiTheme="minorHAnsi" w:cstheme="minorHAnsi"/>
                <w:sz w:val="20"/>
                <w:szCs w:val="20"/>
                <w:lang w:val="en"/>
              </w:rPr>
              <w:t xml:space="preserve">All project activities have been eventually launched and some of them were successfully concluded (Methodological guidelines for environmental audits) or in the process of conclusion (methodological guidelines for riverbanks and littoral reforestation). However, mainly because of political instability, other activities are experiencing significant delays. Indeed, the 2018-2019 period has been dominated by the political uncertainty (and associated insecurity) characterized by demonstrations, unrests, strikes and changes at ministerial level which generated, among other issues, changes in the governance, and violence making difficult to conduct certain project activities and, notably, those related to government approval and including field trips. In fact, since the project launch, the period considered by the current PIR (July 2018 to June 2019) has been the most unstable. Months like July, October, November, February, March and June were the most hectic months including peaks of violence that prevented the staff from going to the office for several days. Such political instability, characterized by two governments in 1-year period, had significant impacts on the Ministry of Environment with changes of Ministers and Government staff at the highest level. In addition, in March 2019, the Prime Minister and his government has been impeached by the parliament. Since then, there is no formal government in charge in Haiti.  </w:t>
            </w:r>
          </w:p>
          <w:p w14:paraId="13026D48" w14:textId="77777777" w:rsidR="00C15DC4" w:rsidRPr="00105D13" w:rsidRDefault="00C15DC4">
            <w:pPr>
              <w:jc w:val="both"/>
              <w:rPr>
                <w:rFonts w:asciiTheme="minorHAnsi" w:hAnsiTheme="minorHAnsi" w:cstheme="minorHAnsi"/>
                <w:sz w:val="20"/>
                <w:szCs w:val="20"/>
              </w:rPr>
            </w:pPr>
          </w:p>
          <w:p w14:paraId="13026D49" w14:textId="77777777" w:rsidR="00C15DC4" w:rsidRPr="00105D13" w:rsidRDefault="003E08FD">
            <w:pPr>
              <w:jc w:val="both"/>
              <w:rPr>
                <w:rFonts w:asciiTheme="minorHAnsi" w:hAnsiTheme="minorHAnsi" w:cstheme="minorHAnsi"/>
                <w:sz w:val="20"/>
                <w:szCs w:val="20"/>
              </w:rPr>
            </w:pPr>
            <w:r w:rsidRPr="00105D13">
              <w:rPr>
                <w:rFonts w:asciiTheme="minorHAnsi" w:hAnsiTheme="minorHAnsi" w:cstheme="minorHAnsi"/>
                <w:sz w:val="20"/>
                <w:szCs w:val="20"/>
                <w:lang w:val="en"/>
              </w:rPr>
              <w:t xml:space="preserve">The project was officially launched in September 2016. In preparation for the official launch, several meetings were held between the Ministry of Environment, UN Environment and other stakeholders, whose aim was to analyze the project scope (goal and activities) and discuss the execution details, potential partnerships and technical adjustments related to the evolving institutional reality of the environment sector in Haiti. </w:t>
            </w:r>
          </w:p>
          <w:p w14:paraId="13026D4A" w14:textId="77777777" w:rsidR="00C15DC4" w:rsidRPr="00105D13" w:rsidRDefault="00C15DC4">
            <w:pPr>
              <w:keepNext/>
              <w:jc w:val="both"/>
              <w:rPr>
                <w:rFonts w:asciiTheme="minorHAnsi" w:hAnsiTheme="minorHAnsi" w:cstheme="minorHAnsi"/>
                <w:sz w:val="20"/>
                <w:szCs w:val="20"/>
                <w:lang w:val="en"/>
              </w:rPr>
            </w:pPr>
          </w:p>
          <w:p w14:paraId="13026D4B" w14:textId="77777777" w:rsidR="00C15DC4" w:rsidRPr="00105D13" w:rsidRDefault="003E08FD">
            <w:pPr>
              <w:keepNext/>
              <w:jc w:val="both"/>
              <w:rPr>
                <w:rFonts w:asciiTheme="minorHAnsi" w:hAnsiTheme="minorHAnsi" w:cstheme="minorHAnsi"/>
                <w:sz w:val="20"/>
                <w:szCs w:val="20"/>
              </w:rPr>
            </w:pPr>
            <w:r w:rsidRPr="00105D13">
              <w:rPr>
                <w:rFonts w:asciiTheme="minorHAnsi" w:hAnsiTheme="minorHAnsi" w:cstheme="minorHAnsi"/>
                <w:sz w:val="20"/>
                <w:szCs w:val="20"/>
                <w:lang w:val="en"/>
              </w:rPr>
              <w:t>During the period September - December 2016, the project incurred another unexpected slow down, whose main causes are listed below:</w:t>
            </w:r>
          </w:p>
          <w:p w14:paraId="13026D4C" w14:textId="16BDB223" w:rsidR="00C15DC4" w:rsidRPr="00105D13" w:rsidRDefault="003E08FD">
            <w:pPr>
              <w:keepNext/>
              <w:numPr>
                <w:ilvl w:val="0"/>
                <w:numId w:val="7"/>
              </w:numPr>
              <w:suppressAutoHyphens/>
              <w:jc w:val="both"/>
              <w:rPr>
                <w:rFonts w:asciiTheme="minorHAnsi" w:hAnsiTheme="minorHAnsi" w:cstheme="minorHAnsi"/>
                <w:sz w:val="20"/>
                <w:szCs w:val="20"/>
              </w:rPr>
            </w:pPr>
            <w:r w:rsidRPr="00105D13">
              <w:rPr>
                <w:rFonts w:asciiTheme="minorHAnsi" w:hAnsiTheme="minorHAnsi" w:cstheme="minorHAnsi"/>
                <w:sz w:val="20"/>
                <w:szCs w:val="20"/>
                <w:lang w:val="en"/>
              </w:rPr>
              <w:t>A category 4 Hurricane, named Matthew, severely hit the country in October 2016, at the very same time of the recruitment of the Project Manager. In this emergency situation, the Ministry of Environment and UN Environment, including the Project Manager, were fully involved in the execution of a Post Disaster Needs Assessment (PDNA)</w:t>
            </w:r>
            <w:hyperlink r:id="rId13">
              <w:r w:rsidRPr="00105D13">
                <w:rPr>
                  <w:rFonts w:asciiTheme="minorHAnsi" w:hAnsiTheme="minorHAnsi" w:cstheme="minorHAnsi"/>
                  <w:sz w:val="20"/>
                  <w:szCs w:val="20"/>
                  <w:lang w:val="en"/>
                </w:rPr>
                <w:t xml:space="preserve">. </w:t>
              </w:r>
            </w:hyperlink>
          </w:p>
          <w:p w14:paraId="13026D4D" w14:textId="505E4FC8" w:rsidR="00C15DC4" w:rsidRPr="00105D13" w:rsidRDefault="003E08FD">
            <w:pPr>
              <w:numPr>
                <w:ilvl w:val="0"/>
                <w:numId w:val="7"/>
              </w:numPr>
              <w:suppressAutoHyphens/>
              <w:jc w:val="both"/>
              <w:rPr>
                <w:rFonts w:asciiTheme="minorHAnsi" w:hAnsiTheme="minorHAnsi" w:cstheme="minorHAnsi"/>
                <w:sz w:val="20"/>
                <w:szCs w:val="20"/>
              </w:rPr>
            </w:pPr>
            <w:r w:rsidRPr="00105D13">
              <w:rPr>
                <w:rFonts w:asciiTheme="minorHAnsi" w:hAnsiTheme="minorHAnsi" w:cstheme="minorHAnsi"/>
                <w:sz w:val="20"/>
                <w:szCs w:val="20"/>
                <w:lang w:val="en"/>
              </w:rPr>
              <w:t>A number of key changes in the leadership of the Ministry of Environment, including the change of the designated Project Director (Government Official – Director of ONEV) combined by the overwhelming 2016 post-disaster context, and the delay in the recruitment of the admin/financial assistant, which eventually led to a general lack of  coordination and support from the Ministry</w:t>
            </w:r>
            <w:r w:rsidR="00E06620" w:rsidRPr="00105D13">
              <w:rPr>
                <w:rFonts w:asciiTheme="minorHAnsi" w:hAnsiTheme="minorHAnsi" w:cstheme="minorHAnsi"/>
                <w:sz w:val="20"/>
                <w:szCs w:val="20"/>
                <w:lang w:val="en"/>
              </w:rPr>
              <w:t xml:space="preserve">. </w:t>
            </w:r>
          </w:p>
          <w:p w14:paraId="15073BD6" w14:textId="77777777" w:rsidR="00E06620" w:rsidRPr="00105D13" w:rsidRDefault="00E06620" w:rsidP="00F52024">
            <w:pPr>
              <w:suppressAutoHyphens/>
              <w:ind w:left="360"/>
              <w:jc w:val="both"/>
              <w:rPr>
                <w:rFonts w:asciiTheme="minorHAnsi" w:hAnsiTheme="minorHAnsi" w:cstheme="minorHAnsi"/>
                <w:sz w:val="20"/>
                <w:szCs w:val="20"/>
              </w:rPr>
            </w:pPr>
          </w:p>
          <w:p w14:paraId="13026D4E" w14:textId="77777777" w:rsidR="00C15DC4" w:rsidRPr="00105D13" w:rsidRDefault="003E08FD">
            <w:pPr>
              <w:jc w:val="both"/>
              <w:rPr>
                <w:rFonts w:asciiTheme="minorHAnsi" w:hAnsiTheme="minorHAnsi" w:cstheme="minorHAnsi"/>
                <w:sz w:val="20"/>
                <w:szCs w:val="20"/>
              </w:rPr>
            </w:pPr>
            <w:r w:rsidRPr="00105D13">
              <w:rPr>
                <w:rFonts w:asciiTheme="minorHAnsi" w:hAnsiTheme="minorHAnsi" w:cstheme="minorHAnsi"/>
                <w:sz w:val="20"/>
                <w:szCs w:val="20"/>
                <w:lang w:val="en"/>
              </w:rPr>
              <w:t xml:space="preserve">This said, some key activities were carried out during this hectic period as described below. </w:t>
            </w:r>
          </w:p>
          <w:p w14:paraId="13026D51" w14:textId="77777777" w:rsidR="00C15DC4" w:rsidRPr="00105D13" w:rsidRDefault="003E08FD">
            <w:pPr>
              <w:jc w:val="both"/>
              <w:rPr>
                <w:rFonts w:asciiTheme="minorHAnsi" w:hAnsiTheme="minorHAnsi" w:cstheme="minorHAnsi"/>
                <w:sz w:val="20"/>
                <w:szCs w:val="20"/>
              </w:rPr>
            </w:pPr>
            <w:r w:rsidRPr="00105D13">
              <w:rPr>
                <w:rFonts w:asciiTheme="minorHAnsi" w:hAnsiTheme="minorHAnsi" w:cstheme="minorHAnsi"/>
                <w:sz w:val="20"/>
                <w:szCs w:val="20"/>
                <w:lang w:val="en"/>
              </w:rPr>
              <w:t xml:space="preserve">The first semester of 2017 focused on strengthening project national ownership by articulating and grouping the 16 planned activities of the project into 8 main groups of activities (i.e. focusing on 8 key products expected from the project). </w:t>
            </w:r>
          </w:p>
          <w:p w14:paraId="13026D52" w14:textId="77777777" w:rsidR="00C15DC4" w:rsidRPr="00105D13" w:rsidRDefault="00C15DC4">
            <w:pPr>
              <w:jc w:val="both"/>
              <w:rPr>
                <w:rFonts w:asciiTheme="minorHAnsi" w:hAnsiTheme="minorHAnsi" w:cstheme="minorHAnsi"/>
                <w:sz w:val="20"/>
                <w:szCs w:val="20"/>
                <w:lang w:val="en"/>
              </w:rPr>
            </w:pPr>
          </w:p>
          <w:p w14:paraId="23C3514E" w14:textId="53DF36D4" w:rsidR="00E06620" w:rsidRPr="00105D13" w:rsidRDefault="003E08FD">
            <w:pPr>
              <w:jc w:val="both"/>
              <w:rPr>
                <w:rFonts w:asciiTheme="minorHAnsi" w:hAnsiTheme="minorHAnsi" w:cstheme="minorHAnsi"/>
                <w:sz w:val="20"/>
                <w:szCs w:val="20"/>
              </w:rPr>
            </w:pPr>
            <w:r w:rsidRPr="00105D13">
              <w:rPr>
                <w:rFonts w:asciiTheme="minorHAnsi" w:hAnsiTheme="minorHAnsi" w:cstheme="minorHAnsi"/>
                <w:sz w:val="20"/>
                <w:szCs w:val="20"/>
                <w:lang w:val="en"/>
              </w:rPr>
              <w:t xml:space="preserve">A concept note / road map was prepared by the 2 co-executing Agencies for each of the 8 groups of activities. Each Concept Note clearly identifies synergies between the different grouped activities towards a common objective (in line with project outcomes and outputs), as well as the strategy and different phases, expected results and executing partners. </w:t>
            </w:r>
          </w:p>
          <w:p w14:paraId="13026D54" w14:textId="35474D57" w:rsidR="00C15DC4" w:rsidRPr="00105D13" w:rsidRDefault="00C15DC4">
            <w:pPr>
              <w:jc w:val="both"/>
              <w:rPr>
                <w:rFonts w:asciiTheme="minorHAnsi" w:hAnsiTheme="minorHAnsi" w:cstheme="minorHAnsi"/>
                <w:sz w:val="20"/>
                <w:szCs w:val="20"/>
              </w:rPr>
            </w:pPr>
          </w:p>
          <w:p w14:paraId="13026D55" w14:textId="11C93035" w:rsidR="00C15DC4" w:rsidRPr="00105D13" w:rsidRDefault="003E08FD">
            <w:pPr>
              <w:jc w:val="both"/>
              <w:rPr>
                <w:rFonts w:asciiTheme="minorHAnsi" w:hAnsiTheme="minorHAnsi" w:cstheme="minorHAnsi"/>
                <w:sz w:val="20"/>
                <w:szCs w:val="20"/>
              </w:rPr>
            </w:pPr>
            <w:r w:rsidRPr="00105D13">
              <w:rPr>
                <w:rFonts w:asciiTheme="minorHAnsi" w:hAnsiTheme="minorHAnsi" w:cstheme="minorHAnsi"/>
                <w:sz w:val="20"/>
                <w:szCs w:val="20"/>
                <w:lang w:val="en"/>
              </w:rPr>
              <w:t>T</w:t>
            </w:r>
            <w:r w:rsidRPr="00105D13">
              <w:rPr>
                <w:rFonts w:asciiTheme="minorHAnsi" w:hAnsiTheme="minorHAnsi" w:cstheme="minorHAnsi"/>
                <w:sz w:val="20"/>
                <w:szCs w:val="20"/>
              </w:rPr>
              <w:t xml:space="preserve">he 8 groups of activities or key </w:t>
            </w:r>
            <w:r w:rsidR="00A67D24" w:rsidRPr="00105D13">
              <w:rPr>
                <w:rFonts w:asciiTheme="minorHAnsi" w:hAnsiTheme="minorHAnsi" w:cstheme="minorHAnsi"/>
                <w:sz w:val="20"/>
                <w:szCs w:val="20"/>
              </w:rPr>
              <w:t xml:space="preserve">project </w:t>
            </w:r>
            <w:r w:rsidRPr="00105D13">
              <w:rPr>
                <w:rFonts w:asciiTheme="minorHAnsi" w:hAnsiTheme="minorHAnsi" w:cstheme="minorHAnsi"/>
                <w:sz w:val="20"/>
                <w:szCs w:val="20"/>
              </w:rPr>
              <w:t>products are:</w:t>
            </w:r>
          </w:p>
          <w:p w14:paraId="13026D56" w14:textId="77777777" w:rsidR="00C15DC4" w:rsidRPr="00105D13" w:rsidRDefault="003E08FD">
            <w:pPr>
              <w:numPr>
                <w:ilvl w:val="0"/>
                <w:numId w:val="5"/>
              </w:numPr>
              <w:suppressAutoHyphens/>
              <w:jc w:val="both"/>
              <w:rPr>
                <w:rFonts w:asciiTheme="minorHAnsi" w:hAnsiTheme="minorHAnsi" w:cstheme="minorHAnsi"/>
                <w:sz w:val="20"/>
                <w:szCs w:val="20"/>
              </w:rPr>
            </w:pPr>
            <w:r w:rsidRPr="00105D13">
              <w:rPr>
                <w:rFonts w:asciiTheme="minorHAnsi" w:hAnsiTheme="minorHAnsi" w:cstheme="minorHAnsi"/>
                <w:sz w:val="20"/>
                <w:szCs w:val="20"/>
              </w:rPr>
              <w:t>National Fund for Protected Areas and Biodiversity</w:t>
            </w:r>
          </w:p>
          <w:p w14:paraId="13026D57" w14:textId="4BAAEAF3" w:rsidR="00C15DC4" w:rsidRPr="00105D13" w:rsidRDefault="003E08FD">
            <w:pPr>
              <w:numPr>
                <w:ilvl w:val="0"/>
                <w:numId w:val="5"/>
              </w:numPr>
              <w:suppressAutoHyphens/>
              <w:jc w:val="both"/>
              <w:rPr>
                <w:rFonts w:asciiTheme="minorHAnsi" w:hAnsiTheme="minorHAnsi" w:cstheme="minorHAnsi"/>
                <w:sz w:val="20"/>
                <w:szCs w:val="20"/>
              </w:rPr>
            </w:pPr>
            <w:r w:rsidRPr="00105D13">
              <w:rPr>
                <w:rFonts w:asciiTheme="minorHAnsi" w:hAnsiTheme="minorHAnsi" w:cstheme="minorHAnsi"/>
                <w:sz w:val="20"/>
                <w:szCs w:val="20"/>
              </w:rPr>
              <w:t>National Environmental Information System</w:t>
            </w:r>
            <w:r w:rsidR="00435012" w:rsidRPr="00105D13">
              <w:rPr>
                <w:rFonts w:asciiTheme="minorHAnsi" w:hAnsiTheme="minorHAnsi" w:cstheme="minorHAnsi"/>
                <w:sz w:val="20"/>
                <w:szCs w:val="20"/>
              </w:rPr>
              <w:t xml:space="preserve"> (NEIS)</w:t>
            </w:r>
          </w:p>
          <w:p w14:paraId="13026D58" w14:textId="77777777" w:rsidR="00C15DC4" w:rsidRPr="00105D13" w:rsidRDefault="003E08FD">
            <w:pPr>
              <w:numPr>
                <w:ilvl w:val="0"/>
                <w:numId w:val="5"/>
              </w:numPr>
              <w:suppressAutoHyphens/>
              <w:jc w:val="both"/>
              <w:rPr>
                <w:rFonts w:asciiTheme="minorHAnsi" w:hAnsiTheme="minorHAnsi" w:cstheme="minorHAnsi"/>
                <w:sz w:val="20"/>
                <w:szCs w:val="20"/>
              </w:rPr>
            </w:pPr>
            <w:r w:rsidRPr="00105D13">
              <w:rPr>
                <w:rFonts w:asciiTheme="minorHAnsi" w:hAnsiTheme="minorHAnsi" w:cstheme="minorHAnsi"/>
                <w:sz w:val="20"/>
                <w:szCs w:val="20"/>
              </w:rPr>
              <w:t>National Environment Strategy and Coordination Mechanism</w:t>
            </w:r>
          </w:p>
          <w:p w14:paraId="13026D59" w14:textId="77777777" w:rsidR="00C15DC4" w:rsidRPr="00105D13" w:rsidRDefault="003E08FD">
            <w:pPr>
              <w:numPr>
                <w:ilvl w:val="0"/>
                <w:numId w:val="5"/>
              </w:numPr>
              <w:suppressAutoHyphens/>
              <w:jc w:val="both"/>
              <w:rPr>
                <w:rFonts w:asciiTheme="minorHAnsi" w:hAnsiTheme="minorHAnsi" w:cstheme="minorHAnsi"/>
                <w:sz w:val="20"/>
                <w:szCs w:val="20"/>
              </w:rPr>
            </w:pPr>
            <w:r w:rsidRPr="00105D13">
              <w:rPr>
                <w:rFonts w:asciiTheme="minorHAnsi" w:hAnsiTheme="minorHAnsi" w:cstheme="minorHAnsi"/>
                <w:sz w:val="20"/>
                <w:szCs w:val="20"/>
              </w:rPr>
              <w:t>Capacity building program for MDE staff</w:t>
            </w:r>
          </w:p>
          <w:p w14:paraId="13026D5A" w14:textId="77777777" w:rsidR="00C15DC4" w:rsidRPr="00105D13" w:rsidRDefault="003E08FD">
            <w:pPr>
              <w:numPr>
                <w:ilvl w:val="0"/>
                <w:numId w:val="5"/>
              </w:numPr>
              <w:suppressAutoHyphens/>
              <w:jc w:val="both"/>
              <w:rPr>
                <w:rFonts w:asciiTheme="minorHAnsi" w:hAnsiTheme="minorHAnsi" w:cstheme="minorHAnsi"/>
                <w:sz w:val="20"/>
                <w:szCs w:val="20"/>
              </w:rPr>
            </w:pPr>
            <w:r w:rsidRPr="00105D13">
              <w:rPr>
                <w:rFonts w:asciiTheme="minorHAnsi" w:hAnsiTheme="minorHAnsi" w:cstheme="minorHAnsi"/>
                <w:sz w:val="20"/>
                <w:szCs w:val="20"/>
              </w:rPr>
              <w:t>Awareness Raising Program on a Ridge-to-Reef perspective</w:t>
            </w:r>
          </w:p>
          <w:p w14:paraId="13026D5B" w14:textId="77777777" w:rsidR="00C15DC4" w:rsidRPr="00105D13" w:rsidRDefault="003E08FD">
            <w:pPr>
              <w:numPr>
                <w:ilvl w:val="0"/>
                <w:numId w:val="5"/>
              </w:numPr>
              <w:suppressAutoHyphens/>
              <w:jc w:val="both"/>
              <w:rPr>
                <w:rFonts w:asciiTheme="minorHAnsi" w:hAnsiTheme="minorHAnsi" w:cstheme="minorHAnsi"/>
                <w:sz w:val="20"/>
                <w:szCs w:val="20"/>
              </w:rPr>
            </w:pPr>
            <w:r w:rsidRPr="00105D13">
              <w:rPr>
                <w:rFonts w:asciiTheme="minorHAnsi" w:hAnsiTheme="minorHAnsi" w:cstheme="minorHAnsi"/>
                <w:sz w:val="20"/>
                <w:szCs w:val="20"/>
              </w:rPr>
              <w:t xml:space="preserve">Environmental Audits &amp; Strategic Environmental Assessments  </w:t>
            </w:r>
          </w:p>
          <w:p w14:paraId="13026D5C" w14:textId="77777777" w:rsidR="00C15DC4" w:rsidRPr="00105D13" w:rsidRDefault="003E08FD">
            <w:pPr>
              <w:numPr>
                <w:ilvl w:val="0"/>
                <w:numId w:val="5"/>
              </w:numPr>
              <w:suppressAutoHyphens/>
              <w:jc w:val="both"/>
              <w:rPr>
                <w:rFonts w:asciiTheme="minorHAnsi" w:hAnsiTheme="minorHAnsi" w:cstheme="minorHAnsi"/>
                <w:sz w:val="20"/>
                <w:szCs w:val="20"/>
              </w:rPr>
            </w:pPr>
            <w:r w:rsidRPr="00105D13">
              <w:rPr>
                <w:rFonts w:asciiTheme="minorHAnsi" w:hAnsiTheme="minorHAnsi" w:cstheme="minorHAnsi"/>
                <w:sz w:val="20"/>
                <w:szCs w:val="20"/>
              </w:rPr>
              <w:t>Regulatory framework for coastal zone management</w:t>
            </w:r>
          </w:p>
          <w:p w14:paraId="5D1BA354" w14:textId="0B6ED2C8" w:rsidR="00E06620" w:rsidRPr="00105D13" w:rsidRDefault="003E08FD">
            <w:pPr>
              <w:numPr>
                <w:ilvl w:val="0"/>
                <w:numId w:val="5"/>
              </w:numPr>
              <w:suppressAutoHyphens/>
              <w:jc w:val="both"/>
              <w:rPr>
                <w:rFonts w:asciiTheme="minorHAnsi" w:hAnsiTheme="minorHAnsi" w:cstheme="minorHAnsi"/>
                <w:sz w:val="20"/>
                <w:szCs w:val="20"/>
              </w:rPr>
            </w:pPr>
            <w:r w:rsidRPr="00105D13">
              <w:rPr>
                <w:rFonts w:asciiTheme="minorHAnsi" w:hAnsiTheme="minorHAnsi" w:cstheme="minorHAnsi"/>
                <w:sz w:val="20"/>
                <w:szCs w:val="20"/>
              </w:rPr>
              <w:t>Guidance for riverbank strengthening via reforestation</w:t>
            </w:r>
          </w:p>
          <w:p w14:paraId="13026D5E" w14:textId="77777777" w:rsidR="00C15DC4" w:rsidRPr="00105D13" w:rsidRDefault="00C15DC4" w:rsidP="00F52024">
            <w:pPr>
              <w:suppressAutoHyphens/>
              <w:ind w:left="720"/>
              <w:jc w:val="both"/>
              <w:rPr>
                <w:rFonts w:asciiTheme="minorHAnsi" w:hAnsiTheme="minorHAnsi" w:cstheme="minorHAnsi"/>
                <w:sz w:val="20"/>
                <w:szCs w:val="20"/>
                <w:lang w:val="en"/>
              </w:rPr>
            </w:pPr>
          </w:p>
          <w:p w14:paraId="13026D5F" w14:textId="77777777" w:rsidR="00C15DC4" w:rsidRPr="00105D13" w:rsidRDefault="003E08FD">
            <w:pPr>
              <w:jc w:val="both"/>
              <w:rPr>
                <w:rFonts w:asciiTheme="minorHAnsi" w:hAnsiTheme="minorHAnsi" w:cstheme="minorHAnsi"/>
                <w:sz w:val="20"/>
                <w:szCs w:val="20"/>
              </w:rPr>
            </w:pPr>
            <w:r w:rsidRPr="00105D13">
              <w:rPr>
                <w:rFonts w:asciiTheme="minorHAnsi" w:hAnsiTheme="minorHAnsi" w:cstheme="minorHAnsi"/>
                <w:sz w:val="20"/>
                <w:szCs w:val="20"/>
                <w:lang w:val="en"/>
              </w:rPr>
              <w:t>The first 5 groups support the implementation of the Rio conventions, while groups 6, 7 and 8 are enabling activities necessary to ensure sustainability for the Rio Conventions implementation.</w:t>
            </w:r>
          </w:p>
          <w:p w14:paraId="13026D60" w14:textId="77777777" w:rsidR="00C15DC4" w:rsidRPr="00105D13" w:rsidRDefault="00C15DC4">
            <w:pPr>
              <w:jc w:val="both"/>
              <w:rPr>
                <w:rFonts w:asciiTheme="minorHAnsi" w:hAnsiTheme="minorHAnsi" w:cstheme="minorHAnsi"/>
                <w:sz w:val="20"/>
                <w:szCs w:val="20"/>
                <w:lang w:val="en"/>
              </w:rPr>
            </w:pPr>
          </w:p>
          <w:p w14:paraId="1782E3B8" w14:textId="4A32707C" w:rsidR="00E06620" w:rsidRPr="00105D13" w:rsidRDefault="003E08FD">
            <w:pPr>
              <w:jc w:val="both"/>
              <w:rPr>
                <w:rFonts w:asciiTheme="minorHAnsi" w:hAnsiTheme="minorHAnsi" w:cstheme="minorHAnsi"/>
                <w:sz w:val="20"/>
                <w:szCs w:val="20"/>
                <w:lang w:val="en"/>
              </w:rPr>
            </w:pPr>
            <w:r w:rsidRPr="00105D13">
              <w:rPr>
                <w:rFonts w:asciiTheme="minorHAnsi" w:hAnsiTheme="minorHAnsi" w:cstheme="minorHAnsi"/>
                <w:sz w:val="20"/>
                <w:szCs w:val="20"/>
                <w:lang w:val="en"/>
              </w:rPr>
              <w:lastRenderedPageBreak/>
              <w:t>Objective</w:t>
            </w:r>
            <w:r w:rsidR="00E06620" w:rsidRPr="00105D13">
              <w:rPr>
                <w:rFonts w:asciiTheme="minorHAnsi" w:hAnsiTheme="minorHAnsi" w:cstheme="minorHAnsi"/>
                <w:sz w:val="20"/>
                <w:szCs w:val="20"/>
                <w:lang w:val="en"/>
              </w:rPr>
              <w:t xml:space="preserve"> and </w:t>
            </w:r>
            <w:r w:rsidRPr="00105D13">
              <w:rPr>
                <w:rFonts w:asciiTheme="minorHAnsi" w:hAnsiTheme="minorHAnsi" w:cstheme="minorHAnsi"/>
                <w:sz w:val="20"/>
                <w:szCs w:val="20"/>
                <w:lang w:val="en"/>
              </w:rPr>
              <w:t xml:space="preserve">progress for each group of activities (key products) are summarized below and detailed in the corresponding tables of this PIR report (in line with project outcomes and outputs): </w:t>
            </w:r>
          </w:p>
          <w:p w14:paraId="13026D62" w14:textId="77777777" w:rsidR="00C15DC4" w:rsidRPr="00105D13" w:rsidRDefault="00C15DC4">
            <w:pPr>
              <w:jc w:val="both"/>
              <w:rPr>
                <w:rFonts w:asciiTheme="minorHAnsi" w:hAnsiTheme="minorHAnsi" w:cstheme="minorHAnsi"/>
                <w:b/>
                <w:sz w:val="20"/>
                <w:szCs w:val="20"/>
                <w:lang w:val="en"/>
              </w:rPr>
            </w:pPr>
          </w:p>
          <w:p w14:paraId="3E98F809" w14:textId="0C122FAC" w:rsidR="00E06620" w:rsidRPr="00105D13" w:rsidRDefault="003E08FD">
            <w:pPr>
              <w:jc w:val="both"/>
              <w:rPr>
                <w:rFonts w:asciiTheme="minorHAnsi" w:hAnsiTheme="minorHAnsi" w:cstheme="minorHAnsi"/>
                <w:sz w:val="20"/>
                <w:szCs w:val="20"/>
              </w:rPr>
            </w:pPr>
            <w:r w:rsidRPr="00105D13">
              <w:rPr>
                <w:rFonts w:asciiTheme="minorHAnsi" w:hAnsiTheme="minorHAnsi" w:cstheme="minorHAnsi"/>
                <w:b/>
                <w:sz w:val="20"/>
                <w:szCs w:val="20"/>
                <w:lang w:val="en"/>
              </w:rPr>
              <w:t xml:space="preserve"> 1.National Fund for Protected Areas and Biodiversity (Act</w:t>
            </w:r>
            <w:r w:rsidRPr="00105D13">
              <w:rPr>
                <w:rFonts w:asciiTheme="minorHAnsi" w:hAnsiTheme="minorHAnsi" w:cstheme="minorHAnsi"/>
                <w:b/>
                <w:color w:val="000000"/>
                <w:sz w:val="20"/>
                <w:szCs w:val="20"/>
                <w:lang w:val="en"/>
              </w:rPr>
              <w:t>ivities 7 &amp; 8 contributing to Outcome 1 and output 1.3)</w:t>
            </w:r>
          </w:p>
          <w:p w14:paraId="5AC0771A" w14:textId="77777777" w:rsidR="00E06620" w:rsidRPr="00105D13" w:rsidRDefault="00E06620">
            <w:pPr>
              <w:jc w:val="both"/>
              <w:rPr>
                <w:rFonts w:asciiTheme="minorHAnsi" w:hAnsiTheme="minorHAnsi" w:cstheme="minorHAnsi"/>
                <w:sz w:val="20"/>
                <w:szCs w:val="20"/>
                <w:u w:val="single"/>
                <w:lang w:val="en"/>
              </w:rPr>
            </w:pPr>
          </w:p>
          <w:p w14:paraId="13026D64" w14:textId="09E2BEDA" w:rsidR="00C15DC4" w:rsidRPr="00105D13" w:rsidRDefault="003E08FD">
            <w:pPr>
              <w:jc w:val="both"/>
              <w:rPr>
                <w:rFonts w:asciiTheme="minorHAnsi" w:hAnsiTheme="minorHAnsi" w:cstheme="minorHAnsi"/>
                <w:sz w:val="20"/>
                <w:szCs w:val="20"/>
              </w:rPr>
            </w:pPr>
            <w:r w:rsidRPr="00105D13">
              <w:rPr>
                <w:rFonts w:asciiTheme="minorHAnsi" w:hAnsiTheme="minorHAnsi" w:cstheme="minorHAnsi"/>
                <w:sz w:val="20"/>
                <w:szCs w:val="20"/>
                <w:u w:val="single"/>
                <w:lang w:val="en"/>
              </w:rPr>
              <w:t>Objective</w:t>
            </w:r>
            <w:r w:rsidRPr="00105D13">
              <w:rPr>
                <w:rFonts w:asciiTheme="minorHAnsi" w:hAnsiTheme="minorHAnsi" w:cstheme="minorHAnsi"/>
                <w:sz w:val="20"/>
                <w:szCs w:val="20"/>
                <w:lang w:val="en"/>
              </w:rPr>
              <w:t xml:space="preserve">: </w:t>
            </w:r>
          </w:p>
          <w:p w14:paraId="13026D65" w14:textId="77777777" w:rsidR="00C15DC4" w:rsidRPr="00105D13" w:rsidRDefault="003E08FD">
            <w:pPr>
              <w:jc w:val="both"/>
              <w:rPr>
                <w:rFonts w:asciiTheme="minorHAnsi" w:hAnsiTheme="minorHAnsi" w:cstheme="minorHAnsi"/>
                <w:sz w:val="20"/>
                <w:szCs w:val="20"/>
              </w:rPr>
            </w:pPr>
            <w:r w:rsidRPr="00105D13">
              <w:rPr>
                <w:rFonts w:asciiTheme="minorHAnsi" w:hAnsiTheme="minorHAnsi" w:cstheme="minorHAnsi"/>
                <w:sz w:val="20"/>
                <w:szCs w:val="20"/>
                <w:lang w:val="en"/>
              </w:rPr>
              <w:t>Support the establishment of a Haitian Trust Fund for the conservation of biodiversity and Protected Areas.</w:t>
            </w:r>
          </w:p>
          <w:p w14:paraId="13026D66" w14:textId="77777777" w:rsidR="00C15DC4" w:rsidRPr="00105D13" w:rsidRDefault="00C15DC4">
            <w:pPr>
              <w:rPr>
                <w:rFonts w:asciiTheme="minorHAnsi" w:hAnsiTheme="minorHAnsi" w:cstheme="minorHAnsi"/>
                <w:sz w:val="20"/>
                <w:szCs w:val="20"/>
                <w:lang w:val="en"/>
              </w:rPr>
            </w:pPr>
          </w:p>
          <w:p w14:paraId="13026D67" w14:textId="7E069C9A" w:rsidR="00C15DC4" w:rsidRPr="00105D13" w:rsidRDefault="003E08FD">
            <w:pPr>
              <w:jc w:val="both"/>
              <w:rPr>
                <w:rFonts w:asciiTheme="minorHAnsi" w:hAnsiTheme="minorHAnsi" w:cstheme="minorHAnsi"/>
                <w:sz w:val="20"/>
                <w:szCs w:val="20"/>
                <w:lang w:val="en"/>
              </w:rPr>
            </w:pPr>
            <w:r w:rsidRPr="00105D13">
              <w:rPr>
                <w:rFonts w:asciiTheme="minorHAnsi" w:hAnsiTheme="minorHAnsi" w:cstheme="minorHAnsi"/>
                <w:sz w:val="20"/>
                <w:szCs w:val="20"/>
                <w:u w:val="single"/>
                <w:lang w:val="en"/>
              </w:rPr>
              <w:t>Progress</w:t>
            </w:r>
            <w:r w:rsidRPr="00105D13">
              <w:rPr>
                <w:rFonts w:asciiTheme="minorHAnsi" w:hAnsiTheme="minorHAnsi" w:cstheme="minorHAnsi"/>
                <w:sz w:val="20"/>
                <w:szCs w:val="20"/>
                <w:lang w:val="en"/>
              </w:rPr>
              <w:t xml:space="preserve">: </w:t>
            </w:r>
          </w:p>
          <w:p w14:paraId="04CFA273" w14:textId="1BC5A241" w:rsidR="00E06620" w:rsidRPr="00105D13" w:rsidRDefault="00E06620" w:rsidP="00E06620">
            <w:pPr>
              <w:pStyle w:val="ListParagraph"/>
              <w:numPr>
                <w:ilvl w:val="1"/>
                <w:numId w:val="27"/>
              </w:numPr>
              <w:jc w:val="both"/>
              <w:rPr>
                <w:rFonts w:asciiTheme="minorHAnsi" w:hAnsiTheme="minorHAnsi" w:cstheme="minorHAnsi"/>
                <w:b/>
                <w:bCs/>
              </w:rPr>
            </w:pPr>
            <w:r w:rsidRPr="00105D13">
              <w:rPr>
                <w:rFonts w:asciiTheme="minorHAnsi" w:hAnsiTheme="minorHAnsi" w:cstheme="minorHAnsi"/>
                <w:b/>
                <w:bCs/>
              </w:rPr>
              <w:t xml:space="preserve">July 2017-June 2018 PIR Report </w:t>
            </w:r>
          </w:p>
          <w:p w14:paraId="229EDA7A" w14:textId="77777777" w:rsidR="00E06620" w:rsidRPr="00105D13" w:rsidRDefault="00E06620" w:rsidP="00F52024">
            <w:pPr>
              <w:pStyle w:val="ListParagraph"/>
              <w:ind w:left="360"/>
              <w:jc w:val="both"/>
              <w:rPr>
                <w:rFonts w:asciiTheme="minorHAnsi" w:hAnsiTheme="minorHAnsi" w:cstheme="minorHAnsi"/>
                <w:b/>
                <w:bCs/>
              </w:rPr>
            </w:pPr>
          </w:p>
          <w:p w14:paraId="1BC5FDEE" w14:textId="77777777" w:rsidR="00E06620" w:rsidRPr="00105D13" w:rsidRDefault="00E06620" w:rsidP="00E06620">
            <w:pPr>
              <w:jc w:val="both"/>
              <w:rPr>
                <w:rFonts w:asciiTheme="minorHAnsi" w:hAnsiTheme="minorHAnsi" w:cstheme="minorHAnsi"/>
                <w:sz w:val="20"/>
                <w:szCs w:val="20"/>
              </w:rPr>
            </w:pPr>
            <w:r w:rsidRPr="00105D13">
              <w:rPr>
                <w:rFonts w:asciiTheme="minorHAnsi" w:hAnsiTheme="minorHAnsi" w:cstheme="minorHAnsi"/>
                <w:sz w:val="20"/>
                <w:szCs w:val="20"/>
                <w:lang w:val="en"/>
              </w:rPr>
              <w:t>In December 2016, several meetings were held with partners in order to develop a common strategy to design a fiduciary fund for biodiversity in general and specifically for protected areas.  The strategy, whose development involved the participation of multiple stakeholders, defines a clear role (technical and financial) for each partner in the development of the Fund.</w:t>
            </w:r>
          </w:p>
          <w:p w14:paraId="15AB625D" w14:textId="77777777" w:rsidR="00E06620" w:rsidRPr="00105D13" w:rsidRDefault="00E06620" w:rsidP="00E06620">
            <w:pPr>
              <w:jc w:val="both"/>
              <w:rPr>
                <w:rFonts w:asciiTheme="minorHAnsi" w:hAnsiTheme="minorHAnsi" w:cstheme="minorHAnsi"/>
                <w:sz w:val="20"/>
                <w:szCs w:val="20"/>
              </w:rPr>
            </w:pPr>
            <w:r w:rsidRPr="00105D13">
              <w:rPr>
                <w:rFonts w:asciiTheme="minorHAnsi" w:hAnsiTheme="minorHAnsi" w:cstheme="minorHAnsi"/>
                <w:sz w:val="20"/>
                <w:szCs w:val="20"/>
                <w:lang w:val="en"/>
              </w:rPr>
              <w:t xml:space="preserve">An official commission for the implementation of the Haitian Trust Fund was established in January 2017 by the Ministry of Environment. </w:t>
            </w:r>
          </w:p>
          <w:p w14:paraId="6AE94786" w14:textId="77777777" w:rsidR="00E06620" w:rsidRPr="00105D13" w:rsidRDefault="00E06620" w:rsidP="00E06620">
            <w:pPr>
              <w:jc w:val="both"/>
              <w:rPr>
                <w:rFonts w:asciiTheme="minorHAnsi" w:hAnsiTheme="minorHAnsi" w:cstheme="minorHAnsi"/>
                <w:sz w:val="20"/>
                <w:szCs w:val="20"/>
              </w:rPr>
            </w:pPr>
            <w:r w:rsidRPr="00105D13">
              <w:rPr>
                <w:rFonts w:asciiTheme="minorHAnsi" w:hAnsiTheme="minorHAnsi" w:cstheme="minorHAnsi"/>
                <w:sz w:val="20"/>
                <w:szCs w:val="20"/>
                <w:lang w:val="en"/>
              </w:rPr>
              <w:t>Activities already implemented by partners, including UN Environment, through their participation in the Commission include:</w:t>
            </w:r>
          </w:p>
          <w:p w14:paraId="1269D34C" w14:textId="77777777" w:rsidR="00E06620" w:rsidRPr="00105D13" w:rsidRDefault="00E06620" w:rsidP="00E06620">
            <w:pPr>
              <w:jc w:val="both"/>
              <w:rPr>
                <w:rFonts w:asciiTheme="minorHAnsi" w:hAnsiTheme="minorHAnsi" w:cstheme="minorHAnsi"/>
                <w:sz w:val="20"/>
                <w:szCs w:val="20"/>
                <w:lang w:val="en"/>
              </w:rPr>
            </w:pPr>
          </w:p>
          <w:p w14:paraId="00DBC894" w14:textId="77777777" w:rsidR="00E06620" w:rsidRPr="00105D13" w:rsidRDefault="00E06620" w:rsidP="00E06620">
            <w:pPr>
              <w:jc w:val="both"/>
              <w:rPr>
                <w:rFonts w:asciiTheme="minorHAnsi" w:hAnsiTheme="minorHAnsi" w:cstheme="minorHAnsi"/>
                <w:sz w:val="20"/>
                <w:szCs w:val="20"/>
              </w:rPr>
            </w:pPr>
            <w:r w:rsidRPr="00105D13">
              <w:rPr>
                <w:rFonts w:asciiTheme="minorHAnsi" w:hAnsiTheme="minorHAnsi" w:cstheme="minorHAnsi"/>
                <w:sz w:val="20"/>
                <w:szCs w:val="20"/>
                <w:lang w:val="en"/>
              </w:rPr>
              <w:t>- The implementation of the Trust Fund under the coordination of the Société Audubon Haiti (SAH), a civil society organism, which has also the mandate to elaborate an Action Plan (a draft is available). (Activities are financed by a UNDP project);</w:t>
            </w:r>
          </w:p>
          <w:p w14:paraId="0AAA9190" w14:textId="77777777" w:rsidR="00E06620" w:rsidRPr="00105D13" w:rsidRDefault="00E06620" w:rsidP="00E06620">
            <w:pPr>
              <w:jc w:val="both"/>
              <w:rPr>
                <w:rFonts w:asciiTheme="minorHAnsi" w:hAnsiTheme="minorHAnsi" w:cstheme="minorHAnsi"/>
                <w:sz w:val="20"/>
                <w:szCs w:val="20"/>
              </w:rPr>
            </w:pPr>
            <w:r w:rsidRPr="00105D13">
              <w:rPr>
                <w:rFonts w:asciiTheme="minorHAnsi" w:hAnsiTheme="minorHAnsi" w:cstheme="minorHAnsi"/>
                <w:sz w:val="20"/>
                <w:szCs w:val="20"/>
                <w:lang w:val="en"/>
              </w:rPr>
              <w:t>- An international consultancy recruited by The Nature Conservancy (TNC) with the objective to ensure the successful set up of the national fund. The consultant had a first mission in Haiti in March 2017;</w:t>
            </w:r>
          </w:p>
          <w:p w14:paraId="4C9EF2D7" w14:textId="77777777" w:rsidR="00E06620" w:rsidRPr="00105D13" w:rsidRDefault="00E06620" w:rsidP="00E06620">
            <w:pPr>
              <w:jc w:val="both"/>
              <w:rPr>
                <w:rFonts w:asciiTheme="minorHAnsi" w:hAnsiTheme="minorHAnsi" w:cstheme="minorHAnsi"/>
                <w:sz w:val="20"/>
                <w:szCs w:val="20"/>
              </w:rPr>
            </w:pPr>
            <w:r w:rsidRPr="00105D13">
              <w:rPr>
                <w:rFonts w:asciiTheme="minorHAnsi" w:hAnsiTheme="minorHAnsi" w:cstheme="minorHAnsi"/>
                <w:sz w:val="20"/>
                <w:szCs w:val="20"/>
                <w:lang w:val="en"/>
              </w:rPr>
              <w:t>- A national consultant recruited by UN Environment to elaborate legal documents for the structure of the National funds. The products have been already delivered;</w:t>
            </w:r>
          </w:p>
          <w:p w14:paraId="08D709EC" w14:textId="77777777" w:rsidR="00E06620" w:rsidRPr="00105D13" w:rsidRDefault="00E06620" w:rsidP="00E06620">
            <w:pPr>
              <w:jc w:val="both"/>
              <w:rPr>
                <w:rFonts w:asciiTheme="minorHAnsi" w:hAnsiTheme="minorHAnsi" w:cstheme="minorHAnsi"/>
                <w:sz w:val="20"/>
                <w:szCs w:val="20"/>
              </w:rPr>
            </w:pPr>
            <w:r w:rsidRPr="00105D13">
              <w:rPr>
                <w:rFonts w:asciiTheme="minorHAnsi" w:hAnsiTheme="minorHAnsi" w:cstheme="minorHAnsi"/>
                <w:sz w:val="20"/>
                <w:szCs w:val="20"/>
                <w:lang w:val="en"/>
              </w:rPr>
              <w:t xml:space="preserve">- The participation of the Commission’s coordinator along with the Ministry of Environment in the fifth annual meeting of the Caribbean Biodiversity Fund (CBF) and in the General meeting of the Caribbean Challenge Initiative (CCI) in June 2017 in order to (i) present the initiative for establishment of a Haitian Trust Fund for Biodiversity (ii) align the initiative with CBF requirement for potential matching funds, and (iii) connect with CBF donors, not necessarily active in Haiti. </w:t>
            </w:r>
          </w:p>
          <w:p w14:paraId="3CA45C6E" w14:textId="77777777" w:rsidR="00E06620" w:rsidRPr="00105D13" w:rsidRDefault="00E06620" w:rsidP="00E06620">
            <w:pPr>
              <w:jc w:val="both"/>
              <w:rPr>
                <w:rFonts w:asciiTheme="minorHAnsi" w:hAnsiTheme="minorHAnsi" w:cstheme="minorHAnsi"/>
                <w:sz w:val="20"/>
                <w:szCs w:val="20"/>
              </w:rPr>
            </w:pPr>
            <w:r w:rsidRPr="00105D13">
              <w:rPr>
                <w:rFonts w:asciiTheme="minorHAnsi" w:hAnsiTheme="minorHAnsi" w:cstheme="minorHAnsi"/>
                <w:sz w:val="20"/>
                <w:szCs w:val="20"/>
                <w:lang w:val="en"/>
              </w:rPr>
              <w:t>- A number of meetings held with potential financial partners by different members of the Commission.</w:t>
            </w:r>
          </w:p>
          <w:p w14:paraId="41938BFE" w14:textId="77777777" w:rsidR="00E06620" w:rsidRPr="00105D13" w:rsidRDefault="00E06620" w:rsidP="00E06620">
            <w:pPr>
              <w:jc w:val="both"/>
              <w:rPr>
                <w:rFonts w:asciiTheme="minorHAnsi" w:hAnsiTheme="minorHAnsi" w:cstheme="minorHAnsi"/>
                <w:sz w:val="20"/>
                <w:szCs w:val="20"/>
              </w:rPr>
            </w:pPr>
          </w:p>
          <w:p w14:paraId="0D1DE117" w14:textId="67505263" w:rsidR="00E06620" w:rsidRPr="00105D13" w:rsidRDefault="00E06620" w:rsidP="00E06620">
            <w:pPr>
              <w:pStyle w:val="ListParagraph"/>
              <w:numPr>
                <w:ilvl w:val="1"/>
                <w:numId w:val="27"/>
              </w:numPr>
              <w:jc w:val="both"/>
              <w:rPr>
                <w:rFonts w:asciiTheme="minorHAnsi" w:hAnsiTheme="minorHAnsi" w:cstheme="minorHAnsi"/>
                <w:b/>
                <w:bCs/>
                <w:color w:val="00B0F0"/>
              </w:rPr>
            </w:pPr>
            <w:r w:rsidRPr="00105D13">
              <w:rPr>
                <w:rFonts w:asciiTheme="minorHAnsi" w:hAnsiTheme="minorHAnsi" w:cstheme="minorHAnsi"/>
                <w:b/>
                <w:bCs/>
                <w:color w:val="00B0F0"/>
              </w:rPr>
              <w:t xml:space="preserve">July 2018-June 2019 PIR Report </w:t>
            </w:r>
          </w:p>
          <w:p w14:paraId="0F757DC7" w14:textId="77777777" w:rsidR="00E06620" w:rsidRPr="00105D13" w:rsidRDefault="00E06620" w:rsidP="00F52024">
            <w:pPr>
              <w:pStyle w:val="ListParagraph"/>
              <w:ind w:left="360"/>
              <w:jc w:val="both"/>
              <w:rPr>
                <w:rFonts w:asciiTheme="minorHAnsi" w:hAnsiTheme="minorHAnsi" w:cstheme="minorHAnsi"/>
                <w:b/>
                <w:bCs/>
              </w:rPr>
            </w:pPr>
          </w:p>
          <w:p w14:paraId="24038534" w14:textId="77777777" w:rsidR="00E06620" w:rsidRPr="00105D13" w:rsidRDefault="00E06620" w:rsidP="00E06620">
            <w:pPr>
              <w:jc w:val="both"/>
              <w:rPr>
                <w:rFonts w:asciiTheme="minorHAnsi" w:hAnsiTheme="minorHAnsi" w:cstheme="minorHAnsi"/>
                <w:sz w:val="20"/>
                <w:szCs w:val="20"/>
              </w:rPr>
            </w:pPr>
            <w:r w:rsidRPr="00105D13">
              <w:rPr>
                <w:rFonts w:asciiTheme="minorHAnsi" w:hAnsiTheme="minorHAnsi" w:cstheme="minorHAnsi"/>
                <w:sz w:val="20"/>
                <w:szCs w:val="20"/>
              </w:rPr>
              <w:t>Some legal adjustments took place for finalization following discussions with partners and Haitian legal bodies. In Q3-4 2018, through co-funding from UN Environment/Norway, the following objectives were achieved:</w:t>
            </w:r>
          </w:p>
          <w:p w14:paraId="3619D297" w14:textId="77777777" w:rsidR="00E06620" w:rsidRPr="00105D13" w:rsidRDefault="00E06620" w:rsidP="00E06620">
            <w:pPr>
              <w:pStyle w:val="ListParagraph"/>
              <w:ind w:left="318"/>
              <w:jc w:val="both"/>
              <w:rPr>
                <w:rFonts w:asciiTheme="minorHAnsi" w:hAnsiTheme="minorHAnsi" w:cstheme="minorHAnsi"/>
                <w:lang w:val="en-US"/>
              </w:rPr>
            </w:pPr>
            <w:r w:rsidRPr="00105D13">
              <w:rPr>
                <w:rFonts w:asciiTheme="minorHAnsi" w:hAnsiTheme="minorHAnsi" w:cstheme="minorHAnsi"/>
                <w:lang w:val="en-US"/>
              </w:rPr>
              <w:t>- Finalization of the legal status of the Foundation</w:t>
            </w:r>
          </w:p>
          <w:p w14:paraId="17B0B543" w14:textId="77777777" w:rsidR="00E06620" w:rsidRPr="00105D13" w:rsidRDefault="00E06620" w:rsidP="00E06620">
            <w:pPr>
              <w:pStyle w:val="ListParagraph"/>
              <w:ind w:left="318"/>
              <w:jc w:val="both"/>
              <w:rPr>
                <w:rFonts w:asciiTheme="minorHAnsi" w:hAnsiTheme="minorHAnsi" w:cstheme="minorHAnsi"/>
              </w:rPr>
            </w:pPr>
            <w:r w:rsidRPr="00105D13">
              <w:rPr>
                <w:rFonts w:asciiTheme="minorHAnsi" w:hAnsiTheme="minorHAnsi" w:cstheme="minorHAnsi"/>
                <w:lang w:val="en-US"/>
              </w:rPr>
              <w:t xml:space="preserve">- A draft operational manual for the Foundation </w:t>
            </w:r>
            <w:r w:rsidRPr="00105D13">
              <w:rPr>
                <w:rFonts w:asciiTheme="minorHAnsi" w:hAnsiTheme="minorHAnsi" w:cstheme="minorHAnsi"/>
                <w:color w:val="000000"/>
                <w:lang w:val="en-US"/>
              </w:rPr>
              <w:t xml:space="preserve">was produced by an international consultant, expert in trust funds, </w:t>
            </w:r>
          </w:p>
          <w:p w14:paraId="6EFB3127" w14:textId="1AA12332" w:rsidR="00E06620" w:rsidRPr="00105D13" w:rsidRDefault="00E06620" w:rsidP="00E06620">
            <w:pPr>
              <w:pStyle w:val="ListParagraph"/>
              <w:ind w:left="318"/>
              <w:jc w:val="both"/>
              <w:rPr>
                <w:rFonts w:asciiTheme="minorHAnsi" w:hAnsiTheme="minorHAnsi" w:cstheme="minorHAnsi"/>
                <w:lang w:val="en"/>
              </w:rPr>
            </w:pPr>
            <w:r w:rsidRPr="00105D13">
              <w:rPr>
                <w:rFonts w:asciiTheme="minorHAnsi" w:hAnsiTheme="minorHAnsi" w:cstheme="minorHAnsi"/>
                <w:color w:val="000000"/>
                <w:lang w:val="en-US"/>
              </w:rPr>
              <w:t xml:space="preserve">- A draft agreement of collaboration with The Nature Conservancy (with support from a UNEP/Norway project) to be finalized and implemented in 2019. This 18-month agreement plans to provide the following tools/support to the Foundation: </w:t>
            </w:r>
            <w:r w:rsidRPr="00105D13">
              <w:rPr>
                <w:rFonts w:asciiTheme="minorHAnsi" w:hAnsiTheme="minorHAnsi" w:cstheme="minorHAnsi"/>
                <w:lang w:val="en"/>
              </w:rPr>
              <w:t xml:space="preserve">Develop a Capacity Building Plan for HBF and implement year 1, Develop an integrated Strategic Plan, Develop a Communication Plan and produce a promotional video, Development a Resource Mobilization Strategy and support to secure initial capital for an endowment. </w:t>
            </w:r>
          </w:p>
          <w:p w14:paraId="32CFE3FF" w14:textId="77777777" w:rsidR="00E06620" w:rsidRPr="00105D13" w:rsidRDefault="00E06620" w:rsidP="00F52024">
            <w:pPr>
              <w:pStyle w:val="ListParagraph"/>
              <w:ind w:left="318"/>
              <w:jc w:val="both"/>
              <w:rPr>
                <w:rFonts w:asciiTheme="minorHAnsi" w:hAnsiTheme="minorHAnsi" w:cstheme="minorHAnsi"/>
              </w:rPr>
            </w:pPr>
          </w:p>
          <w:p w14:paraId="35999962" w14:textId="77777777" w:rsidR="00E06620" w:rsidRPr="00105D13" w:rsidRDefault="00E06620" w:rsidP="00E06620">
            <w:pPr>
              <w:jc w:val="both"/>
              <w:rPr>
                <w:rFonts w:asciiTheme="minorHAnsi" w:hAnsiTheme="minorHAnsi" w:cstheme="minorHAnsi"/>
                <w:sz w:val="20"/>
                <w:szCs w:val="20"/>
                <w:lang w:val="en"/>
              </w:rPr>
            </w:pPr>
            <w:r w:rsidRPr="00105D13">
              <w:rPr>
                <w:rFonts w:asciiTheme="minorHAnsi" w:hAnsiTheme="minorHAnsi" w:cstheme="minorHAnsi"/>
                <w:sz w:val="20"/>
                <w:szCs w:val="20"/>
                <w:lang w:val="en"/>
              </w:rPr>
              <w:t>On May 2019, the implementing Commission in charge of setting up the national Trust Fund called a meeting on the occasion of the official and legal creation of the Haitian Biodiversity Fund (HBF). Several partners including the Ministry of Environment, Société Audubon Haiti, UN Environment, The Nature Conservancy (TNC), the World Bank, Interamerican Development Bank (IDB), the Swiss Embassy in Haiti, the German Cooperation, UNDP, the French Development Agency (AFD) and JP-HRO contributed to the implementation of this initiative. Financial supports from Switzerland, Norway, UN Environment, UNDP, TNC, the Global Environment Facility and USAID contributed to the successful implementation of this process.</w:t>
            </w:r>
          </w:p>
          <w:p w14:paraId="609E13F3" w14:textId="380C7F92" w:rsidR="00E06620" w:rsidRPr="00105D13" w:rsidRDefault="00E06620" w:rsidP="00E06620">
            <w:pPr>
              <w:jc w:val="both"/>
              <w:rPr>
                <w:rFonts w:asciiTheme="minorHAnsi" w:hAnsiTheme="minorHAnsi" w:cstheme="minorHAnsi"/>
                <w:sz w:val="20"/>
                <w:szCs w:val="20"/>
                <w:lang w:val="en"/>
              </w:rPr>
            </w:pPr>
            <w:r w:rsidRPr="00105D13">
              <w:rPr>
                <w:rFonts w:asciiTheme="minorHAnsi" w:hAnsiTheme="minorHAnsi" w:cstheme="minorHAnsi"/>
                <w:sz w:val="20"/>
                <w:szCs w:val="20"/>
                <w:lang w:val="en"/>
              </w:rPr>
              <w:t xml:space="preserve">At the occasion of the International Day for Biodiversity (22 May 2019), one of the major Haitian media reported about the creation of this innovative mechanism and quoted UN Environment Haiti </w:t>
            </w:r>
            <w:hyperlink r:id="rId14" w:history="1">
              <w:r w:rsidRPr="00105D13">
                <w:rPr>
                  <w:rStyle w:val="Hyperlink"/>
                  <w:rFonts w:asciiTheme="minorHAnsi" w:hAnsiTheme="minorHAnsi" w:cstheme="minorHAnsi"/>
                  <w:sz w:val="20"/>
                  <w:szCs w:val="20"/>
                  <w:lang w:val="en"/>
                </w:rPr>
                <w:t>www.lenational.org/link</w:t>
              </w:r>
            </w:hyperlink>
          </w:p>
          <w:p w14:paraId="2B7038D4" w14:textId="77777777" w:rsidR="00E06620" w:rsidRPr="00105D13" w:rsidRDefault="00E06620" w:rsidP="00E06620">
            <w:pPr>
              <w:jc w:val="both"/>
              <w:rPr>
                <w:rFonts w:asciiTheme="minorHAnsi" w:hAnsiTheme="minorHAnsi" w:cstheme="minorHAnsi"/>
                <w:sz w:val="20"/>
                <w:szCs w:val="20"/>
                <w:lang w:val="en"/>
              </w:rPr>
            </w:pPr>
          </w:p>
          <w:p w14:paraId="0B40F7E8" w14:textId="77777777" w:rsidR="00E06620" w:rsidRPr="00105D13" w:rsidRDefault="00E06620" w:rsidP="00E06620">
            <w:pPr>
              <w:jc w:val="both"/>
              <w:rPr>
                <w:rFonts w:asciiTheme="minorHAnsi" w:hAnsiTheme="minorHAnsi" w:cstheme="minorHAnsi"/>
                <w:sz w:val="20"/>
                <w:szCs w:val="20"/>
                <w:lang w:val="en"/>
              </w:rPr>
            </w:pPr>
            <w:r w:rsidRPr="00105D13">
              <w:rPr>
                <w:rFonts w:asciiTheme="minorHAnsi" w:hAnsiTheme="minorHAnsi" w:cstheme="minorHAnsi"/>
                <w:sz w:val="20"/>
                <w:szCs w:val="20"/>
                <w:lang w:val="en"/>
              </w:rPr>
              <w:t xml:space="preserve">In June 2019, donors met in the frame of the annual meeting of the Caribbean Biodiversity Fund, with the participation of representatives of the Haitian Biodiversity Fund (HBF). On this occasion, the French Development Agency pledged for a financial </w:t>
            </w:r>
            <w:r w:rsidRPr="00105D13">
              <w:rPr>
                <w:rFonts w:asciiTheme="minorHAnsi" w:hAnsiTheme="minorHAnsi" w:cstheme="minorHAnsi"/>
                <w:sz w:val="20"/>
                <w:szCs w:val="20"/>
                <w:lang w:val="en"/>
              </w:rPr>
              <w:lastRenderedPageBreak/>
              <w:t>commitment amounting to 13 million USD, in addition to the 10 million USD pledged earlier this semester by the German Development Bank (KFW).</w:t>
            </w:r>
          </w:p>
          <w:p w14:paraId="56733F6B" w14:textId="77777777" w:rsidR="00E06620" w:rsidRPr="00105D13" w:rsidRDefault="00E06620" w:rsidP="00E06620">
            <w:pPr>
              <w:pStyle w:val="ListParagraph"/>
              <w:ind w:left="318"/>
              <w:jc w:val="both"/>
              <w:rPr>
                <w:rFonts w:asciiTheme="minorHAnsi" w:hAnsiTheme="minorHAnsi" w:cstheme="minorHAnsi"/>
                <w:color w:val="000000"/>
                <w:lang w:val="en-US"/>
              </w:rPr>
            </w:pPr>
          </w:p>
          <w:p w14:paraId="1E54D84B" w14:textId="77777777" w:rsidR="00E06620" w:rsidRPr="00105D13" w:rsidRDefault="00E06620" w:rsidP="00E06620">
            <w:pPr>
              <w:jc w:val="both"/>
              <w:rPr>
                <w:rFonts w:asciiTheme="minorHAnsi" w:hAnsiTheme="minorHAnsi" w:cstheme="minorHAnsi"/>
                <w:color w:val="000000"/>
                <w:sz w:val="20"/>
                <w:szCs w:val="20"/>
              </w:rPr>
            </w:pPr>
            <w:r w:rsidRPr="00105D13">
              <w:rPr>
                <w:rFonts w:asciiTheme="minorHAnsi" w:hAnsiTheme="minorHAnsi" w:cstheme="minorHAnsi"/>
                <w:color w:val="000000"/>
                <w:sz w:val="20"/>
                <w:szCs w:val="20"/>
              </w:rPr>
              <w:t>In Q1-Q2 2019, UN Environment started to develop the scope of work for a contract with The Nature Conservancy to further support the HBF through Norwegian funding (co-funding). UN Environment will provide support to the HBF foundational set-up through capacity building and assistance in the development/implementation of operational guidelines, strategies for investment, resource mobilization and communications. This contract will start in Q3 2019.</w:t>
            </w:r>
          </w:p>
          <w:p w14:paraId="37FA88B8" w14:textId="77777777" w:rsidR="00E06620" w:rsidRPr="00105D13" w:rsidRDefault="00E06620" w:rsidP="00E06620">
            <w:pPr>
              <w:jc w:val="both"/>
              <w:rPr>
                <w:rFonts w:asciiTheme="minorHAnsi" w:hAnsiTheme="minorHAnsi" w:cstheme="minorHAnsi"/>
                <w:color w:val="000000"/>
                <w:sz w:val="20"/>
                <w:szCs w:val="20"/>
              </w:rPr>
            </w:pPr>
          </w:p>
          <w:p w14:paraId="215BBBA9" w14:textId="77777777" w:rsidR="00E06620" w:rsidRPr="00105D13" w:rsidRDefault="00E06620" w:rsidP="00E06620">
            <w:pPr>
              <w:jc w:val="both"/>
              <w:rPr>
                <w:rFonts w:asciiTheme="minorHAnsi" w:hAnsiTheme="minorHAnsi" w:cstheme="minorHAnsi"/>
                <w:i/>
                <w:iCs/>
                <w:color w:val="000000"/>
                <w:sz w:val="20"/>
                <w:szCs w:val="20"/>
              </w:rPr>
            </w:pPr>
            <w:r w:rsidRPr="00105D13">
              <w:rPr>
                <w:rFonts w:asciiTheme="minorHAnsi" w:hAnsiTheme="minorHAnsi" w:cstheme="minorHAnsi"/>
                <w:i/>
                <w:iCs/>
                <w:color w:val="000000"/>
                <w:sz w:val="20"/>
                <w:szCs w:val="20"/>
              </w:rPr>
              <w:t>Partners involved: Société Audubon Haiti, World Bank, The Nature Conservancy, France, Norway, GIZ, CBF, Ministry of Environment, JP HRO, UNDP, KFW</w:t>
            </w:r>
          </w:p>
          <w:p w14:paraId="13026D71" w14:textId="77777777" w:rsidR="00C15DC4" w:rsidRPr="00105D13" w:rsidRDefault="00C15DC4">
            <w:pPr>
              <w:jc w:val="both"/>
              <w:rPr>
                <w:rFonts w:asciiTheme="minorHAnsi" w:hAnsiTheme="minorHAnsi" w:cstheme="minorHAnsi"/>
                <w:sz w:val="20"/>
                <w:szCs w:val="20"/>
                <w:lang w:val="en"/>
              </w:rPr>
            </w:pPr>
          </w:p>
          <w:p w14:paraId="13026D72" w14:textId="226569FA" w:rsidR="00C15DC4" w:rsidRPr="00105D13" w:rsidRDefault="003E08FD">
            <w:pPr>
              <w:jc w:val="both"/>
              <w:rPr>
                <w:rFonts w:asciiTheme="minorHAnsi" w:hAnsiTheme="minorHAnsi" w:cstheme="minorHAnsi"/>
                <w:b/>
                <w:color w:val="000000"/>
                <w:sz w:val="20"/>
                <w:szCs w:val="20"/>
                <w:lang w:val="en"/>
              </w:rPr>
            </w:pPr>
            <w:r w:rsidRPr="00105D13">
              <w:rPr>
                <w:rFonts w:asciiTheme="minorHAnsi" w:hAnsiTheme="minorHAnsi" w:cstheme="minorHAnsi"/>
                <w:b/>
                <w:sz w:val="20"/>
                <w:szCs w:val="20"/>
                <w:lang w:val="en"/>
              </w:rPr>
              <w:t>2. National Environmental Information System (Activities 6,10,</w:t>
            </w:r>
            <w:r w:rsidRPr="00105D13">
              <w:rPr>
                <w:rFonts w:asciiTheme="minorHAnsi" w:hAnsiTheme="minorHAnsi" w:cstheme="minorHAnsi"/>
                <w:b/>
                <w:color w:val="000000"/>
                <w:sz w:val="20"/>
                <w:szCs w:val="20"/>
                <w:lang w:val="en"/>
              </w:rPr>
              <w:t>11, 12 &amp; 13 contributing to Outcomes 1 &amp; 2 and outputs 1.2, 2.1 &amp; 2.2)</w:t>
            </w:r>
          </w:p>
          <w:p w14:paraId="52290FB1" w14:textId="7BB0F6DC" w:rsidR="00E06620" w:rsidRPr="00105D13" w:rsidRDefault="00E06620">
            <w:pPr>
              <w:jc w:val="both"/>
              <w:rPr>
                <w:rFonts w:asciiTheme="minorHAnsi" w:hAnsiTheme="minorHAnsi" w:cstheme="minorHAnsi"/>
                <w:sz w:val="20"/>
                <w:szCs w:val="20"/>
              </w:rPr>
            </w:pPr>
          </w:p>
          <w:p w14:paraId="4EFB4A82" w14:textId="0FD26070" w:rsidR="00E06620" w:rsidRPr="00105D13" w:rsidRDefault="00E06620">
            <w:pPr>
              <w:jc w:val="both"/>
              <w:rPr>
                <w:rFonts w:asciiTheme="minorHAnsi" w:hAnsiTheme="minorHAnsi" w:cstheme="minorHAnsi"/>
                <w:sz w:val="20"/>
                <w:szCs w:val="20"/>
                <w:lang w:val="en"/>
              </w:rPr>
            </w:pPr>
            <w:r w:rsidRPr="00105D13">
              <w:rPr>
                <w:rFonts w:asciiTheme="minorHAnsi" w:hAnsiTheme="minorHAnsi" w:cstheme="minorHAnsi"/>
                <w:sz w:val="20"/>
                <w:szCs w:val="20"/>
                <w:u w:val="single"/>
                <w:lang w:val="en"/>
              </w:rPr>
              <w:t>Objective</w:t>
            </w:r>
            <w:r w:rsidRPr="00105D13">
              <w:rPr>
                <w:rFonts w:asciiTheme="minorHAnsi" w:hAnsiTheme="minorHAnsi" w:cstheme="minorHAnsi"/>
                <w:sz w:val="20"/>
                <w:szCs w:val="20"/>
                <w:lang w:val="en"/>
              </w:rPr>
              <w:t xml:space="preserve">: Set up an environmental information system that will be available through an online </w:t>
            </w:r>
            <w:r w:rsidR="00C61E6C" w:rsidRPr="00105D13">
              <w:rPr>
                <w:rFonts w:asciiTheme="minorHAnsi" w:hAnsiTheme="minorHAnsi" w:cstheme="minorHAnsi"/>
                <w:sz w:val="20"/>
                <w:szCs w:val="20"/>
                <w:lang w:val="en"/>
              </w:rPr>
              <w:t>platform and</w:t>
            </w:r>
            <w:r w:rsidRPr="00105D13">
              <w:rPr>
                <w:rFonts w:asciiTheme="minorHAnsi" w:hAnsiTheme="minorHAnsi" w:cstheme="minorHAnsi"/>
                <w:sz w:val="20"/>
                <w:szCs w:val="20"/>
                <w:lang w:val="en"/>
              </w:rPr>
              <w:t xml:space="preserve"> managed by trained MoE staff. </w:t>
            </w:r>
          </w:p>
          <w:p w14:paraId="0E633ECF" w14:textId="77777777" w:rsidR="00E06620" w:rsidRPr="00105D13" w:rsidRDefault="00E06620">
            <w:pPr>
              <w:jc w:val="both"/>
              <w:rPr>
                <w:rFonts w:asciiTheme="minorHAnsi" w:hAnsiTheme="minorHAnsi" w:cstheme="minorHAnsi"/>
                <w:sz w:val="20"/>
                <w:szCs w:val="20"/>
                <w:lang w:val="en"/>
              </w:rPr>
            </w:pPr>
          </w:p>
          <w:p w14:paraId="13026D73" w14:textId="0E770A9C" w:rsidR="00C15DC4" w:rsidRPr="00105D13" w:rsidRDefault="003E08FD">
            <w:pPr>
              <w:jc w:val="both"/>
              <w:rPr>
                <w:rFonts w:asciiTheme="minorHAnsi" w:hAnsiTheme="minorHAnsi" w:cstheme="minorHAnsi"/>
                <w:sz w:val="20"/>
                <w:szCs w:val="20"/>
                <w:lang w:val="en"/>
              </w:rPr>
            </w:pPr>
            <w:r w:rsidRPr="00105D13">
              <w:rPr>
                <w:rFonts w:asciiTheme="minorHAnsi" w:hAnsiTheme="minorHAnsi" w:cstheme="minorHAnsi"/>
                <w:sz w:val="20"/>
                <w:szCs w:val="20"/>
                <w:u w:val="single"/>
                <w:lang w:val="en"/>
              </w:rPr>
              <w:t>Progress</w:t>
            </w:r>
            <w:r w:rsidRPr="00105D13">
              <w:rPr>
                <w:rFonts w:asciiTheme="minorHAnsi" w:hAnsiTheme="minorHAnsi" w:cstheme="minorHAnsi"/>
                <w:sz w:val="20"/>
                <w:szCs w:val="20"/>
                <w:lang w:val="en"/>
              </w:rPr>
              <w:t>:</w:t>
            </w:r>
          </w:p>
          <w:p w14:paraId="314C11E3" w14:textId="4DAB9BCE" w:rsidR="00E06620" w:rsidRPr="00105D13" w:rsidRDefault="00E06620">
            <w:pPr>
              <w:jc w:val="both"/>
              <w:rPr>
                <w:rFonts w:asciiTheme="minorHAnsi" w:hAnsiTheme="minorHAnsi" w:cstheme="minorHAnsi"/>
                <w:b/>
                <w:bCs/>
                <w:sz w:val="20"/>
                <w:szCs w:val="20"/>
                <w:lang w:val="en"/>
              </w:rPr>
            </w:pPr>
            <w:r w:rsidRPr="00105D13">
              <w:rPr>
                <w:rFonts w:asciiTheme="minorHAnsi" w:hAnsiTheme="minorHAnsi" w:cstheme="minorHAnsi"/>
                <w:b/>
                <w:bCs/>
                <w:sz w:val="20"/>
                <w:szCs w:val="20"/>
                <w:lang w:val="en"/>
              </w:rPr>
              <w:t xml:space="preserve">2.1 July 2017-June 2018 PIR Report </w:t>
            </w:r>
          </w:p>
          <w:p w14:paraId="62B1C110" w14:textId="77777777" w:rsidR="00E06620" w:rsidRPr="00105D13" w:rsidRDefault="00E06620">
            <w:pPr>
              <w:jc w:val="both"/>
              <w:rPr>
                <w:rFonts w:asciiTheme="minorHAnsi" w:hAnsiTheme="minorHAnsi" w:cstheme="minorHAnsi"/>
                <w:sz w:val="20"/>
                <w:szCs w:val="20"/>
              </w:rPr>
            </w:pPr>
          </w:p>
          <w:p w14:paraId="13026D74" w14:textId="77777777" w:rsidR="00C15DC4" w:rsidRPr="00105D13" w:rsidRDefault="003E08FD">
            <w:pPr>
              <w:jc w:val="both"/>
              <w:rPr>
                <w:rFonts w:asciiTheme="minorHAnsi" w:hAnsiTheme="minorHAnsi" w:cstheme="minorHAnsi"/>
                <w:sz w:val="20"/>
                <w:szCs w:val="20"/>
              </w:rPr>
            </w:pPr>
            <w:r w:rsidRPr="00105D13">
              <w:rPr>
                <w:rFonts w:asciiTheme="minorHAnsi" w:hAnsiTheme="minorHAnsi" w:cstheme="minorHAnsi"/>
                <w:sz w:val="20"/>
                <w:szCs w:val="20"/>
                <w:lang w:val="en"/>
              </w:rPr>
              <w:t xml:space="preserve">The National Environmental Information System (NEIS), considered as the project flagship, is guided, since Q4 2017, by a common multi-partner action plan developed and then validated by the Commission of implementation. </w:t>
            </w:r>
          </w:p>
          <w:p w14:paraId="13026D75" w14:textId="77777777" w:rsidR="00C15DC4" w:rsidRPr="00105D13" w:rsidRDefault="00C15DC4">
            <w:pPr>
              <w:jc w:val="both"/>
              <w:rPr>
                <w:rFonts w:asciiTheme="minorHAnsi" w:hAnsiTheme="minorHAnsi" w:cstheme="minorHAnsi"/>
                <w:sz w:val="20"/>
                <w:szCs w:val="20"/>
                <w:lang w:val="en"/>
              </w:rPr>
            </w:pPr>
          </w:p>
          <w:p w14:paraId="13026D77" w14:textId="279F737D" w:rsidR="00C15DC4" w:rsidRPr="00105D13" w:rsidRDefault="003E08FD">
            <w:pPr>
              <w:jc w:val="both"/>
              <w:rPr>
                <w:rFonts w:asciiTheme="minorHAnsi" w:hAnsiTheme="minorHAnsi" w:cstheme="minorHAnsi"/>
                <w:sz w:val="20"/>
                <w:szCs w:val="20"/>
                <w:lang w:val="en"/>
              </w:rPr>
            </w:pPr>
            <w:r w:rsidRPr="00105D13">
              <w:rPr>
                <w:rFonts w:asciiTheme="minorHAnsi" w:hAnsiTheme="minorHAnsi" w:cstheme="minorHAnsi"/>
                <w:sz w:val="20"/>
                <w:szCs w:val="20"/>
                <w:lang w:val="en"/>
              </w:rPr>
              <w:t>The action plan has integrated relevant funded initiatives from various partners and the main progress made during this reporting period can be summarized as follows:</w:t>
            </w:r>
          </w:p>
          <w:p w14:paraId="13026D78" w14:textId="77777777" w:rsidR="00C15DC4" w:rsidRPr="00105D13" w:rsidRDefault="003E08FD">
            <w:pPr>
              <w:pStyle w:val="ListParagraph"/>
              <w:numPr>
                <w:ilvl w:val="0"/>
                <w:numId w:val="10"/>
              </w:numPr>
              <w:jc w:val="both"/>
              <w:rPr>
                <w:rFonts w:asciiTheme="minorHAnsi" w:hAnsiTheme="minorHAnsi" w:cstheme="minorHAnsi"/>
              </w:rPr>
            </w:pPr>
            <w:r w:rsidRPr="00105D13">
              <w:rPr>
                <w:rFonts w:asciiTheme="minorHAnsi" w:hAnsiTheme="minorHAnsi" w:cstheme="minorHAnsi"/>
                <w:lang w:val="en"/>
              </w:rPr>
              <w:t>The technical implementation commission which support the development of the NEIS has already hold 3 meetings:</w:t>
            </w:r>
          </w:p>
          <w:p w14:paraId="13026D79" w14:textId="77777777" w:rsidR="00C15DC4" w:rsidRPr="00105D13" w:rsidRDefault="003E08FD">
            <w:pPr>
              <w:pStyle w:val="ListParagraph"/>
              <w:numPr>
                <w:ilvl w:val="1"/>
                <w:numId w:val="10"/>
              </w:numPr>
              <w:jc w:val="both"/>
              <w:rPr>
                <w:rFonts w:asciiTheme="minorHAnsi" w:hAnsiTheme="minorHAnsi" w:cstheme="minorHAnsi"/>
              </w:rPr>
            </w:pPr>
            <w:r w:rsidRPr="00105D13">
              <w:rPr>
                <w:rFonts w:asciiTheme="minorHAnsi" w:hAnsiTheme="minorHAnsi" w:cstheme="minorHAnsi"/>
                <w:lang w:val="en"/>
              </w:rPr>
              <w:t>August 2017, to present and discuss the initiative of developing a National Environmental Information System to potential partners invited by the Ministry of Environment (MOE) to integrate the technical commission composed by: MOE with representation in various services, MARNDR, CNIGS, CIAT, IADB, WB, SAH;</w:t>
            </w:r>
          </w:p>
          <w:p w14:paraId="13026D7A" w14:textId="77777777" w:rsidR="00C15DC4" w:rsidRPr="00105D13" w:rsidRDefault="003E08FD">
            <w:pPr>
              <w:pStyle w:val="ListParagraph"/>
              <w:numPr>
                <w:ilvl w:val="1"/>
                <w:numId w:val="10"/>
              </w:numPr>
              <w:jc w:val="both"/>
              <w:rPr>
                <w:rFonts w:asciiTheme="minorHAnsi" w:hAnsiTheme="minorHAnsi" w:cstheme="minorHAnsi"/>
              </w:rPr>
            </w:pPr>
            <w:r w:rsidRPr="00105D13">
              <w:rPr>
                <w:rFonts w:asciiTheme="minorHAnsi" w:hAnsiTheme="minorHAnsi" w:cstheme="minorHAnsi"/>
                <w:lang w:val="en"/>
              </w:rPr>
              <w:t>November 2017, to validate the common multi-partners action plan whose elaboration was the main conclusion of the 1</w:t>
            </w:r>
            <w:r w:rsidRPr="00105D13">
              <w:rPr>
                <w:rFonts w:asciiTheme="minorHAnsi" w:hAnsiTheme="minorHAnsi" w:cstheme="minorHAnsi"/>
                <w:vertAlign w:val="superscript"/>
                <w:lang w:val="en"/>
              </w:rPr>
              <w:t>st</w:t>
            </w:r>
            <w:r w:rsidRPr="00105D13">
              <w:rPr>
                <w:rFonts w:asciiTheme="minorHAnsi" w:hAnsiTheme="minorHAnsi" w:cstheme="minorHAnsi"/>
                <w:lang w:val="en"/>
              </w:rPr>
              <w:t xml:space="preserve"> meeting;</w:t>
            </w:r>
          </w:p>
          <w:p w14:paraId="1BB1FA96" w14:textId="2B1E5552" w:rsidR="00E06620" w:rsidRPr="00105D13" w:rsidRDefault="003E08FD">
            <w:pPr>
              <w:pStyle w:val="ListParagraph"/>
              <w:numPr>
                <w:ilvl w:val="1"/>
                <w:numId w:val="10"/>
              </w:numPr>
              <w:jc w:val="both"/>
              <w:rPr>
                <w:rFonts w:asciiTheme="minorHAnsi" w:hAnsiTheme="minorHAnsi" w:cstheme="minorHAnsi"/>
              </w:rPr>
            </w:pPr>
            <w:r w:rsidRPr="00105D13">
              <w:rPr>
                <w:rFonts w:asciiTheme="minorHAnsi" w:hAnsiTheme="minorHAnsi" w:cstheme="minorHAnsi"/>
                <w:lang w:val="en"/>
              </w:rPr>
              <w:t>May 2018, to present the progress in the implementation of the action plan and the activities in synergy with the NEIS and to lead up to an overview of the orientation that will be given to the technical specifications document.</w:t>
            </w:r>
          </w:p>
          <w:p w14:paraId="13026D7C" w14:textId="77777777" w:rsidR="00C15DC4" w:rsidRPr="00105D13" w:rsidRDefault="00C15DC4" w:rsidP="00F52024">
            <w:pPr>
              <w:pStyle w:val="ListParagraph"/>
              <w:ind w:left="1440"/>
              <w:jc w:val="both"/>
              <w:rPr>
                <w:rFonts w:asciiTheme="minorHAnsi" w:hAnsiTheme="minorHAnsi" w:cstheme="minorHAnsi"/>
                <w:lang w:val="en"/>
              </w:rPr>
            </w:pPr>
          </w:p>
          <w:p w14:paraId="13026D7D" w14:textId="7481A000" w:rsidR="00C15DC4" w:rsidRPr="00105D13" w:rsidRDefault="003E08FD" w:rsidP="00E06620">
            <w:pPr>
              <w:jc w:val="both"/>
              <w:rPr>
                <w:rFonts w:asciiTheme="minorHAnsi" w:hAnsiTheme="minorHAnsi" w:cstheme="minorHAnsi"/>
                <w:sz w:val="20"/>
                <w:szCs w:val="20"/>
                <w:lang w:val="en"/>
              </w:rPr>
            </w:pPr>
            <w:r w:rsidRPr="00105D13">
              <w:rPr>
                <w:rFonts w:asciiTheme="minorHAnsi" w:hAnsiTheme="minorHAnsi" w:cstheme="minorHAnsi"/>
                <w:sz w:val="20"/>
                <w:szCs w:val="20"/>
                <w:lang w:val="en"/>
              </w:rPr>
              <w:t xml:space="preserve">The identification of environmental indicators (related to the Rio Conventions and SDGs) is the second step of the action plan after the establishment of the implementation commission. One of the activities in synergy with this stage, is the development of a system of indicators common to protected areas that is being implemented by ANAP with the support of IDB. A consultant team has been recruited for this purpose and has already realized a mission in Haiti and will provide, at the end of its work, a list of indicators that will be taken into account in the specifications document of the NEIS. </w:t>
            </w:r>
          </w:p>
          <w:p w14:paraId="2BE40528" w14:textId="77777777" w:rsidR="00E06620" w:rsidRPr="00105D13" w:rsidRDefault="00E06620" w:rsidP="00F52024">
            <w:pPr>
              <w:jc w:val="both"/>
              <w:rPr>
                <w:rFonts w:asciiTheme="minorHAnsi" w:hAnsiTheme="minorHAnsi" w:cstheme="minorHAnsi"/>
                <w:sz w:val="20"/>
                <w:szCs w:val="20"/>
              </w:rPr>
            </w:pPr>
          </w:p>
          <w:p w14:paraId="13026D7E" w14:textId="77777777" w:rsidR="00C15DC4" w:rsidRPr="00105D13" w:rsidRDefault="003E08FD" w:rsidP="00F52024">
            <w:pPr>
              <w:jc w:val="both"/>
              <w:rPr>
                <w:rFonts w:asciiTheme="minorHAnsi" w:hAnsiTheme="minorHAnsi" w:cstheme="minorHAnsi"/>
                <w:sz w:val="20"/>
                <w:szCs w:val="20"/>
              </w:rPr>
            </w:pPr>
            <w:r w:rsidRPr="00105D13">
              <w:rPr>
                <w:rFonts w:asciiTheme="minorHAnsi" w:hAnsiTheme="minorHAnsi" w:cstheme="minorHAnsi"/>
                <w:color w:val="000000"/>
                <w:sz w:val="20"/>
                <w:szCs w:val="20"/>
                <w:lang w:val="en"/>
              </w:rPr>
              <w:t>An international firm responsible for the overall management of the NEIS development project and the drafting of the technical specifications document (including the identification of indicators) was recruited by UN Environment in Q2 2018. A first mission has already taken place in Haiti with the objective of establishing a first contact with partners and discussing the orientation of the technical specifications. The senior consultant has also participated in the 3rd meeting of the Implementation Commission. The technical specifications document will be finalized in September 2018.</w:t>
            </w:r>
          </w:p>
          <w:p w14:paraId="13026D7F" w14:textId="2F1B91F5" w:rsidR="00C15DC4" w:rsidRPr="00105D13" w:rsidRDefault="003E08FD" w:rsidP="00F52024">
            <w:pPr>
              <w:jc w:val="both"/>
              <w:rPr>
                <w:rFonts w:asciiTheme="minorHAnsi" w:hAnsiTheme="minorHAnsi" w:cstheme="minorHAnsi"/>
                <w:sz w:val="20"/>
                <w:szCs w:val="20"/>
              </w:rPr>
            </w:pPr>
            <w:r w:rsidRPr="00105D13">
              <w:rPr>
                <w:rFonts w:asciiTheme="minorHAnsi" w:hAnsiTheme="minorHAnsi" w:cstheme="minorHAnsi"/>
                <w:color w:val="000000"/>
                <w:sz w:val="20"/>
                <w:szCs w:val="20"/>
                <w:lang w:val="en"/>
              </w:rPr>
              <w:t xml:space="preserve">Several other activities initiated by technical partners are being carried out and the connections to be established between the NEIS and these initiatives are being considered to avoid any duplication in the collection and storage of data. </w:t>
            </w:r>
          </w:p>
          <w:p w14:paraId="13026D80" w14:textId="3A69AE2F" w:rsidR="00C15DC4" w:rsidRPr="00105D13" w:rsidRDefault="00C15DC4">
            <w:pPr>
              <w:rPr>
                <w:rFonts w:asciiTheme="minorHAnsi" w:hAnsiTheme="minorHAnsi" w:cstheme="minorHAnsi"/>
                <w:sz w:val="20"/>
                <w:szCs w:val="20"/>
              </w:rPr>
            </w:pPr>
          </w:p>
          <w:p w14:paraId="034C1752" w14:textId="09D60FEF" w:rsidR="00E06620" w:rsidRPr="00105D13" w:rsidRDefault="00E06620">
            <w:pPr>
              <w:rPr>
                <w:rFonts w:asciiTheme="minorHAnsi" w:hAnsiTheme="minorHAnsi" w:cstheme="minorHAnsi"/>
                <w:b/>
                <w:bCs/>
                <w:color w:val="00B0F0"/>
                <w:sz w:val="20"/>
                <w:szCs w:val="20"/>
              </w:rPr>
            </w:pPr>
            <w:r w:rsidRPr="00105D13">
              <w:rPr>
                <w:rFonts w:asciiTheme="minorHAnsi" w:hAnsiTheme="minorHAnsi" w:cstheme="minorHAnsi"/>
                <w:b/>
                <w:bCs/>
                <w:color w:val="00B0F0"/>
                <w:sz w:val="20"/>
                <w:szCs w:val="20"/>
              </w:rPr>
              <w:t xml:space="preserve">2.2 July 2018 -June 2019 PIR Report </w:t>
            </w:r>
          </w:p>
          <w:p w14:paraId="742DED42" w14:textId="3723957C" w:rsidR="00E06620" w:rsidRPr="00105D13" w:rsidRDefault="00E06620">
            <w:pPr>
              <w:rPr>
                <w:rFonts w:asciiTheme="minorHAnsi" w:hAnsiTheme="minorHAnsi" w:cstheme="minorHAnsi"/>
                <w:sz w:val="20"/>
                <w:szCs w:val="20"/>
              </w:rPr>
            </w:pPr>
          </w:p>
          <w:p w14:paraId="162F71CF" w14:textId="77777777" w:rsidR="00E06620" w:rsidRPr="00105D13" w:rsidRDefault="00E06620" w:rsidP="00E06620">
            <w:pPr>
              <w:jc w:val="both"/>
              <w:rPr>
                <w:rFonts w:asciiTheme="minorHAnsi" w:hAnsiTheme="minorHAnsi" w:cstheme="minorHAnsi"/>
                <w:sz w:val="20"/>
                <w:szCs w:val="20"/>
              </w:rPr>
            </w:pPr>
            <w:r w:rsidRPr="00105D13">
              <w:rPr>
                <w:rFonts w:asciiTheme="minorHAnsi" w:hAnsiTheme="minorHAnsi" w:cstheme="minorHAnsi"/>
                <w:sz w:val="20"/>
                <w:szCs w:val="20"/>
              </w:rPr>
              <w:t xml:space="preserve">The international firm, responsible for the overall development of the NEIS structure, conducted 2 technical missions in Haiti in Q3-Q4 2018. In September 2018, the first mission aimed at conducting a series of consultations with the main actors involved in the </w:t>
            </w:r>
            <w:r w:rsidRPr="00105D13">
              <w:rPr>
                <w:rFonts w:asciiTheme="minorHAnsi" w:hAnsiTheme="minorHAnsi" w:cstheme="minorHAnsi"/>
                <w:sz w:val="20"/>
                <w:szCs w:val="20"/>
              </w:rPr>
              <w:lastRenderedPageBreak/>
              <w:t xml:space="preserve">implementation of the NEIS, including the members of the Implementation Commission on environmental indicators. In November 2018, the second mission included the organization of two workshops: a technical workshop with management and environmental information producers and a second workshop focusing on the list of indicators selected for the NEIS. Two meetings of the Implementation Committee for the NEIS took place in Q3 and Q4 2018 during the missions of the international consultant. </w:t>
            </w:r>
          </w:p>
          <w:p w14:paraId="352DC8D3" w14:textId="77777777" w:rsidR="00E06620" w:rsidRPr="00105D13" w:rsidRDefault="00E06620" w:rsidP="00E06620">
            <w:pPr>
              <w:jc w:val="both"/>
              <w:rPr>
                <w:rFonts w:asciiTheme="minorHAnsi" w:hAnsiTheme="minorHAnsi" w:cstheme="minorHAnsi"/>
                <w:sz w:val="20"/>
                <w:szCs w:val="20"/>
              </w:rPr>
            </w:pPr>
          </w:p>
          <w:p w14:paraId="387E0A17" w14:textId="77777777" w:rsidR="00E06620" w:rsidRPr="00105D13" w:rsidRDefault="00E06620" w:rsidP="00E06620">
            <w:pPr>
              <w:jc w:val="both"/>
              <w:rPr>
                <w:rFonts w:asciiTheme="minorHAnsi" w:hAnsiTheme="minorHAnsi" w:cstheme="minorHAnsi"/>
                <w:sz w:val="20"/>
                <w:szCs w:val="20"/>
              </w:rPr>
            </w:pPr>
            <w:r w:rsidRPr="00105D13">
              <w:rPr>
                <w:rFonts w:asciiTheme="minorHAnsi" w:hAnsiTheme="minorHAnsi" w:cstheme="minorHAnsi"/>
                <w:sz w:val="20"/>
                <w:szCs w:val="20"/>
              </w:rPr>
              <w:t xml:space="preserve">The following deliverables have been submitted by the international consultant: (1) Identification of environmental indicators to be integrated in the NEIS; (2) Technical specifications for the implementation of the NEIS including the Terms of Reference for the system development phase. </w:t>
            </w:r>
          </w:p>
          <w:p w14:paraId="5655DA1D" w14:textId="77777777" w:rsidR="00E06620" w:rsidRPr="00105D13" w:rsidRDefault="00E06620" w:rsidP="00E06620">
            <w:pPr>
              <w:jc w:val="both"/>
              <w:rPr>
                <w:rFonts w:asciiTheme="minorHAnsi" w:hAnsiTheme="minorHAnsi" w:cstheme="minorHAnsi"/>
                <w:sz w:val="20"/>
                <w:szCs w:val="20"/>
              </w:rPr>
            </w:pPr>
          </w:p>
          <w:p w14:paraId="369D687F" w14:textId="77777777" w:rsidR="00E06620" w:rsidRPr="00105D13" w:rsidRDefault="00E06620" w:rsidP="00E06620">
            <w:pPr>
              <w:jc w:val="both"/>
              <w:rPr>
                <w:rFonts w:asciiTheme="minorHAnsi" w:hAnsiTheme="minorHAnsi" w:cstheme="minorHAnsi"/>
                <w:color w:val="000000"/>
                <w:sz w:val="20"/>
                <w:szCs w:val="20"/>
              </w:rPr>
            </w:pPr>
            <w:r w:rsidRPr="00105D13">
              <w:rPr>
                <w:rFonts w:asciiTheme="minorHAnsi" w:hAnsiTheme="minorHAnsi" w:cstheme="minorHAnsi"/>
                <w:color w:val="000000"/>
                <w:sz w:val="20"/>
                <w:szCs w:val="20"/>
              </w:rPr>
              <w:t>The list of identified indicators as key specific and common indicators of the 3 Rio Conventions has been validated by the Implementation Commission on Environmental Indicators.</w:t>
            </w:r>
            <w:r w:rsidRPr="00105D13">
              <w:rPr>
                <w:rFonts w:asciiTheme="minorHAnsi" w:hAnsiTheme="minorHAnsi" w:cstheme="minorHAnsi"/>
                <w:sz w:val="20"/>
                <w:szCs w:val="20"/>
              </w:rPr>
              <w:t xml:space="preserve"> </w:t>
            </w:r>
            <w:r w:rsidRPr="00105D13">
              <w:rPr>
                <w:rFonts w:asciiTheme="minorHAnsi" w:hAnsiTheme="minorHAnsi" w:cstheme="minorHAnsi"/>
                <w:color w:val="000000"/>
                <w:sz w:val="20"/>
                <w:szCs w:val="20"/>
              </w:rPr>
              <w:t xml:space="preserve">A draft agreement of the co-management mechanism proposed for the NEIS, which includes the MoE through ONEV, the </w:t>
            </w:r>
            <w:r w:rsidRPr="00105D13">
              <w:rPr>
                <w:rFonts w:asciiTheme="minorHAnsi" w:hAnsiTheme="minorHAnsi" w:cstheme="minorHAnsi"/>
                <w:i/>
                <w:color w:val="000000"/>
                <w:sz w:val="20"/>
                <w:szCs w:val="20"/>
              </w:rPr>
              <w:t>Ministère de la Planification et de la Coopération Externe</w:t>
            </w:r>
            <w:r w:rsidRPr="00105D13">
              <w:rPr>
                <w:rFonts w:asciiTheme="minorHAnsi" w:hAnsiTheme="minorHAnsi" w:cstheme="minorHAnsi"/>
                <w:color w:val="000000"/>
                <w:sz w:val="20"/>
                <w:szCs w:val="20"/>
              </w:rPr>
              <w:t xml:space="preserve"> (MPCE) through the </w:t>
            </w:r>
            <w:r w:rsidRPr="00105D13">
              <w:rPr>
                <w:rFonts w:asciiTheme="minorHAnsi" w:hAnsiTheme="minorHAnsi" w:cstheme="minorHAnsi"/>
                <w:i/>
                <w:color w:val="000000"/>
                <w:sz w:val="20"/>
                <w:szCs w:val="20"/>
              </w:rPr>
              <w:t>Centre National de l'Information Géo-Spatiale</w:t>
            </w:r>
            <w:r w:rsidRPr="00105D13">
              <w:rPr>
                <w:rFonts w:asciiTheme="minorHAnsi" w:hAnsiTheme="minorHAnsi" w:cstheme="minorHAnsi"/>
                <w:color w:val="000000"/>
                <w:sz w:val="20"/>
                <w:szCs w:val="20"/>
              </w:rPr>
              <w:t xml:space="preserve"> (CNIGS), the Ministère de l'Agriculture, des Ressources Naturelles et du Développement Rural (MARNDR) through the </w:t>
            </w:r>
            <w:r w:rsidRPr="00105D13">
              <w:rPr>
                <w:rFonts w:asciiTheme="minorHAnsi" w:hAnsiTheme="minorHAnsi" w:cstheme="minorHAnsi"/>
                <w:i/>
                <w:color w:val="000000"/>
                <w:sz w:val="20"/>
                <w:szCs w:val="20"/>
              </w:rPr>
              <w:t>Coordination Nationale de la Sécurité Alimentaire</w:t>
            </w:r>
            <w:r w:rsidRPr="00105D13">
              <w:rPr>
                <w:rFonts w:asciiTheme="minorHAnsi" w:hAnsiTheme="minorHAnsi" w:cstheme="minorHAnsi"/>
                <w:color w:val="000000"/>
                <w:sz w:val="20"/>
                <w:szCs w:val="20"/>
              </w:rPr>
              <w:t xml:space="preserve"> (CNSA) / </w:t>
            </w:r>
            <w:r w:rsidRPr="00105D13">
              <w:rPr>
                <w:rFonts w:asciiTheme="minorHAnsi" w:hAnsiTheme="minorHAnsi" w:cstheme="minorHAnsi"/>
                <w:i/>
                <w:color w:val="000000"/>
                <w:sz w:val="20"/>
                <w:szCs w:val="20"/>
              </w:rPr>
              <w:t>Unité HydroMétéorologique</w:t>
            </w:r>
            <w:r w:rsidRPr="00105D13">
              <w:rPr>
                <w:rFonts w:asciiTheme="minorHAnsi" w:hAnsiTheme="minorHAnsi" w:cstheme="minorHAnsi"/>
                <w:color w:val="000000"/>
                <w:sz w:val="20"/>
                <w:szCs w:val="20"/>
              </w:rPr>
              <w:t xml:space="preserve"> (UHM) for information sharing has been produced and it is in process of validation.</w:t>
            </w:r>
          </w:p>
          <w:p w14:paraId="4FBEA16F" w14:textId="77777777" w:rsidR="00E06620" w:rsidRPr="00105D13" w:rsidRDefault="00E06620" w:rsidP="00E06620">
            <w:pPr>
              <w:jc w:val="both"/>
              <w:rPr>
                <w:rFonts w:asciiTheme="minorHAnsi" w:hAnsiTheme="minorHAnsi" w:cstheme="minorHAnsi"/>
                <w:sz w:val="20"/>
                <w:szCs w:val="20"/>
              </w:rPr>
            </w:pPr>
          </w:p>
          <w:p w14:paraId="5F43FC3C" w14:textId="77777777" w:rsidR="00E06620" w:rsidRPr="00105D13" w:rsidRDefault="00E06620" w:rsidP="00E06620">
            <w:pPr>
              <w:pStyle w:val="ListParagraph"/>
              <w:ind w:left="0"/>
              <w:jc w:val="both"/>
              <w:rPr>
                <w:rFonts w:asciiTheme="minorHAnsi" w:hAnsiTheme="minorHAnsi" w:cstheme="minorHAnsi"/>
              </w:rPr>
            </w:pPr>
            <w:r w:rsidRPr="00105D13">
              <w:rPr>
                <w:rFonts w:asciiTheme="minorHAnsi" w:hAnsiTheme="minorHAnsi" w:cstheme="minorHAnsi"/>
                <w:color w:val="000000"/>
                <w:lang w:val="en-US"/>
              </w:rPr>
              <w:t>The NEIS development phase, which includes the procurement of a firm for its implementation, was launched at the end of April 2019 by UNON in Nairobi HQ. The delay in the commencement of the process due to several back and forth and changes both in the clarification of specifications and in the final choice of the entity to lead the recruitment process. The PMU are currently awaiting proposals from pre-qualified firms and hope that the contract will be awarded by the end of August 2019, taking into account the procurement planning schedule provided by the Nairobi Office, which is responsible for the recruitment process.</w:t>
            </w:r>
          </w:p>
          <w:p w14:paraId="4E306CA0" w14:textId="77777777" w:rsidR="00E06620" w:rsidRPr="00105D13" w:rsidRDefault="00E06620" w:rsidP="00E06620">
            <w:pPr>
              <w:pStyle w:val="ListParagraph"/>
              <w:ind w:left="0"/>
              <w:jc w:val="both"/>
              <w:rPr>
                <w:rFonts w:asciiTheme="minorHAnsi" w:hAnsiTheme="minorHAnsi" w:cstheme="minorHAnsi"/>
                <w:color w:val="000000"/>
                <w:lang w:val="en-US"/>
              </w:rPr>
            </w:pPr>
          </w:p>
          <w:p w14:paraId="32C4265E" w14:textId="77777777" w:rsidR="00E06620" w:rsidRPr="00105D13" w:rsidRDefault="00E06620" w:rsidP="00E06620">
            <w:pPr>
              <w:pStyle w:val="ListParagraph"/>
              <w:ind w:left="0"/>
              <w:jc w:val="both"/>
              <w:rPr>
                <w:rFonts w:asciiTheme="minorHAnsi" w:hAnsiTheme="minorHAnsi" w:cstheme="minorHAnsi"/>
                <w:color w:val="000000"/>
                <w:lang w:val="en-US"/>
              </w:rPr>
            </w:pPr>
            <w:r w:rsidRPr="00105D13">
              <w:rPr>
                <w:rFonts w:asciiTheme="minorHAnsi" w:hAnsiTheme="minorHAnsi" w:cstheme="minorHAnsi"/>
                <w:color w:val="000000"/>
                <w:lang w:val="en-US"/>
              </w:rPr>
              <w:t>The next steps for the SIE are as follows:</w:t>
            </w:r>
          </w:p>
          <w:p w14:paraId="2A00C1BC" w14:textId="77777777" w:rsidR="00E06620" w:rsidRPr="00105D13" w:rsidRDefault="00E06620" w:rsidP="00E06620">
            <w:pPr>
              <w:pStyle w:val="ListParagraph"/>
              <w:numPr>
                <w:ilvl w:val="0"/>
                <w:numId w:val="21"/>
              </w:numPr>
              <w:jc w:val="both"/>
              <w:rPr>
                <w:rFonts w:asciiTheme="minorHAnsi" w:hAnsiTheme="minorHAnsi" w:cstheme="minorHAnsi"/>
                <w:color w:val="000000"/>
                <w:lang w:val="en-US"/>
              </w:rPr>
            </w:pPr>
            <w:r w:rsidRPr="00105D13">
              <w:rPr>
                <w:rFonts w:asciiTheme="minorHAnsi" w:hAnsiTheme="minorHAnsi" w:cstheme="minorHAnsi"/>
                <w:color w:val="000000"/>
                <w:lang w:val="en-US"/>
              </w:rPr>
              <w:t>Starting the process of designing and implementation of the system (involving the finalization of the above-mentioned procurement process and following steps)</w:t>
            </w:r>
          </w:p>
          <w:p w14:paraId="7A151E1D" w14:textId="77777777" w:rsidR="00E06620" w:rsidRPr="00105D13" w:rsidRDefault="00E06620" w:rsidP="00E06620">
            <w:pPr>
              <w:pStyle w:val="ListParagraph"/>
              <w:numPr>
                <w:ilvl w:val="0"/>
                <w:numId w:val="21"/>
              </w:numPr>
              <w:jc w:val="both"/>
              <w:rPr>
                <w:rFonts w:asciiTheme="minorHAnsi" w:hAnsiTheme="minorHAnsi" w:cstheme="minorHAnsi"/>
                <w:color w:val="000000"/>
                <w:lang w:val="en-US"/>
              </w:rPr>
            </w:pPr>
            <w:r w:rsidRPr="00105D13">
              <w:rPr>
                <w:rFonts w:asciiTheme="minorHAnsi" w:hAnsiTheme="minorHAnsi" w:cstheme="minorHAnsi"/>
                <w:color w:val="000000"/>
                <w:lang w:val="en-US"/>
              </w:rPr>
              <w:t>The finalization of the System Governance protocol</w:t>
            </w:r>
          </w:p>
          <w:p w14:paraId="1731300E" w14:textId="77777777" w:rsidR="00E06620" w:rsidRPr="00105D13" w:rsidRDefault="00E06620" w:rsidP="00E06620">
            <w:pPr>
              <w:pStyle w:val="ListParagraph"/>
              <w:numPr>
                <w:ilvl w:val="0"/>
                <w:numId w:val="21"/>
              </w:numPr>
              <w:jc w:val="both"/>
              <w:rPr>
                <w:rFonts w:asciiTheme="minorHAnsi" w:hAnsiTheme="minorHAnsi" w:cstheme="minorHAnsi"/>
                <w:color w:val="000000"/>
                <w:lang w:val="en-US"/>
              </w:rPr>
            </w:pPr>
            <w:r w:rsidRPr="00105D13">
              <w:rPr>
                <w:rFonts w:asciiTheme="minorHAnsi" w:hAnsiTheme="minorHAnsi" w:cstheme="minorHAnsi"/>
                <w:color w:val="000000"/>
                <w:lang w:val="en-US"/>
              </w:rPr>
              <w:t>The development and implementation of a capacity building plan for the Environmental information system.</w:t>
            </w:r>
          </w:p>
          <w:p w14:paraId="550D43C1" w14:textId="77777777" w:rsidR="00E06620" w:rsidRPr="00105D13" w:rsidRDefault="00E06620" w:rsidP="00E06620">
            <w:pPr>
              <w:jc w:val="both"/>
              <w:rPr>
                <w:rFonts w:asciiTheme="minorHAnsi" w:hAnsiTheme="minorHAnsi" w:cstheme="minorHAnsi"/>
                <w:i/>
                <w:iCs/>
                <w:color w:val="000000"/>
                <w:sz w:val="20"/>
                <w:szCs w:val="20"/>
              </w:rPr>
            </w:pPr>
          </w:p>
          <w:p w14:paraId="78ED2591" w14:textId="77777777" w:rsidR="00E06620" w:rsidRPr="00105D13" w:rsidRDefault="00E06620" w:rsidP="00E06620">
            <w:pPr>
              <w:jc w:val="both"/>
              <w:rPr>
                <w:rFonts w:asciiTheme="minorHAnsi" w:hAnsiTheme="minorHAnsi" w:cstheme="minorHAnsi"/>
                <w:sz w:val="20"/>
                <w:szCs w:val="20"/>
                <w:lang w:val="en"/>
              </w:rPr>
            </w:pPr>
            <w:r w:rsidRPr="00105D13">
              <w:rPr>
                <w:rFonts w:asciiTheme="minorHAnsi" w:hAnsiTheme="minorHAnsi" w:cstheme="minorHAnsi"/>
                <w:i/>
                <w:iCs/>
                <w:color w:val="000000"/>
                <w:sz w:val="20"/>
                <w:szCs w:val="20"/>
              </w:rPr>
              <w:t>Partners involved: ONEV, MARNDR, MPCE, CNIGS, UNDP, World Bank, EU</w:t>
            </w:r>
          </w:p>
          <w:p w14:paraId="1D480E2D" w14:textId="77777777" w:rsidR="00E06620" w:rsidRPr="00105D13" w:rsidRDefault="00E06620">
            <w:pPr>
              <w:rPr>
                <w:rFonts w:asciiTheme="minorHAnsi" w:hAnsiTheme="minorHAnsi" w:cstheme="minorHAnsi"/>
                <w:sz w:val="20"/>
                <w:szCs w:val="20"/>
              </w:rPr>
            </w:pPr>
          </w:p>
          <w:p w14:paraId="13026D81" w14:textId="12C9F311" w:rsidR="00C15DC4" w:rsidRPr="00105D13" w:rsidRDefault="003E08FD">
            <w:pPr>
              <w:jc w:val="both"/>
              <w:rPr>
                <w:rFonts w:asciiTheme="minorHAnsi" w:hAnsiTheme="minorHAnsi" w:cstheme="minorHAnsi"/>
                <w:b/>
                <w:color w:val="000000"/>
                <w:sz w:val="20"/>
                <w:szCs w:val="20"/>
                <w:lang w:val="en"/>
              </w:rPr>
            </w:pPr>
            <w:r w:rsidRPr="00105D13">
              <w:rPr>
                <w:rFonts w:asciiTheme="minorHAnsi" w:hAnsiTheme="minorHAnsi" w:cstheme="minorHAnsi"/>
                <w:b/>
                <w:sz w:val="20"/>
                <w:szCs w:val="20"/>
                <w:lang w:val="en"/>
              </w:rPr>
              <w:t xml:space="preserve"> 3. National Environment Strategy and Coordination Mechanism for MEAs implementation (Activities 3 &amp; 4 </w:t>
            </w:r>
            <w:r w:rsidRPr="00105D13">
              <w:rPr>
                <w:rFonts w:asciiTheme="minorHAnsi" w:hAnsiTheme="minorHAnsi" w:cstheme="minorHAnsi"/>
                <w:b/>
                <w:color w:val="000000"/>
                <w:sz w:val="20"/>
                <w:szCs w:val="20"/>
                <w:lang w:val="en"/>
              </w:rPr>
              <w:t>contributing to Outcome 1 and output 1.2)</w:t>
            </w:r>
          </w:p>
          <w:p w14:paraId="687E9B54" w14:textId="77777777" w:rsidR="00E06620" w:rsidRPr="00105D13" w:rsidRDefault="00E06620">
            <w:pPr>
              <w:jc w:val="both"/>
              <w:rPr>
                <w:rFonts w:asciiTheme="minorHAnsi" w:hAnsiTheme="minorHAnsi" w:cstheme="minorHAnsi"/>
                <w:b/>
                <w:color w:val="000000"/>
                <w:sz w:val="20"/>
                <w:szCs w:val="20"/>
                <w:lang w:val="en"/>
              </w:rPr>
            </w:pPr>
          </w:p>
          <w:p w14:paraId="6DD4D863" w14:textId="7198CC32" w:rsidR="00E06620" w:rsidRPr="00105D13" w:rsidRDefault="00E06620">
            <w:pPr>
              <w:jc w:val="both"/>
              <w:rPr>
                <w:rFonts w:asciiTheme="minorHAnsi" w:hAnsiTheme="minorHAnsi" w:cstheme="minorHAnsi"/>
                <w:sz w:val="20"/>
                <w:szCs w:val="20"/>
              </w:rPr>
            </w:pPr>
            <w:r w:rsidRPr="00105D13">
              <w:rPr>
                <w:rFonts w:asciiTheme="minorHAnsi" w:hAnsiTheme="minorHAnsi" w:cstheme="minorHAnsi"/>
                <w:sz w:val="20"/>
                <w:szCs w:val="20"/>
                <w:u w:val="single"/>
                <w:lang w:val="en"/>
              </w:rPr>
              <w:t>Objective</w:t>
            </w:r>
            <w:r w:rsidRPr="00105D13">
              <w:rPr>
                <w:rFonts w:asciiTheme="minorHAnsi" w:hAnsiTheme="minorHAnsi" w:cstheme="minorHAnsi"/>
                <w:sz w:val="20"/>
                <w:szCs w:val="20"/>
                <w:lang w:val="en"/>
              </w:rPr>
              <w:t>: Provide the Ministry of Environment and its financial and technical partners with a strategic guidance document (Environmental Action Plan -PAE), useful for orienting their respective actions for the next five years, while structuring and mobilizing the Environmental Sectoral Table (TSE) as a coordination and monitoring mechanism of PAE implementation.</w:t>
            </w:r>
          </w:p>
          <w:p w14:paraId="0DDE7D8F" w14:textId="77777777" w:rsidR="00E06620" w:rsidRPr="00105D13" w:rsidRDefault="00E06620">
            <w:pPr>
              <w:jc w:val="both"/>
              <w:rPr>
                <w:rFonts w:asciiTheme="minorHAnsi" w:hAnsiTheme="minorHAnsi" w:cstheme="minorHAnsi"/>
                <w:sz w:val="20"/>
                <w:szCs w:val="20"/>
              </w:rPr>
            </w:pPr>
          </w:p>
          <w:p w14:paraId="13026D82" w14:textId="4DBADD7E" w:rsidR="00C15DC4" w:rsidRPr="00105D13" w:rsidRDefault="003E08FD">
            <w:pPr>
              <w:jc w:val="both"/>
              <w:rPr>
                <w:rFonts w:asciiTheme="minorHAnsi" w:hAnsiTheme="minorHAnsi" w:cstheme="minorHAnsi"/>
                <w:sz w:val="20"/>
                <w:szCs w:val="20"/>
                <w:lang w:val="en"/>
              </w:rPr>
            </w:pPr>
            <w:r w:rsidRPr="00105D13">
              <w:rPr>
                <w:rFonts w:asciiTheme="minorHAnsi" w:hAnsiTheme="minorHAnsi" w:cstheme="minorHAnsi"/>
                <w:sz w:val="20"/>
                <w:szCs w:val="20"/>
                <w:u w:val="single"/>
                <w:lang w:val="en"/>
              </w:rPr>
              <w:t>Progress</w:t>
            </w:r>
            <w:r w:rsidRPr="00105D13">
              <w:rPr>
                <w:rFonts w:asciiTheme="minorHAnsi" w:hAnsiTheme="minorHAnsi" w:cstheme="minorHAnsi"/>
                <w:sz w:val="20"/>
                <w:szCs w:val="20"/>
                <w:lang w:val="en"/>
              </w:rPr>
              <w:t>:</w:t>
            </w:r>
          </w:p>
          <w:p w14:paraId="451D04A1" w14:textId="6103381B" w:rsidR="00E06620" w:rsidRPr="00105D13" w:rsidRDefault="00E06620">
            <w:pPr>
              <w:jc w:val="both"/>
              <w:rPr>
                <w:rFonts w:asciiTheme="minorHAnsi" w:hAnsiTheme="minorHAnsi" w:cstheme="minorHAnsi"/>
                <w:b/>
                <w:bCs/>
                <w:sz w:val="20"/>
                <w:szCs w:val="20"/>
                <w:lang w:val="en"/>
              </w:rPr>
            </w:pPr>
            <w:r w:rsidRPr="00105D13">
              <w:rPr>
                <w:rFonts w:asciiTheme="minorHAnsi" w:hAnsiTheme="minorHAnsi" w:cstheme="minorHAnsi"/>
                <w:b/>
                <w:bCs/>
                <w:sz w:val="20"/>
                <w:szCs w:val="20"/>
                <w:lang w:val="en"/>
              </w:rPr>
              <w:t xml:space="preserve">3.1 July 2017- June 2018 PIR Report </w:t>
            </w:r>
          </w:p>
          <w:p w14:paraId="538C3B79" w14:textId="77777777" w:rsidR="00E06620" w:rsidRPr="00105D13" w:rsidRDefault="00E06620">
            <w:pPr>
              <w:jc w:val="both"/>
              <w:rPr>
                <w:rFonts w:asciiTheme="minorHAnsi" w:hAnsiTheme="minorHAnsi" w:cstheme="minorHAnsi"/>
                <w:b/>
                <w:bCs/>
                <w:sz w:val="20"/>
                <w:szCs w:val="20"/>
                <w:lang w:val="en"/>
              </w:rPr>
            </w:pPr>
          </w:p>
          <w:p w14:paraId="13026D83" w14:textId="77777777" w:rsidR="00C15DC4" w:rsidRPr="00105D13" w:rsidRDefault="003E08FD">
            <w:pPr>
              <w:jc w:val="both"/>
              <w:rPr>
                <w:rFonts w:asciiTheme="minorHAnsi" w:hAnsiTheme="minorHAnsi" w:cstheme="minorHAnsi"/>
                <w:sz w:val="20"/>
                <w:szCs w:val="20"/>
              </w:rPr>
            </w:pPr>
            <w:r w:rsidRPr="00105D13">
              <w:rPr>
                <w:rFonts w:asciiTheme="minorHAnsi" w:hAnsiTheme="minorHAnsi" w:cstheme="minorHAnsi"/>
                <w:sz w:val="20"/>
                <w:szCs w:val="20"/>
                <w:lang w:val="en"/>
              </w:rPr>
              <w:t xml:space="preserve">In Q2 2017 a set of 3 workshops on the development of the Environmental Action Plan in order to collect information at the Provincial level on sectoral priorities and understand the structure of the TSE have been facilitated by the national expert recruited to support the Ministry of Environment in the development of the PAE. In Q4 2017, the MOE changed its strategies and decided to move towards the development of a three-year investment plan. Several meetings took place between the MOE and UN Environment in Q1 - Q2 2018 to define the strategy for developing this plan. A concept note has been developed and proposed by UN Environment. </w:t>
            </w:r>
            <w:r w:rsidRPr="00105D13">
              <w:rPr>
                <w:rFonts w:asciiTheme="minorHAnsi" w:hAnsiTheme="minorHAnsi" w:cstheme="minorHAnsi"/>
                <w:sz w:val="20"/>
                <w:szCs w:val="20"/>
              </w:rPr>
              <w:t>A retreat was organized by the senior management of the MOE during which discussions took place with the MOE technical staff on the axes and strategy for implementing the Investment Plan.</w:t>
            </w:r>
          </w:p>
          <w:p w14:paraId="13026D84" w14:textId="77777777" w:rsidR="00C15DC4" w:rsidRPr="00105D13" w:rsidRDefault="00C15DC4">
            <w:pPr>
              <w:jc w:val="both"/>
              <w:rPr>
                <w:rFonts w:asciiTheme="minorHAnsi" w:hAnsiTheme="minorHAnsi" w:cstheme="minorHAnsi"/>
                <w:sz w:val="20"/>
                <w:szCs w:val="20"/>
              </w:rPr>
            </w:pPr>
          </w:p>
          <w:p w14:paraId="13026D85" w14:textId="45BBF0E2" w:rsidR="00C15DC4" w:rsidRPr="00105D13" w:rsidRDefault="003E08FD">
            <w:pPr>
              <w:jc w:val="both"/>
              <w:rPr>
                <w:rFonts w:asciiTheme="minorHAnsi" w:hAnsiTheme="minorHAnsi" w:cstheme="minorHAnsi"/>
                <w:sz w:val="20"/>
                <w:szCs w:val="20"/>
              </w:rPr>
            </w:pPr>
            <w:r w:rsidRPr="00105D13">
              <w:rPr>
                <w:rFonts w:asciiTheme="minorHAnsi" w:hAnsiTheme="minorHAnsi" w:cstheme="minorHAnsi"/>
                <w:sz w:val="20"/>
                <w:szCs w:val="20"/>
              </w:rPr>
              <w:t xml:space="preserve">A strategy has been defined for the formulation of a </w:t>
            </w:r>
            <w:r w:rsidR="00E06620" w:rsidRPr="00105D13">
              <w:rPr>
                <w:rFonts w:asciiTheme="minorHAnsi" w:hAnsiTheme="minorHAnsi" w:cstheme="minorHAnsi"/>
                <w:sz w:val="20"/>
                <w:szCs w:val="20"/>
              </w:rPr>
              <w:t>3</w:t>
            </w:r>
            <w:r w:rsidRPr="00105D13">
              <w:rPr>
                <w:rFonts w:asciiTheme="minorHAnsi" w:hAnsiTheme="minorHAnsi" w:cstheme="minorHAnsi"/>
                <w:sz w:val="20"/>
                <w:szCs w:val="20"/>
              </w:rPr>
              <w:t>-year Investment Plan. It consists of recruiting a consultant who will work with the Minister office to develop a document according to guidelines already formulated in the concept note improved by the Minister office. This plan will be broken down into six priority programs to which specific projects will be linked. Those are:</w:t>
            </w:r>
          </w:p>
          <w:p w14:paraId="13026D86" w14:textId="77777777" w:rsidR="00C15DC4" w:rsidRPr="00105D13" w:rsidRDefault="003E08FD">
            <w:pPr>
              <w:jc w:val="both"/>
              <w:rPr>
                <w:rFonts w:asciiTheme="minorHAnsi" w:hAnsiTheme="minorHAnsi" w:cstheme="minorHAnsi"/>
                <w:sz w:val="20"/>
                <w:szCs w:val="20"/>
              </w:rPr>
            </w:pPr>
            <w:r w:rsidRPr="00105D13">
              <w:rPr>
                <w:rFonts w:asciiTheme="minorHAnsi" w:hAnsiTheme="minorHAnsi" w:cstheme="minorHAnsi"/>
                <w:sz w:val="20"/>
                <w:szCs w:val="20"/>
              </w:rPr>
              <w:t>- The Coastal and Urban Resilience Program</w:t>
            </w:r>
          </w:p>
          <w:p w14:paraId="13026D87" w14:textId="77777777" w:rsidR="00C15DC4" w:rsidRPr="00105D13" w:rsidRDefault="003E08FD">
            <w:pPr>
              <w:jc w:val="both"/>
              <w:rPr>
                <w:rFonts w:asciiTheme="minorHAnsi" w:hAnsiTheme="minorHAnsi" w:cstheme="minorHAnsi"/>
                <w:sz w:val="20"/>
                <w:szCs w:val="20"/>
              </w:rPr>
            </w:pPr>
            <w:r w:rsidRPr="00105D13">
              <w:rPr>
                <w:rFonts w:asciiTheme="minorHAnsi" w:hAnsiTheme="minorHAnsi" w:cstheme="minorHAnsi"/>
                <w:sz w:val="20"/>
                <w:szCs w:val="20"/>
              </w:rPr>
              <w:t>- The water and watershed management program</w:t>
            </w:r>
          </w:p>
          <w:p w14:paraId="13026D88" w14:textId="77777777" w:rsidR="00C15DC4" w:rsidRPr="00105D13" w:rsidRDefault="003E08FD">
            <w:pPr>
              <w:jc w:val="both"/>
              <w:rPr>
                <w:rFonts w:asciiTheme="minorHAnsi" w:hAnsiTheme="minorHAnsi" w:cstheme="minorHAnsi"/>
                <w:sz w:val="20"/>
                <w:szCs w:val="20"/>
              </w:rPr>
            </w:pPr>
            <w:r w:rsidRPr="00105D13">
              <w:rPr>
                <w:rFonts w:asciiTheme="minorHAnsi" w:hAnsiTheme="minorHAnsi" w:cstheme="minorHAnsi"/>
                <w:sz w:val="20"/>
                <w:szCs w:val="20"/>
              </w:rPr>
              <w:lastRenderedPageBreak/>
              <w:t>- The national program of reforestation</w:t>
            </w:r>
          </w:p>
          <w:p w14:paraId="13026D89" w14:textId="77777777" w:rsidR="00C15DC4" w:rsidRPr="00105D13" w:rsidRDefault="003E08FD">
            <w:pPr>
              <w:jc w:val="both"/>
              <w:rPr>
                <w:rFonts w:asciiTheme="minorHAnsi" w:hAnsiTheme="minorHAnsi" w:cstheme="minorHAnsi"/>
                <w:sz w:val="20"/>
                <w:szCs w:val="20"/>
              </w:rPr>
            </w:pPr>
            <w:r w:rsidRPr="00105D13">
              <w:rPr>
                <w:rFonts w:asciiTheme="minorHAnsi" w:hAnsiTheme="minorHAnsi" w:cstheme="minorHAnsi"/>
                <w:sz w:val="20"/>
                <w:szCs w:val="20"/>
              </w:rPr>
              <w:t>- The waste management program</w:t>
            </w:r>
          </w:p>
          <w:p w14:paraId="13026D8A" w14:textId="77777777" w:rsidR="00C15DC4" w:rsidRPr="00105D13" w:rsidRDefault="003E08FD">
            <w:pPr>
              <w:jc w:val="both"/>
              <w:rPr>
                <w:rFonts w:asciiTheme="minorHAnsi" w:hAnsiTheme="minorHAnsi" w:cstheme="minorHAnsi"/>
                <w:sz w:val="20"/>
                <w:szCs w:val="20"/>
              </w:rPr>
            </w:pPr>
            <w:r w:rsidRPr="00105D13">
              <w:rPr>
                <w:rFonts w:asciiTheme="minorHAnsi" w:hAnsiTheme="minorHAnsi" w:cstheme="minorHAnsi"/>
                <w:sz w:val="20"/>
                <w:szCs w:val="20"/>
              </w:rPr>
              <w:t>- The Biodiversity and Protected Areas Program</w:t>
            </w:r>
          </w:p>
          <w:p w14:paraId="13026D8B" w14:textId="77777777" w:rsidR="00C15DC4" w:rsidRPr="00105D13" w:rsidRDefault="003E08FD">
            <w:pPr>
              <w:jc w:val="both"/>
              <w:rPr>
                <w:rFonts w:asciiTheme="minorHAnsi" w:hAnsiTheme="minorHAnsi" w:cstheme="minorHAnsi"/>
                <w:sz w:val="20"/>
                <w:szCs w:val="20"/>
              </w:rPr>
            </w:pPr>
            <w:r w:rsidRPr="00105D13">
              <w:rPr>
                <w:rFonts w:asciiTheme="minorHAnsi" w:hAnsiTheme="minorHAnsi" w:cstheme="minorHAnsi"/>
                <w:sz w:val="20"/>
                <w:szCs w:val="20"/>
              </w:rPr>
              <w:t>- The governance program</w:t>
            </w:r>
          </w:p>
          <w:p w14:paraId="13026D8C" w14:textId="77777777" w:rsidR="00C15DC4" w:rsidRPr="00105D13" w:rsidRDefault="00C15DC4">
            <w:pPr>
              <w:jc w:val="both"/>
              <w:rPr>
                <w:rFonts w:asciiTheme="minorHAnsi" w:hAnsiTheme="minorHAnsi" w:cstheme="minorHAnsi"/>
                <w:sz w:val="20"/>
                <w:szCs w:val="20"/>
              </w:rPr>
            </w:pPr>
          </w:p>
          <w:p w14:paraId="13026D8D" w14:textId="7B9F2946" w:rsidR="00C15DC4" w:rsidRPr="00105D13" w:rsidRDefault="003E08FD">
            <w:pPr>
              <w:jc w:val="both"/>
              <w:rPr>
                <w:rFonts w:asciiTheme="minorHAnsi" w:hAnsiTheme="minorHAnsi" w:cstheme="minorHAnsi"/>
                <w:sz w:val="20"/>
                <w:szCs w:val="20"/>
              </w:rPr>
            </w:pPr>
            <w:r w:rsidRPr="00105D13">
              <w:rPr>
                <w:rFonts w:asciiTheme="minorHAnsi" w:hAnsiTheme="minorHAnsi" w:cstheme="minorHAnsi"/>
                <w:sz w:val="20"/>
                <w:szCs w:val="20"/>
              </w:rPr>
              <w:t>Until the investment plan is finalized, a group of technical and financial partners, coordinated by UN Environment, have come together to better organize and coordinate their interventions.</w:t>
            </w:r>
          </w:p>
          <w:p w14:paraId="23FF4B08" w14:textId="68890F7C" w:rsidR="00E06620" w:rsidRPr="00105D13" w:rsidRDefault="00E06620">
            <w:pPr>
              <w:jc w:val="both"/>
              <w:rPr>
                <w:rFonts w:asciiTheme="minorHAnsi" w:hAnsiTheme="minorHAnsi" w:cstheme="minorHAnsi"/>
                <w:sz w:val="20"/>
                <w:szCs w:val="20"/>
              </w:rPr>
            </w:pPr>
          </w:p>
          <w:p w14:paraId="6D240074" w14:textId="4C4D8960" w:rsidR="00E06620" w:rsidRPr="00105D13" w:rsidRDefault="00E06620">
            <w:pPr>
              <w:jc w:val="both"/>
              <w:rPr>
                <w:rFonts w:asciiTheme="minorHAnsi" w:hAnsiTheme="minorHAnsi" w:cstheme="minorHAnsi"/>
                <w:b/>
                <w:bCs/>
                <w:color w:val="00B0F0"/>
                <w:sz w:val="20"/>
                <w:szCs w:val="20"/>
              </w:rPr>
            </w:pPr>
            <w:r w:rsidRPr="00105D13">
              <w:rPr>
                <w:rFonts w:asciiTheme="minorHAnsi" w:hAnsiTheme="minorHAnsi" w:cstheme="minorHAnsi"/>
                <w:b/>
                <w:bCs/>
                <w:color w:val="00B0F0"/>
                <w:sz w:val="20"/>
                <w:szCs w:val="20"/>
              </w:rPr>
              <w:t xml:space="preserve">3.2 July 2018- June 2019 PIR Report </w:t>
            </w:r>
          </w:p>
          <w:p w14:paraId="559C02C3" w14:textId="7091BA6D" w:rsidR="00E06620" w:rsidRPr="00105D13" w:rsidRDefault="00E06620">
            <w:pPr>
              <w:jc w:val="both"/>
              <w:rPr>
                <w:rFonts w:asciiTheme="minorHAnsi" w:hAnsiTheme="minorHAnsi" w:cstheme="minorHAnsi"/>
                <w:b/>
                <w:bCs/>
                <w:sz w:val="20"/>
                <w:szCs w:val="20"/>
              </w:rPr>
            </w:pPr>
          </w:p>
          <w:p w14:paraId="51A5C4BD" w14:textId="7C388C59" w:rsidR="00E06620" w:rsidRPr="00105D13" w:rsidRDefault="00E06620" w:rsidP="00E06620">
            <w:pPr>
              <w:jc w:val="both"/>
              <w:rPr>
                <w:rFonts w:asciiTheme="minorHAnsi" w:hAnsiTheme="minorHAnsi" w:cstheme="minorHAnsi"/>
                <w:sz w:val="20"/>
                <w:szCs w:val="20"/>
              </w:rPr>
            </w:pPr>
            <w:r w:rsidRPr="00105D13">
              <w:rPr>
                <w:rFonts w:asciiTheme="minorHAnsi" w:hAnsiTheme="minorHAnsi" w:cstheme="minorHAnsi"/>
                <w:sz w:val="20"/>
                <w:szCs w:val="20"/>
              </w:rPr>
              <w:t>Because of the political and institutional instability and changes of strategies of the Ministry of Environment, there is no meaningful progress to report on this activity for the reporting period.</w:t>
            </w:r>
          </w:p>
          <w:p w14:paraId="206D1E62" w14:textId="77777777" w:rsidR="00E06620" w:rsidRPr="00105D13" w:rsidRDefault="00E06620" w:rsidP="00E06620">
            <w:pPr>
              <w:jc w:val="both"/>
              <w:rPr>
                <w:rFonts w:asciiTheme="minorHAnsi" w:hAnsiTheme="minorHAnsi" w:cstheme="minorHAnsi"/>
                <w:sz w:val="20"/>
                <w:szCs w:val="20"/>
              </w:rPr>
            </w:pPr>
          </w:p>
          <w:p w14:paraId="5229959F" w14:textId="12641F01" w:rsidR="00E06620" w:rsidRPr="00105D13" w:rsidRDefault="00E06620" w:rsidP="00E06620">
            <w:pPr>
              <w:jc w:val="both"/>
              <w:rPr>
                <w:rFonts w:asciiTheme="minorHAnsi" w:hAnsiTheme="minorHAnsi" w:cstheme="minorHAnsi"/>
                <w:sz w:val="20"/>
                <w:szCs w:val="20"/>
              </w:rPr>
            </w:pPr>
            <w:r w:rsidRPr="00105D13">
              <w:rPr>
                <w:rFonts w:asciiTheme="minorHAnsi" w:hAnsiTheme="minorHAnsi" w:cstheme="minorHAnsi"/>
                <w:sz w:val="20"/>
                <w:szCs w:val="20"/>
              </w:rPr>
              <w:t>However, UN Environment had identified a strategy to ensure a minimum level of coordination among environmental actors operating in Haiti, while waiting for the national environment strategy to be elaborated by the MoE. Therefore</w:t>
            </w:r>
            <w:r w:rsidRPr="00105D13">
              <w:rPr>
                <w:rFonts w:asciiTheme="minorHAnsi" w:hAnsiTheme="minorHAnsi" w:cstheme="minorHAnsi"/>
                <w:strike/>
                <w:sz w:val="20"/>
                <w:szCs w:val="20"/>
              </w:rPr>
              <w:t>,</w:t>
            </w:r>
            <w:r w:rsidRPr="00105D13">
              <w:rPr>
                <w:rFonts w:asciiTheme="minorHAnsi" w:hAnsiTheme="minorHAnsi" w:cstheme="minorHAnsi"/>
                <w:sz w:val="20"/>
                <w:szCs w:val="20"/>
              </w:rPr>
              <w:t xml:space="preserve"> UN Environment facilitated creation of a Donor Group on environment in Haiti called </w:t>
            </w:r>
            <w:r w:rsidRPr="00105D13">
              <w:rPr>
                <w:rFonts w:asciiTheme="minorHAnsi" w:hAnsiTheme="minorHAnsi" w:cstheme="minorHAnsi"/>
                <w:i/>
                <w:iCs/>
                <w:sz w:val="20"/>
                <w:szCs w:val="20"/>
              </w:rPr>
              <w:t xml:space="preserve">Groupe Sectoriel Environnement (GSE) </w:t>
            </w:r>
            <w:r w:rsidRPr="00105D13">
              <w:rPr>
                <w:rFonts w:asciiTheme="minorHAnsi" w:hAnsiTheme="minorHAnsi" w:cstheme="minorHAnsi"/>
                <w:sz w:val="20"/>
                <w:szCs w:val="20"/>
              </w:rPr>
              <w:t xml:space="preserve">whose goal – besides coordinating actions- is to share best practices and to agree on an advocacy plan to support the Ministry’s action towards various priorities. One of them being the need for the Ministry to have a plan of action to guide partners and a related </w:t>
            </w:r>
            <w:r w:rsidRPr="00105D13">
              <w:rPr>
                <w:rFonts w:asciiTheme="minorHAnsi" w:hAnsiTheme="minorHAnsi" w:cstheme="minorHAnsi"/>
                <w:i/>
                <w:iCs/>
                <w:sz w:val="20"/>
                <w:szCs w:val="20"/>
              </w:rPr>
              <w:t>Table Sectorielle</w:t>
            </w:r>
            <w:r w:rsidRPr="00105D13">
              <w:rPr>
                <w:rFonts w:asciiTheme="minorHAnsi" w:hAnsiTheme="minorHAnsi" w:cstheme="minorHAnsi"/>
                <w:sz w:val="20"/>
                <w:szCs w:val="20"/>
              </w:rPr>
              <w:t xml:space="preserve"> (coordination mechanism) to coordinate the actors around that plan. During Q4 2018, UN Environment was formally charged with the role of leading discussions with the GSE. </w:t>
            </w:r>
          </w:p>
          <w:p w14:paraId="205DE767" w14:textId="77777777" w:rsidR="00E06620" w:rsidRPr="00105D13" w:rsidRDefault="00E06620" w:rsidP="00E06620">
            <w:pPr>
              <w:jc w:val="both"/>
              <w:rPr>
                <w:rFonts w:asciiTheme="minorHAnsi" w:hAnsiTheme="minorHAnsi" w:cstheme="minorHAnsi"/>
                <w:sz w:val="20"/>
                <w:szCs w:val="20"/>
              </w:rPr>
            </w:pPr>
            <w:r w:rsidRPr="00105D13">
              <w:rPr>
                <w:rFonts w:asciiTheme="minorHAnsi" w:hAnsiTheme="minorHAnsi" w:cstheme="minorHAnsi"/>
                <w:sz w:val="20"/>
                <w:szCs w:val="20"/>
              </w:rPr>
              <w:t>In this context, a new strategy has been formulated by the Minister in order to move forward with the development of Triennial Strategy of Investment and the Environmental Action Plan (EAP). However, because of the political uncertainty the process is on hold pending the arrival of a new government.</w:t>
            </w:r>
          </w:p>
          <w:p w14:paraId="4D8330CF" w14:textId="77777777" w:rsidR="00E06620" w:rsidRPr="00105D13" w:rsidRDefault="00E06620" w:rsidP="00E06620">
            <w:pPr>
              <w:jc w:val="both"/>
              <w:rPr>
                <w:rFonts w:asciiTheme="minorHAnsi" w:hAnsiTheme="minorHAnsi" w:cstheme="minorHAnsi"/>
                <w:sz w:val="20"/>
                <w:szCs w:val="20"/>
              </w:rPr>
            </w:pPr>
          </w:p>
          <w:p w14:paraId="21A9CABB" w14:textId="78828FD8" w:rsidR="00E06620" w:rsidRPr="00105D13" w:rsidRDefault="00E06620">
            <w:pPr>
              <w:jc w:val="both"/>
              <w:rPr>
                <w:rFonts w:asciiTheme="minorHAnsi" w:hAnsiTheme="minorHAnsi" w:cstheme="minorHAnsi"/>
                <w:i/>
                <w:iCs/>
                <w:sz w:val="20"/>
                <w:szCs w:val="20"/>
              </w:rPr>
            </w:pPr>
            <w:r w:rsidRPr="00105D13">
              <w:rPr>
                <w:rFonts w:asciiTheme="minorHAnsi" w:hAnsiTheme="minorHAnsi" w:cstheme="minorHAnsi"/>
                <w:i/>
                <w:iCs/>
                <w:sz w:val="20"/>
                <w:szCs w:val="20"/>
              </w:rPr>
              <w:t>Partners involved: MDE, UNDP and most of the Donors operating in Haiti.</w:t>
            </w:r>
          </w:p>
          <w:p w14:paraId="13026D8E" w14:textId="77777777" w:rsidR="00C15DC4" w:rsidRPr="00105D13" w:rsidRDefault="00C15DC4">
            <w:pPr>
              <w:rPr>
                <w:rFonts w:asciiTheme="minorHAnsi" w:hAnsiTheme="minorHAnsi" w:cstheme="minorHAnsi"/>
                <w:sz w:val="20"/>
                <w:szCs w:val="20"/>
                <w:lang w:val="en"/>
              </w:rPr>
            </w:pPr>
          </w:p>
          <w:p w14:paraId="13026D8F" w14:textId="77777777" w:rsidR="00C15DC4" w:rsidRPr="00105D13" w:rsidRDefault="003E08FD">
            <w:pPr>
              <w:jc w:val="both"/>
              <w:rPr>
                <w:rFonts w:asciiTheme="minorHAnsi" w:hAnsiTheme="minorHAnsi" w:cstheme="minorHAnsi"/>
                <w:sz w:val="20"/>
                <w:szCs w:val="20"/>
              </w:rPr>
            </w:pPr>
            <w:r w:rsidRPr="00105D13">
              <w:rPr>
                <w:rFonts w:asciiTheme="minorHAnsi" w:hAnsiTheme="minorHAnsi" w:cstheme="minorHAnsi"/>
                <w:b/>
                <w:sz w:val="20"/>
                <w:szCs w:val="20"/>
                <w:lang w:val="en"/>
              </w:rPr>
              <w:t xml:space="preserve"> 4. Capacity building program for MDE staff for the implementation of the Environmental strategy and the MEAs implementation (Activities 5 &amp;</w:t>
            </w:r>
            <w:r w:rsidRPr="00105D13">
              <w:rPr>
                <w:rFonts w:asciiTheme="minorHAnsi" w:hAnsiTheme="minorHAnsi" w:cstheme="minorHAnsi"/>
                <w:b/>
                <w:color w:val="000000"/>
                <w:sz w:val="20"/>
                <w:szCs w:val="20"/>
                <w:lang w:val="en"/>
              </w:rPr>
              <w:t xml:space="preserve"> 14 contributing to Outcomes 1 &amp; 2 and outputs 1.2 &amp; 2.2)</w:t>
            </w:r>
          </w:p>
          <w:p w14:paraId="2DD52A9F" w14:textId="3349C002" w:rsidR="00E06620" w:rsidRPr="00105D13" w:rsidRDefault="00E06620">
            <w:pPr>
              <w:jc w:val="both"/>
              <w:rPr>
                <w:rFonts w:asciiTheme="minorHAnsi" w:hAnsiTheme="minorHAnsi" w:cstheme="minorHAnsi"/>
                <w:sz w:val="20"/>
                <w:szCs w:val="20"/>
                <w:u w:val="single"/>
                <w:lang w:val="en"/>
              </w:rPr>
            </w:pPr>
          </w:p>
          <w:p w14:paraId="1B6D3D8E" w14:textId="070BD532" w:rsidR="00E06620" w:rsidRPr="00105D13" w:rsidRDefault="00E06620">
            <w:pPr>
              <w:jc w:val="both"/>
              <w:rPr>
                <w:rFonts w:asciiTheme="minorHAnsi" w:hAnsiTheme="minorHAnsi" w:cstheme="minorHAnsi"/>
                <w:sz w:val="20"/>
                <w:szCs w:val="20"/>
                <w:lang w:val="en"/>
              </w:rPr>
            </w:pPr>
            <w:r w:rsidRPr="00105D13">
              <w:rPr>
                <w:rFonts w:asciiTheme="minorHAnsi" w:hAnsiTheme="minorHAnsi" w:cstheme="minorHAnsi"/>
                <w:sz w:val="20"/>
                <w:szCs w:val="20"/>
                <w:u w:val="single"/>
                <w:lang w:val="en"/>
              </w:rPr>
              <w:t>Objective</w:t>
            </w:r>
            <w:r w:rsidRPr="00105D13">
              <w:rPr>
                <w:rFonts w:asciiTheme="minorHAnsi" w:hAnsiTheme="minorHAnsi" w:cstheme="minorHAnsi"/>
                <w:sz w:val="20"/>
                <w:szCs w:val="20"/>
                <w:lang w:val="en"/>
              </w:rPr>
              <w:t>: Develop a MoE capacity building program through capacity needs assessment and targeted training for MoE officers to fully ensure the implementation/monitoring by MoE of the new Action Plan and Rio Conventions.</w:t>
            </w:r>
          </w:p>
          <w:p w14:paraId="6BFE8334" w14:textId="77777777" w:rsidR="00E06620" w:rsidRPr="00105D13" w:rsidRDefault="00E06620">
            <w:pPr>
              <w:jc w:val="both"/>
              <w:rPr>
                <w:rFonts w:asciiTheme="minorHAnsi" w:hAnsiTheme="minorHAnsi" w:cstheme="minorHAnsi"/>
                <w:sz w:val="20"/>
                <w:szCs w:val="20"/>
              </w:rPr>
            </w:pPr>
          </w:p>
          <w:p w14:paraId="065FD079" w14:textId="1B251B5C" w:rsidR="00E06620" w:rsidRPr="00105D13" w:rsidRDefault="003E08FD">
            <w:pPr>
              <w:jc w:val="both"/>
              <w:rPr>
                <w:rFonts w:asciiTheme="minorHAnsi" w:hAnsiTheme="minorHAnsi" w:cstheme="minorHAnsi"/>
                <w:sz w:val="20"/>
                <w:szCs w:val="20"/>
                <w:lang w:val="en"/>
              </w:rPr>
            </w:pPr>
            <w:r w:rsidRPr="00105D13">
              <w:rPr>
                <w:rFonts w:asciiTheme="minorHAnsi" w:hAnsiTheme="minorHAnsi" w:cstheme="minorHAnsi"/>
                <w:sz w:val="20"/>
                <w:szCs w:val="20"/>
                <w:u w:val="single"/>
                <w:lang w:val="en"/>
              </w:rPr>
              <w:t>Progress</w:t>
            </w:r>
            <w:r w:rsidRPr="00105D13">
              <w:rPr>
                <w:rFonts w:asciiTheme="minorHAnsi" w:hAnsiTheme="minorHAnsi" w:cstheme="minorHAnsi"/>
                <w:sz w:val="20"/>
                <w:szCs w:val="20"/>
                <w:lang w:val="en"/>
              </w:rPr>
              <w:t>:</w:t>
            </w:r>
          </w:p>
          <w:p w14:paraId="1D40DE94" w14:textId="0D97FE8C" w:rsidR="00E06620" w:rsidRPr="00105D13" w:rsidRDefault="00E06620">
            <w:pPr>
              <w:jc w:val="both"/>
              <w:rPr>
                <w:rFonts w:asciiTheme="minorHAnsi" w:hAnsiTheme="minorHAnsi" w:cstheme="minorHAnsi"/>
                <w:b/>
                <w:bCs/>
                <w:sz w:val="20"/>
                <w:szCs w:val="20"/>
                <w:lang w:val="en"/>
              </w:rPr>
            </w:pPr>
            <w:r w:rsidRPr="00105D13">
              <w:rPr>
                <w:rFonts w:asciiTheme="minorHAnsi" w:hAnsiTheme="minorHAnsi" w:cstheme="minorHAnsi"/>
                <w:b/>
                <w:bCs/>
                <w:sz w:val="20"/>
                <w:szCs w:val="20"/>
                <w:lang w:val="en"/>
              </w:rPr>
              <w:t xml:space="preserve">4.1 July 2017-June 2018 PIR Report </w:t>
            </w:r>
          </w:p>
          <w:p w14:paraId="1B0D0652" w14:textId="77777777" w:rsidR="00E06620" w:rsidRPr="00105D13" w:rsidRDefault="00E06620">
            <w:pPr>
              <w:jc w:val="both"/>
              <w:rPr>
                <w:rFonts w:asciiTheme="minorHAnsi" w:hAnsiTheme="minorHAnsi" w:cstheme="minorHAnsi"/>
                <w:b/>
                <w:bCs/>
                <w:sz w:val="20"/>
                <w:szCs w:val="20"/>
                <w:lang w:val="en"/>
              </w:rPr>
            </w:pPr>
          </w:p>
          <w:p w14:paraId="13026D94" w14:textId="4E1EFD40" w:rsidR="00C15DC4" w:rsidRPr="00105D13" w:rsidRDefault="003E08FD">
            <w:pPr>
              <w:jc w:val="both"/>
              <w:rPr>
                <w:rFonts w:asciiTheme="minorHAnsi" w:hAnsiTheme="minorHAnsi" w:cstheme="minorHAnsi"/>
                <w:sz w:val="20"/>
                <w:szCs w:val="20"/>
                <w:u w:val="single"/>
                <w:lang w:val="en"/>
              </w:rPr>
            </w:pPr>
            <w:r w:rsidRPr="00105D13">
              <w:rPr>
                <w:rFonts w:asciiTheme="minorHAnsi" w:hAnsiTheme="minorHAnsi" w:cstheme="minorHAnsi"/>
                <w:sz w:val="20"/>
                <w:szCs w:val="20"/>
                <w:lang w:val="en"/>
              </w:rPr>
              <w:t>The first stage of implementation of this group of activities is the inventory of the qualifications obtained and the training received, and an analysis of the capacities required by the various technical and administrative staff of the MOE.</w:t>
            </w:r>
            <w:r w:rsidR="00E06620" w:rsidRPr="00105D13">
              <w:rPr>
                <w:rFonts w:asciiTheme="minorHAnsi" w:hAnsiTheme="minorHAnsi" w:cstheme="minorHAnsi"/>
                <w:sz w:val="20"/>
                <w:szCs w:val="20"/>
                <w:lang w:val="en"/>
              </w:rPr>
              <w:t xml:space="preserve"> </w:t>
            </w:r>
            <w:r w:rsidRPr="00105D13">
              <w:rPr>
                <w:rFonts w:asciiTheme="minorHAnsi" w:hAnsiTheme="minorHAnsi" w:cstheme="minorHAnsi"/>
                <w:sz w:val="20"/>
                <w:szCs w:val="20"/>
                <w:lang w:val="en"/>
              </w:rPr>
              <w:t>Terms of Reference have been developed and the recruitment process is being finalized.</w:t>
            </w:r>
            <w:r w:rsidRPr="00105D13">
              <w:rPr>
                <w:rFonts w:asciiTheme="minorHAnsi" w:hAnsiTheme="minorHAnsi" w:cstheme="minorHAnsi"/>
                <w:sz w:val="20"/>
                <w:szCs w:val="20"/>
                <w:u w:val="single"/>
                <w:lang w:val="en"/>
              </w:rPr>
              <w:t xml:space="preserve"> </w:t>
            </w:r>
          </w:p>
          <w:p w14:paraId="13026D95" w14:textId="13AA0879" w:rsidR="00C15DC4" w:rsidRPr="00105D13" w:rsidRDefault="003E08FD">
            <w:pPr>
              <w:jc w:val="both"/>
              <w:rPr>
                <w:rFonts w:asciiTheme="minorHAnsi" w:hAnsiTheme="minorHAnsi" w:cstheme="minorHAnsi"/>
                <w:sz w:val="20"/>
                <w:szCs w:val="20"/>
                <w:lang w:val="en"/>
              </w:rPr>
            </w:pPr>
            <w:r w:rsidRPr="00105D13">
              <w:rPr>
                <w:rFonts w:asciiTheme="minorHAnsi" w:hAnsiTheme="minorHAnsi" w:cstheme="minorHAnsi"/>
                <w:sz w:val="20"/>
                <w:szCs w:val="20"/>
                <w:lang w:val="en"/>
              </w:rPr>
              <w:t>The inventory of the qualifications will focus on 2 priority activities: Capacity building program for the implementation of the Environmental Information System and the development of Guides and protocols for Environmental Audits.</w:t>
            </w:r>
          </w:p>
          <w:p w14:paraId="7D13D748" w14:textId="345DCEEE" w:rsidR="00E06620" w:rsidRPr="00105D13" w:rsidRDefault="00E06620">
            <w:pPr>
              <w:jc w:val="both"/>
              <w:rPr>
                <w:rFonts w:asciiTheme="minorHAnsi" w:hAnsiTheme="minorHAnsi" w:cstheme="minorHAnsi"/>
                <w:sz w:val="20"/>
                <w:szCs w:val="20"/>
                <w:lang w:val="en"/>
              </w:rPr>
            </w:pPr>
          </w:p>
          <w:p w14:paraId="0DD84925" w14:textId="465125E4" w:rsidR="00E06620" w:rsidRPr="00105D13" w:rsidRDefault="00E06620">
            <w:pPr>
              <w:jc w:val="both"/>
              <w:rPr>
                <w:rFonts w:asciiTheme="minorHAnsi" w:hAnsiTheme="minorHAnsi" w:cstheme="minorHAnsi"/>
                <w:b/>
                <w:bCs/>
                <w:color w:val="00B0F0"/>
                <w:sz w:val="20"/>
                <w:szCs w:val="20"/>
                <w:lang w:val="en"/>
              </w:rPr>
            </w:pPr>
            <w:r w:rsidRPr="00105D13">
              <w:rPr>
                <w:rFonts w:asciiTheme="minorHAnsi" w:hAnsiTheme="minorHAnsi" w:cstheme="minorHAnsi"/>
                <w:b/>
                <w:bCs/>
                <w:color w:val="00B0F0"/>
                <w:sz w:val="20"/>
                <w:szCs w:val="20"/>
                <w:lang w:val="en"/>
              </w:rPr>
              <w:t xml:space="preserve">4.2 July 2018-June 2019 PIR Report </w:t>
            </w:r>
          </w:p>
          <w:p w14:paraId="32276602" w14:textId="77777777" w:rsidR="00E06620" w:rsidRPr="00105D13" w:rsidRDefault="00E06620">
            <w:pPr>
              <w:jc w:val="both"/>
              <w:rPr>
                <w:rFonts w:asciiTheme="minorHAnsi" w:hAnsiTheme="minorHAnsi" w:cstheme="minorHAnsi"/>
                <w:b/>
                <w:bCs/>
                <w:color w:val="00B0F0"/>
                <w:sz w:val="20"/>
                <w:szCs w:val="20"/>
                <w:lang w:val="en"/>
              </w:rPr>
            </w:pPr>
          </w:p>
          <w:p w14:paraId="0E6DF244" w14:textId="77777777" w:rsidR="00E06620" w:rsidRPr="00105D13" w:rsidRDefault="00E06620" w:rsidP="00E06620">
            <w:pPr>
              <w:jc w:val="both"/>
              <w:rPr>
                <w:rFonts w:asciiTheme="minorHAnsi" w:hAnsiTheme="minorHAnsi" w:cstheme="minorHAnsi"/>
                <w:sz w:val="20"/>
                <w:szCs w:val="20"/>
              </w:rPr>
            </w:pPr>
            <w:r w:rsidRPr="00105D13">
              <w:rPr>
                <w:rFonts w:asciiTheme="minorHAnsi" w:hAnsiTheme="minorHAnsi" w:cstheme="minorHAnsi"/>
                <w:sz w:val="20"/>
                <w:szCs w:val="20"/>
              </w:rPr>
              <w:t>Following discussions with the MoE’s project director and in an effort to create more synergies and coherence between project activities, the project steering committee (held in November 2018) suggested that the training program should be focusing on 3 main activities of the project:</w:t>
            </w:r>
          </w:p>
          <w:p w14:paraId="2AF3CD0E" w14:textId="77777777" w:rsidR="00E06620" w:rsidRPr="00105D13" w:rsidRDefault="00E06620" w:rsidP="00E06620">
            <w:pPr>
              <w:jc w:val="both"/>
              <w:rPr>
                <w:rFonts w:asciiTheme="minorHAnsi" w:hAnsiTheme="minorHAnsi" w:cstheme="minorHAnsi"/>
                <w:sz w:val="20"/>
                <w:szCs w:val="20"/>
              </w:rPr>
            </w:pPr>
            <w:r w:rsidRPr="00105D13">
              <w:rPr>
                <w:rFonts w:asciiTheme="minorHAnsi" w:hAnsiTheme="minorHAnsi" w:cstheme="minorHAnsi"/>
                <w:sz w:val="20"/>
                <w:szCs w:val="20"/>
              </w:rPr>
              <w:t xml:space="preserve">(a) National </w:t>
            </w:r>
            <w:r w:rsidRPr="00105D13">
              <w:rPr>
                <w:rFonts w:asciiTheme="minorHAnsi" w:hAnsiTheme="minorHAnsi" w:cstheme="minorHAnsi"/>
                <w:i/>
                <w:iCs/>
                <w:sz w:val="20"/>
                <w:szCs w:val="20"/>
              </w:rPr>
              <w:t>Environmental Information System (NEIS):</w:t>
            </w:r>
            <w:r w:rsidRPr="00105D13">
              <w:rPr>
                <w:rFonts w:asciiTheme="minorHAnsi" w:hAnsiTheme="minorHAnsi" w:cstheme="minorHAnsi"/>
                <w:sz w:val="20"/>
                <w:szCs w:val="20"/>
              </w:rPr>
              <w:t xml:space="preserve"> To develop a capacity building plan for management and utilization of the system, discussions have been held with the international firm responsible for the overall management and development of the NEIS to amend its current contract and include the development of the capacity building plan (this will be done once the no cost extension is done). </w:t>
            </w:r>
          </w:p>
          <w:p w14:paraId="660E6E52" w14:textId="77777777" w:rsidR="00E06620" w:rsidRPr="00105D13" w:rsidRDefault="00E06620" w:rsidP="00E06620">
            <w:pPr>
              <w:jc w:val="both"/>
              <w:rPr>
                <w:rFonts w:asciiTheme="minorHAnsi" w:hAnsiTheme="minorHAnsi" w:cstheme="minorHAnsi"/>
                <w:sz w:val="20"/>
                <w:szCs w:val="20"/>
              </w:rPr>
            </w:pPr>
            <w:r w:rsidRPr="00105D13">
              <w:rPr>
                <w:rFonts w:asciiTheme="minorHAnsi" w:hAnsiTheme="minorHAnsi" w:cstheme="minorHAnsi"/>
                <w:sz w:val="20"/>
                <w:szCs w:val="20"/>
              </w:rPr>
              <w:t xml:space="preserve">(b) support to the </w:t>
            </w:r>
            <w:r w:rsidRPr="00105D13">
              <w:rPr>
                <w:rFonts w:asciiTheme="minorHAnsi" w:hAnsiTheme="minorHAnsi" w:cstheme="minorHAnsi"/>
                <w:i/>
                <w:iCs/>
                <w:sz w:val="20"/>
                <w:szCs w:val="20"/>
              </w:rPr>
              <w:t>Bureau National des Évaluations Environnementales</w:t>
            </w:r>
            <w:r w:rsidRPr="00105D13">
              <w:rPr>
                <w:rFonts w:asciiTheme="minorHAnsi" w:hAnsiTheme="minorHAnsi" w:cstheme="minorHAnsi"/>
                <w:sz w:val="20"/>
                <w:szCs w:val="20"/>
              </w:rPr>
              <w:t xml:space="preserve"> (BNEE), through a training on the methodological guide of environmental audit. This was done in Q1 of 2019.</w:t>
            </w:r>
          </w:p>
          <w:p w14:paraId="36475467" w14:textId="7C734962" w:rsidR="00E06620" w:rsidRPr="00105D13" w:rsidRDefault="00E06620">
            <w:pPr>
              <w:jc w:val="both"/>
              <w:rPr>
                <w:rFonts w:asciiTheme="minorHAnsi" w:hAnsiTheme="minorHAnsi" w:cstheme="minorHAnsi"/>
                <w:sz w:val="20"/>
                <w:szCs w:val="20"/>
              </w:rPr>
            </w:pPr>
            <w:r w:rsidRPr="00105D13">
              <w:rPr>
                <w:rFonts w:asciiTheme="minorHAnsi" w:hAnsiTheme="minorHAnsi" w:cstheme="minorHAnsi"/>
                <w:sz w:val="20"/>
                <w:szCs w:val="20"/>
              </w:rPr>
              <w:lastRenderedPageBreak/>
              <w:t xml:space="preserve">(c) </w:t>
            </w:r>
            <w:r w:rsidRPr="00105D13">
              <w:rPr>
                <w:rFonts w:asciiTheme="minorHAnsi" w:hAnsiTheme="minorHAnsi" w:cstheme="minorHAnsi"/>
                <w:i/>
                <w:iCs/>
                <w:sz w:val="20"/>
                <w:szCs w:val="20"/>
              </w:rPr>
              <w:t>Methodological Guide for the natural protection of riverbanks</w:t>
            </w:r>
            <w:r w:rsidRPr="00105D13">
              <w:rPr>
                <w:rFonts w:asciiTheme="minorHAnsi" w:hAnsiTheme="minorHAnsi" w:cstheme="minorHAnsi"/>
                <w:sz w:val="20"/>
                <w:szCs w:val="20"/>
              </w:rPr>
              <w:t>: Once the guide is validated and political issues are solved, the departmental directors of the Ministry of Environment will be trained in Q3 2019 to implement the methodological guide for riverbank strengthening through reforestation in their respective departments.</w:t>
            </w:r>
          </w:p>
          <w:p w14:paraId="13026D96" w14:textId="77777777" w:rsidR="00C15DC4" w:rsidRPr="00105D13" w:rsidRDefault="00C15DC4">
            <w:pPr>
              <w:jc w:val="both"/>
              <w:rPr>
                <w:rFonts w:asciiTheme="minorHAnsi" w:hAnsiTheme="minorHAnsi" w:cstheme="minorHAnsi"/>
                <w:sz w:val="20"/>
                <w:szCs w:val="20"/>
                <w:lang w:val="en"/>
              </w:rPr>
            </w:pPr>
          </w:p>
          <w:p w14:paraId="13026D97" w14:textId="7D15326B" w:rsidR="00C15DC4" w:rsidRPr="00105D13" w:rsidRDefault="003E08FD">
            <w:pPr>
              <w:jc w:val="both"/>
              <w:rPr>
                <w:rFonts w:asciiTheme="minorHAnsi" w:hAnsiTheme="minorHAnsi" w:cstheme="minorHAnsi"/>
                <w:b/>
                <w:color w:val="000000"/>
                <w:sz w:val="20"/>
                <w:szCs w:val="20"/>
                <w:lang w:val="en"/>
              </w:rPr>
            </w:pPr>
            <w:r w:rsidRPr="00105D13">
              <w:rPr>
                <w:rFonts w:asciiTheme="minorHAnsi" w:hAnsiTheme="minorHAnsi" w:cstheme="minorHAnsi"/>
                <w:b/>
                <w:sz w:val="20"/>
                <w:szCs w:val="20"/>
                <w:lang w:val="en"/>
              </w:rPr>
              <w:t xml:space="preserve"> 5. Awareness Raising Program on a Ridge-to-Reef perspective </w:t>
            </w:r>
            <w:r w:rsidRPr="00105D13">
              <w:rPr>
                <w:rFonts w:asciiTheme="minorHAnsi" w:hAnsiTheme="minorHAnsi" w:cstheme="minorHAnsi"/>
                <w:b/>
                <w:color w:val="000000"/>
                <w:sz w:val="20"/>
                <w:szCs w:val="20"/>
                <w:lang w:val="en"/>
              </w:rPr>
              <w:t>related to the Rio Conventions (Activities 15 &amp; 16 contributing to Outcome 2 and output 2.3)</w:t>
            </w:r>
          </w:p>
          <w:p w14:paraId="313C30AD" w14:textId="54078EA8" w:rsidR="00E06620" w:rsidRPr="00105D13" w:rsidRDefault="00E06620">
            <w:pPr>
              <w:jc w:val="both"/>
              <w:rPr>
                <w:rFonts w:asciiTheme="minorHAnsi" w:hAnsiTheme="minorHAnsi" w:cstheme="minorHAnsi"/>
                <w:sz w:val="20"/>
                <w:szCs w:val="20"/>
              </w:rPr>
            </w:pPr>
          </w:p>
          <w:p w14:paraId="4A42D0D3" w14:textId="15E6646F" w:rsidR="00E06620" w:rsidRPr="00105D13" w:rsidRDefault="00E06620">
            <w:pPr>
              <w:jc w:val="both"/>
              <w:rPr>
                <w:rFonts w:asciiTheme="minorHAnsi" w:hAnsiTheme="minorHAnsi" w:cstheme="minorHAnsi"/>
                <w:sz w:val="20"/>
                <w:szCs w:val="20"/>
                <w:u w:val="single"/>
                <w:lang w:val="en"/>
              </w:rPr>
            </w:pPr>
            <w:r w:rsidRPr="00105D13">
              <w:rPr>
                <w:rFonts w:asciiTheme="minorHAnsi" w:hAnsiTheme="minorHAnsi" w:cstheme="minorHAnsi"/>
                <w:sz w:val="20"/>
                <w:szCs w:val="20"/>
                <w:u w:val="single"/>
                <w:lang w:val="en"/>
              </w:rPr>
              <w:t>Objective</w:t>
            </w:r>
            <w:r w:rsidRPr="00105D13">
              <w:rPr>
                <w:rFonts w:asciiTheme="minorHAnsi" w:hAnsiTheme="minorHAnsi" w:cstheme="minorHAnsi"/>
                <w:sz w:val="20"/>
                <w:szCs w:val="20"/>
                <w:lang w:val="en"/>
              </w:rPr>
              <w:t>: Raise awareness amid different actors at the national level (Government, Civil Society, Private Sector, Schools and Universities) on the challenges and opportunities offered by the Haitian coastline in terms of biodiversity, climate change, desertification and integrated coastal zone management through visual, written materials and public debates.</w:t>
            </w:r>
          </w:p>
          <w:p w14:paraId="6372A637" w14:textId="77777777" w:rsidR="00E06620" w:rsidRPr="00105D13" w:rsidRDefault="00E06620">
            <w:pPr>
              <w:jc w:val="both"/>
              <w:rPr>
                <w:rFonts w:asciiTheme="minorHAnsi" w:hAnsiTheme="minorHAnsi" w:cstheme="minorHAnsi"/>
                <w:sz w:val="20"/>
                <w:szCs w:val="20"/>
                <w:u w:val="single"/>
                <w:lang w:val="en"/>
              </w:rPr>
            </w:pPr>
          </w:p>
          <w:p w14:paraId="13026D98" w14:textId="773F11F5" w:rsidR="00C15DC4" w:rsidRPr="00105D13" w:rsidRDefault="003E08FD">
            <w:pPr>
              <w:jc w:val="both"/>
              <w:rPr>
                <w:rFonts w:asciiTheme="minorHAnsi" w:hAnsiTheme="minorHAnsi" w:cstheme="minorHAnsi"/>
                <w:sz w:val="20"/>
                <w:szCs w:val="20"/>
                <w:lang w:val="en"/>
              </w:rPr>
            </w:pPr>
            <w:r w:rsidRPr="00105D13">
              <w:rPr>
                <w:rFonts w:asciiTheme="minorHAnsi" w:hAnsiTheme="minorHAnsi" w:cstheme="minorHAnsi"/>
                <w:sz w:val="20"/>
                <w:szCs w:val="20"/>
                <w:u w:val="single"/>
                <w:lang w:val="en"/>
              </w:rPr>
              <w:t>Progress</w:t>
            </w:r>
            <w:r w:rsidRPr="00105D13">
              <w:rPr>
                <w:rFonts w:asciiTheme="minorHAnsi" w:hAnsiTheme="minorHAnsi" w:cstheme="minorHAnsi"/>
                <w:sz w:val="20"/>
                <w:szCs w:val="20"/>
                <w:lang w:val="en"/>
              </w:rPr>
              <w:t>:</w:t>
            </w:r>
          </w:p>
          <w:p w14:paraId="14E9D89D" w14:textId="231AE893" w:rsidR="00E06620" w:rsidRPr="00105D13" w:rsidRDefault="00E06620">
            <w:pPr>
              <w:jc w:val="both"/>
              <w:rPr>
                <w:rFonts w:asciiTheme="minorHAnsi" w:hAnsiTheme="minorHAnsi" w:cstheme="minorHAnsi"/>
                <w:b/>
                <w:bCs/>
                <w:sz w:val="20"/>
                <w:szCs w:val="20"/>
                <w:lang w:val="en"/>
              </w:rPr>
            </w:pPr>
            <w:r w:rsidRPr="00105D13">
              <w:rPr>
                <w:rFonts w:asciiTheme="minorHAnsi" w:hAnsiTheme="minorHAnsi" w:cstheme="minorHAnsi"/>
                <w:b/>
                <w:bCs/>
                <w:sz w:val="20"/>
                <w:szCs w:val="20"/>
                <w:lang w:val="en"/>
              </w:rPr>
              <w:t xml:space="preserve">5.1 July 2017-June 2018 PIR Report </w:t>
            </w:r>
          </w:p>
          <w:p w14:paraId="2DEC48BC" w14:textId="77777777" w:rsidR="00E06620" w:rsidRPr="00105D13" w:rsidRDefault="00E06620">
            <w:pPr>
              <w:jc w:val="both"/>
              <w:rPr>
                <w:rFonts w:asciiTheme="minorHAnsi" w:hAnsiTheme="minorHAnsi" w:cstheme="minorHAnsi"/>
                <w:sz w:val="20"/>
                <w:szCs w:val="20"/>
              </w:rPr>
            </w:pPr>
          </w:p>
          <w:p w14:paraId="13026D9A" w14:textId="42A7A42E" w:rsidR="00C15DC4" w:rsidRPr="00105D13" w:rsidRDefault="003E08FD">
            <w:pPr>
              <w:jc w:val="both"/>
              <w:rPr>
                <w:rFonts w:asciiTheme="minorHAnsi" w:hAnsiTheme="minorHAnsi" w:cstheme="minorHAnsi"/>
                <w:sz w:val="20"/>
                <w:szCs w:val="20"/>
                <w:lang w:val="en"/>
              </w:rPr>
            </w:pPr>
            <w:r w:rsidRPr="00105D13">
              <w:rPr>
                <w:rFonts w:asciiTheme="minorHAnsi" w:hAnsiTheme="minorHAnsi" w:cstheme="minorHAnsi"/>
                <w:sz w:val="20"/>
                <w:szCs w:val="20"/>
                <w:lang w:val="en"/>
              </w:rPr>
              <w:t>Awareness Raising Program started in Q4 2017 with the agreed terms of reference and launch of a recruitment process for the development of a documentary related to the Rio Conventions with a focus on the Haitian coast – from ridge to reef.</w:t>
            </w:r>
          </w:p>
          <w:p w14:paraId="13026D9B" w14:textId="77777777" w:rsidR="00C15DC4" w:rsidRPr="00105D13" w:rsidRDefault="003E08FD">
            <w:pPr>
              <w:jc w:val="both"/>
              <w:rPr>
                <w:rFonts w:asciiTheme="minorHAnsi" w:hAnsiTheme="minorHAnsi" w:cstheme="minorHAnsi"/>
                <w:sz w:val="20"/>
                <w:szCs w:val="20"/>
              </w:rPr>
            </w:pPr>
            <w:r w:rsidRPr="00105D13">
              <w:rPr>
                <w:rFonts w:asciiTheme="minorHAnsi" w:hAnsiTheme="minorHAnsi" w:cstheme="minorHAnsi"/>
                <w:sz w:val="20"/>
                <w:szCs w:val="20"/>
                <w:lang w:val="en"/>
              </w:rPr>
              <w:t>The recruitment process is being finalized: the firm has been identified; there remains only the contract to be issued by UNDP. In addition, at the decision of the MOE management, discussions were initiated with the biodiversity directorate to define strategic tools:</w:t>
            </w:r>
          </w:p>
          <w:p w14:paraId="13026D9C" w14:textId="77777777" w:rsidR="00C15DC4" w:rsidRPr="00105D13" w:rsidRDefault="003E08FD">
            <w:pPr>
              <w:jc w:val="both"/>
              <w:rPr>
                <w:rFonts w:asciiTheme="minorHAnsi" w:hAnsiTheme="minorHAnsi" w:cstheme="minorHAnsi"/>
                <w:sz w:val="20"/>
                <w:szCs w:val="20"/>
              </w:rPr>
            </w:pPr>
            <w:r w:rsidRPr="00105D13">
              <w:rPr>
                <w:rFonts w:asciiTheme="minorHAnsi" w:hAnsiTheme="minorHAnsi" w:cstheme="minorHAnsi"/>
                <w:sz w:val="20"/>
                <w:szCs w:val="20"/>
                <w:lang w:val="en"/>
              </w:rPr>
              <w:t>- Biodiversity Awareness Posters;</w:t>
            </w:r>
          </w:p>
          <w:p w14:paraId="13026D9D" w14:textId="77777777" w:rsidR="00C15DC4" w:rsidRPr="00105D13" w:rsidRDefault="003E08FD">
            <w:pPr>
              <w:jc w:val="both"/>
              <w:rPr>
                <w:rFonts w:asciiTheme="minorHAnsi" w:hAnsiTheme="minorHAnsi" w:cstheme="minorHAnsi"/>
                <w:sz w:val="20"/>
                <w:szCs w:val="20"/>
              </w:rPr>
            </w:pPr>
            <w:r w:rsidRPr="00105D13">
              <w:rPr>
                <w:rFonts w:asciiTheme="minorHAnsi" w:hAnsiTheme="minorHAnsi" w:cstheme="minorHAnsi"/>
                <w:sz w:val="20"/>
                <w:szCs w:val="20"/>
                <w:lang w:val="en"/>
              </w:rPr>
              <w:t>- Training for Journalisms to cover biodiversity issues in the media;</w:t>
            </w:r>
          </w:p>
          <w:p w14:paraId="13026D9E" w14:textId="56A0870E" w:rsidR="00C15DC4" w:rsidRPr="00105D13" w:rsidRDefault="003E08FD">
            <w:pPr>
              <w:jc w:val="both"/>
              <w:rPr>
                <w:rFonts w:asciiTheme="minorHAnsi" w:hAnsiTheme="minorHAnsi" w:cstheme="minorHAnsi"/>
                <w:sz w:val="20"/>
                <w:szCs w:val="20"/>
                <w:lang w:val="en"/>
              </w:rPr>
            </w:pPr>
            <w:r w:rsidRPr="00105D13">
              <w:rPr>
                <w:rFonts w:asciiTheme="minorHAnsi" w:hAnsiTheme="minorHAnsi" w:cstheme="minorHAnsi"/>
                <w:sz w:val="20"/>
                <w:szCs w:val="20"/>
                <w:lang w:val="en"/>
              </w:rPr>
              <w:t>- A coffee table book on the sacred trees.</w:t>
            </w:r>
          </w:p>
          <w:p w14:paraId="676A1AD8" w14:textId="3A738073" w:rsidR="00E06620" w:rsidRPr="00105D13" w:rsidRDefault="00E06620">
            <w:pPr>
              <w:jc w:val="both"/>
              <w:rPr>
                <w:rFonts w:asciiTheme="minorHAnsi" w:hAnsiTheme="minorHAnsi" w:cstheme="minorHAnsi"/>
                <w:sz w:val="20"/>
                <w:szCs w:val="20"/>
                <w:lang w:val="en"/>
              </w:rPr>
            </w:pPr>
          </w:p>
          <w:p w14:paraId="7C139371" w14:textId="497F4D39" w:rsidR="00E06620" w:rsidRPr="00105D13" w:rsidRDefault="00E06620">
            <w:pPr>
              <w:jc w:val="both"/>
              <w:rPr>
                <w:rFonts w:asciiTheme="minorHAnsi" w:hAnsiTheme="minorHAnsi" w:cstheme="minorHAnsi"/>
                <w:b/>
                <w:bCs/>
                <w:color w:val="00B0F0"/>
                <w:sz w:val="20"/>
                <w:szCs w:val="20"/>
                <w:lang w:val="en"/>
              </w:rPr>
            </w:pPr>
            <w:r w:rsidRPr="00105D13">
              <w:rPr>
                <w:rFonts w:asciiTheme="minorHAnsi" w:hAnsiTheme="minorHAnsi" w:cstheme="minorHAnsi"/>
                <w:b/>
                <w:bCs/>
                <w:color w:val="00B0F0"/>
                <w:sz w:val="20"/>
                <w:szCs w:val="20"/>
                <w:lang w:val="en"/>
              </w:rPr>
              <w:t xml:space="preserve">5.2 July 2018-June 2019 PIR Report </w:t>
            </w:r>
          </w:p>
          <w:p w14:paraId="33C26976" w14:textId="4553336E" w:rsidR="00E06620" w:rsidRPr="00105D13" w:rsidRDefault="00E06620">
            <w:pPr>
              <w:jc w:val="both"/>
              <w:rPr>
                <w:rFonts w:asciiTheme="minorHAnsi" w:hAnsiTheme="minorHAnsi" w:cstheme="minorHAnsi"/>
                <w:b/>
                <w:bCs/>
                <w:sz w:val="20"/>
                <w:szCs w:val="20"/>
                <w:lang w:val="en"/>
              </w:rPr>
            </w:pPr>
          </w:p>
          <w:p w14:paraId="42D18769" w14:textId="6E1C1133" w:rsidR="00E06620" w:rsidRPr="00105D13" w:rsidRDefault="00E06620" w:rsidP="00E06620">
            <w:pPr>
              <w:pStyle w:val="ListParagraph"/>
              <w:tabs>
                <w:tab w:val="left" w:pos="340"/>
                <w:tab w:val="left" w:pos="481"/>
                <w:tab w:val="left" w:pos="1048"/>
              </w:tabs>
              <w:ind w:left="0"/>
              <w:jc w:val="both"/>
              <w:rPr>
                <w:rFonts w:asciiTheme="minorHAnsi" w:hAnsiTheme="minorHAnsi" w:cstheme="minorHAnsi"/>
                <w:lang w:val="en-GB"/>
              </w:rPr>
            </w:pPr>
            <w:r w:rsidRPr="00105D13">
              <w:rPr>
                <w:rFonts w:asciiTheme="minorHAnsi" w:hAnsiTheme="minorHAnsi" w:cstheme="minorHAnsi"/>
                <w:lang w:val="en-GB"/>
              </w:rPr>
              <w:t xml:space="preserve">In Q3-Q4 2018, the script of the documentary </w:t>
            </w:r>
            <w:r w:rsidRPr="00105D13">
              <w:rPr>
                <w:rFonts w:asciiTheme="minorHAnsi" w:hAnsiTheme="minorHAnsi" w:cstheme="minorHAnsi"/>
                <w:i/>
                <w:iCs/>
                <w:lang w:val="en-GB"/>
              </w:rPr>
              <w:t>(</w:t>
            </w:r>
            <w:r w:rsidRPr="00105D13">
              <w:rPr>
                <w:rFonts w:asciiTheme="minorHAnsi" w:hAnsiTheme="minorHAnsi" w:cstheme="minorHAnsi"/>
                <w:i/>
                <w:iCs/>
                <w:lang w:val="en"/>
              </w:rPr>
              <w:t>related to the Rio Conventions with a focus on the Haitian coast – from ridge to reef)</w:t>
            </w:r>
            <w:r w:rsidRPr="00105D13">
              <w:rPr>
                <w:rFonts w:asciiTheme="minorHAnsi" w:hAnsiTheme="minorHAnsi" w:cstheme="minorHAnsi"/>
                <w:i/>
                <w:iCs/>
                <w:lang w:val="en-GB"/>
              </w:rPr>
              <w:t xml:space="preserve"> has </w:t>
            </w:r>
            <w:r w:rsidRPr="00105D13">
              <w:rPr>
                <w:rFonts w:asciiTheme="minorHAnsi" w:hAnsiTheme="minorHAnsi" w:cstheme="minorHAnsi"/>
                <w:lang w:val="en-GB"/>
              </w:rPr>
              <w:t xml:space="preserve">been finalized by a well-known Haitian writer and a movie maker, Gary Victor and Arnold Antonin. The different shooting areas along with a list of people to be interviewed has also been identified. Pre-shooting started and 2 missions were made respectively in the south and the north of the country. </w:t>
            </w:r>
          </w:p>
          <w:p w14:paraId="7B44AE18" w14:textId="489AB74E" w:rsidR="00E06620" w:rsidRPr="00105D13" w:rsidRDefault="00E06620" w:rsidP="00E06620">
            <w:pPr>
              <w:pStyle w:val="ListParagraph"/>
              <w:ind w:left="0"/>
              <w:jc w:val="both"/>
              <w:rPr>
                <w:rFonts w:asciiTheme="minorHAnsi" w:hAnsiTheme="minorHAnsi" w:cstheme="minorHAnsi"/>
              </w:rPr>
            </w:pPr>
            <w:r w:rsidRPr="00105D13">
              <w:rPr>
                <w:rFonts w:asciiTheme="minorHAnsi" w:hAnsiTheme="minorHAnsi" w:cstheme="minorHAnsi"/>
                <w:i/>
                <w:iCs/>
                <w:lang w:val="en-GB"/>
              </w:rPr>
              <w:t xml:space="preserve">In spite of delays and other inconvenience due to the political situation, the shooting activities have been successfully carried out - including a joint mission with a team specialized in underwater and drone shooting). </w:t>
            </w:r>
            <w:r w:rsidRPr="00105D13">
              <w:rPr>
                <w:rFonts w:asciiTheme="minorHAnsi" w:hAnsiTheme="minorHAnsi" w:cstheme="minorHAnsi"/>
                <w:lang w:val="en-GB"/>
              </w:rPr>
              <w:t xml:space="preserve">The script has been translated in two languages. The Narration (Voice off) is done by Gessica Généus, a well-known Haitian actress. The </w:t>
            </w:r>
            <w:r w:rsidR="000216BC" w:rsidRPr="00105D13">
              <w:rPr>
                <w:rFonts w:asciiTheme="minorHAnsi" w:hAnsiTheme="minorHAnsi" w:cstheme="minorHAnsi"/>
                <w:lang w:val="en-GB"/>
              </w:rPr>
              <w:t>soundtrack</w:t>
            </w:r>
            <w:r w:rsidRPr="00105D13">
              <w:rPr>
                <w:rFonts w:asciiTheme="minorHAnsi" w:hAnsiTheme="minorHAnsi" w:cstheme="minorHAnsi"/>
                <w:lang w:val="en-GB"/>
              </w:rPr>
              <w:t xml:space="preserve"> production and the pre-editing of the film are </w:t>
            </w:r>
            <w:r w:rsidR="00036C49" w:rsidRPr="00105D13">
              <w:rPr>
                <w:rFonts w:asciiTheme="minorHAnsi" w:hAnsiTheme="minorHAnsi" w:cstheme="minorHAnsi"/>
                <w:lang w:val="en-GB"/>
              </w:rPr>
              <w:t>underway,</w:t>
            </w:r>
            <w:r w:rsidRPr="00105D13">
              <w:rPr>
                <w:rFonts w:asciiTheme="minorHAnsi" w:hAnsiTheme="minorHAnsi" w:cstheme="minorHAnsi"/>
                <w:lang w:val="en-GB"/>
              </w:rPr>
              <w:t xml:space="preserve"> and a first version of the film has been completed and received from the director. </w:t>
            </w:r>
          </w:p>
          <w:p w14:paraId="14D7BE97" w14:textId="77777777" w:rsidR="00E06620" w:rsidRPr="00105D13" w:rsidRDefault="00E06620" w:rsidP="00E06620">
            <w:pPr>
              <w:jc w:val="both"/>
              <w:rPr>
                <w:rFonts w:asciiTheme="minorHAnsi" w:hAnsiTheme="minorHAnsi" w:cstheme="minorHAnsi"/>
                <w:sz w:val="20"/>
                <w:szCs w:val="20"/>
              </w:rPr>
            </w:pPr>
          </w:p>
          <w:p w14:paraId="33B761AD" w14:textId="77777777" w:rsidR="00E06620" w:rsidRPr="00105D13" w:rsidRDefault="00E06620" w:rsidP="00E06620">
            <w:pPr>
              <w:jc w:val="both"/>
              <w:rPr>
                <w:rFonts w:asciiTheme="minorHAnsi" w:hAnsiTheme="minorHAnsi" w:cstheme="minorHAnsi"/>
                <w:i/>
                <w:iCs/>
                <w:sz w:val="20"/>
                <w:szCs w:val="20"/>
              </w:rPr>
            </w:pPr>
            <w:r w:rsidRPr="00105D13">
              <w:rPr>
                <w:rFonts w:asciiTheme="minorHAnsi" w:hAnsiTheme="minorHAnsi" w:cstheme="minorHAnsi"/>
                <w:i/>
                <w:iCs/>
                <w:sz w:val="20"/>
                <w:szCs w:val="20"/>
              </w:rPr>
              <w:t xml:space="preserve">Partners involved: MDE, Centre Simon Bolivar is the contractor of the various artists making the movie. </w:t>
            </w:r>
          </w:p>
          <w:p w14:paraId="13026D9F" w14:textId="77777777" w:rsidR="00C15DC4" w:rsidRPr="00105D13" w:rsidRDefault="00C15DC4">
            <w:pPr>
              <w:rPr>
                <w:rFonts w:asciiTheme="minorHAnsi" w:hAnsiTheme="minorHAnsi" w:cstheme="minorHAnsi"/>
                <w:sz w:val="20"/>
                <w:szCs w:val="20"/>
                <w:lang w:val="en"/>
              </w:rPr>
            </w:pPr>
          </w:p>
          <w:p w14:paraId="13026DA0" w14:textId="5BF51463" w:rsidR="00C15DC4" w:rsidRPr="00105D13" w:rsidRDefault="003E08FD" w:rsidP="00E06620">
            <w:pPr>
              <w:jc w:val="both"/>
              <w:rPr>
                <w:rFonts w:asciiTheme="minorHAnsi" w:hAnsiTheme="minorHAnsi" w:cstheme="minorHAnsi"/>
                <w:b/>
                <w:color w:val="000000"/>
                <w:sz w:val="20"/>
                <w:szCs w:val="20"/>
                <w:lang w:val="en"/>
              </w:rPr>
            </w:pPr>
            <w:r w:rsidRPr="00105D13">
              <w:rPr>
                <w:rFonts w:asciiTheme="minorHAnsi" w:hAnsiTheme="minorHAnsi" w:cstheme="minorHAnsi"/>
                <w:b/>
                <w:sz w:val="20"/>
                <w:szCs w:val="20"/>
                <w:lang w:val="en"/>
              </w:rPr>
              <w:t xml:space="preserve"> 6. Support to development of Guides and protocols for Environmental Audits </w:t>
            </w:r>
            <w:r w:rsidRPr="00105D13">
              <w:rPr>
                <w:rFonts w:asciiTheme="minorHAnsi" w:hAnsiTheme="minorHAnsi" w:cstheme="minorHAnsi"/>
                <w:b/>
                <w:color w:val="000000"/>
                <w:sz w:val="20"/>
                <w:szCs w:val="20"/>
                <w:lang w:val="en"/>
              </w:rPr>
              <w:t>(Activity 9 contributing to Outcome 2 and output 2.1)</w:t>
            </w:r>
          </w:p>
          <w:p w14:paraId="641C0017" w14:textId="77D2D9FB" w:rsidR="00E06620" w:rsidRPr="00105D13" w:rsidRDefault="00E06620" w:rsidP="00E06620">
            <w:pPr>
              <w:jc w:val="both"/>
              <w:rPr>
                <w:rFonts w:asciiTheme="minorHAnsi" w:hAnsiTheme="minorHAnsi" w:cstheme="minorHAnsi"/>
                <w:b/>
                <w:color w:val="000000"/>
                <w:sz w:val="20"/>
                <w:szCs w:val="20"/>
                <w:lang w:val="en"/>
              </w:rPr>
            </w:pPr>
          </w:p>
          <w:p w14:paraId="6F0164E5" w14:textId="0A7B7929" w:rsidR="00E06620" w:rsidRPr="00105D13" w:rsidRDefault="00E06620" w:rsidP="00E06620">
            <w:pPr>
              <w:jc w:val="both"/>
              <w:rPr>
                <w:rFonts w:asciiTheme="minorHAnsi" w:hAnsiTheme="minorHAnsi" w:cstheme="minorHAnsi"/>
                <w:sz w:val="20"/>
                <w:szCs w:val="20"/>
                <w:u w:val="single"/>
                <w:lang w:val="en"/>
              </w:rPr>
            </w:pPr>
            <w:r w:rsidRPr="00105D13">
              <w:rPr>
                <w:rFonts w:asciiTheme="minorHAnsi" w:hAnsiTheme="minorHAnsi" w:cstheme="minorHAnsi"/>
                <w:sz w:val="20"/>
                <w:szCs w:val="20"/>
                <w:u w:val="single"/>
                <w:lang w:val="en"/>
              </w:rPr>
              <w:t xml:space="preserve">Objective: </w:t>
            </w:r>
            <w:r w:rsidRPr="00105D13">
              <w:rPr>
                <w:rFonts w:asciiTheme="minorHAnsi" w:hAnsiTheme="minorHAnsi" w:cstheme="minorHAnsi"/>
                <w:sz w:val="20"/>
                <w:szCs w:val="20"/>
                <w:lang w:val="en"/>
              </w:rPr>
              <w:t>Support the National Bureau for Environmental Assessment (BNEE) in the identification and formulation of missing specific critical reference guides for environmental assessments, as well as associated training.</w:t>
            </w:r>
          </w:p>
          <w:p w14:paraId="0B5CC75E" w14:textId="77777777" w:rsidR="00E06620" w:rsidRPr="00105D13" w:rsidRDefault="00E06620" w:rsidP="00F52024">
            <w:pPr>
              <w:jc w:val="both"/>
              <w:rPr>
                <w:rFonts w:asciiTheme="minorHAnsi" w:hAnsiTheme="minorHAnsi" w:cstheme="minorHAnsi"/>
                <w:sz w:val="20"/>
                <w:szCs w:val="20"/>
                <w:u w:val="single"/>
                <w:lang w:val="en"/>
              </w:rPr>
            </w:pPr>
          </w:p>
          <w:p w14:paraId="13026DA1" w14:textId="135BD297" w:rsidR="00C15DC4" w:rsidRPr="00105D13" w:rsidRDefault="003E08FD">
            <w:pPr>
              <w:jc w:val="both"/>
              <w:rPr>
                <w:rFonts w:asciiTheme="minorHAnsi" w:hAnsiTheme="minorHAnsi" w:cstheme="minorHAnsi"/>
                <w:sz w:val="20"/>
                <w:szCs w:val="20"/>
                <w:lang w:val="en"/>
              </w:rPr>
            </w:pPr>
            <w:r w:rsidRPr="00105D13">
              <w:rPr>
                <w:rFonts w:asciiTheme="minorHAnsi" w:hAnsiTheme="minorHAnsi" w:cstheme="minorHAnsi"/>
                <w:sz w:val="20"/>
                <w:szCs w:val="20"/>
                <w:u w:val="single"/>
                <w:lang w:val="en"/>
              </w:rPr>
              <w:t>Progress</w:t>
            </w:r>
            <w:r w:rsidRPr="00105D13">
              <w:rPr>
                <w:rFonts w:asciiTheme="minorHAnsi" w:hAnsiTheme="minorHAnsi" w:cstheme="minorHAnsi"/>
                <w:sz w:val="20"/>
                <w:szCs w:val="20"/>
                <w:lang w:val="en"/>
              </w:rPr>
              <w:t>:</w:t>
            </w:r>
          </w:p>
          <w:p w14:paraId="0E018EF9" w14:textId="3D1042DB" w:rsidR="00E06620" w:rsidRPr="00105D13" w:rsidRDefault="00E06620">
            <w:pPr>
              <w:jc w:val="both"/>
              <w:rPr>
                <w:rFonts w:asciiTheme="minorHAnsi" w:hAnsiTheme="minorHAnsi" w:cstheme="minorHAnsi"/>
                <w:b/>
                <w:bCs/>
                <w:sz w:val="20"/>
                <w:szCs w:val="20"/>
                <w:lang w:val="en"/>
              </w:rPr>
            </w:pPr>
            <w:r w:rsidRPr="00105D13">
              <w:rPr>
                <w:rFonts w:asciiTheme="minorHAnsi" w:hAnsiTheme="minorHAnsi" w:cstheme="minorHAnsi"/>
                <w:b/>
                <w:bCs/>
                <w:sz w:val="20"/>
                <w:szCs w:val="20"/>
                <w:lang w:val="en"/>
              </w:rPr>
              <w:t xml:space="preserve">6.1 July 2017-June 2018 PIR Report </w:t>
            </w:r>
          </w:p>
          <w:p w14:paraId="33E195BD" w14:textId="77777777" w:rsidR="00E06620" w:rsidRPr="00105D13" w:rsidRDefault="00E06620">
            <w:pPr>
              <w:jc w:val="both"/>
              <w:rPr>
                <w:rFonts w:asciiTheme="minorHAnsi" w:hAnsiTheme="minorHAnsi" w:cstheme="minorHAnsi"/>
                <w:sz w:val="20"/>
                <w:szCs w:val="20"/>
                <w:lang w:val="en"/>
              </w:rPr>
            </w:pPr>
          </w:p>
          <w:p w14:paraId="13026DA2" w14:textId="77777777" w:rsidR="00C15DC4" w:rsidRPr="00105D13" w:rsidRDefault="003E08FD">
            <w:pPr>
              <w:jc w:val="both"/>
              <w:rPr>
                <w:rFonts w:asciiTheme="minorHAnsi" w:hAnsiTheme="minorHAnsi" w:cstheme="minorHAnsi"/>
                <w:sz w:val="20"/>
                <w:szCs w:val="20"/>
              </w:rPr>
            </w:pPr>
            <w:r w:rsidRPr="00105D13">
              <w:rPr>
                <w:rFonts w:asciiTheme="minorHAnsi" w:hAnsiTheme="minorHAnsi" w:cstheme="minorHAnsi"/>
                <w:sz w:val="20"/>
                <w:szCs w:val="20"/>
                <w:lang w:val="en"/>
              </w:rPr>
              <w:t>An adjustment had to be made to the reinforcement to be given to the BNEE according to the allocated budget. After a few discussions, the BNEE management opted for one of the guides proposed in 2017 and chose to draw up a methodological guide for environmental audit.</w:t>
            </w:r>
          </w:p>
          <w:p w14:paraId="13026DA3" w14:textId="77777777" w:rsidR="00C15DC4" w:rsidRPr="00105D13" w:rsidRDefault="00C15DC4">
            <w:pPr>
              <w:jc w:val="both"/>
              <w:rPr>
                <w:rFonts w:asciiTheme="minorHAnsi" w:hAnsiTheme="minorHAnsi" w:cstheme="minorHAnsi"/>
                <w:sz w:val="20"/>
                <w:szCs w:val="20"/>
                <w:lang w:val="en"/>
              </w:rPr>
            </w:pPr>
          </w:p>
          <w:p w14:paraId="13026DA4" w14:textId="77777777" w:rsidR="00C15DC4" w:rsidRPr="00105D13" w:rsidRDefault="003E08FD">
            <w:pPr>
              <w:jc w:val="both"/>
              <w:rPr>
                <w:rFonts w:asciiTheme="minorHAnsi" w:hAnsiTheme="minorHAnsi" w:cstheme="minorHAnsi"/>
                <w:sz w:val="20"/>
                <w:szCs w:val="20"/>
              </w:rPr>
            </w:pPr>
            <w:r w:rsidRPr="00105D13">
              <w:rPr>
                <w:rFonts w:asciiTheme="minorHAnsi" w:hAnsiTheme="minorHAnsi" w:cstheme="minorHAnsi"/>
                <w:sz w:val="20"/>
                <w:szCs w:val="20"/>
                <w:lang w:val="en"/>
              </w:rPr>
              <w:t xml:space="preserve">The recruitment process was launched in Q4 2017 and finalized in Q1 2018. The Aube Nouvelle University of Burkina Faso was selected and a 1st mission took place in Haiti in April 2018. This 1st mission allowed to discuss with BNEE members on the orientation and methodology of work and to meet several other stakeholders. The mission report is already submitted to the project </w:t>
            </w:r>
            <w:r w:rsidRPr="00105D13">
              <w:rPr>
                <w:rFonts w:asciiTheme="minorHAnsi" w:hAnsiTheme="minorHAnsi" w:cstheme="minorHAnsi"/>
                <w:sz w:val="20"/>
                <w:szCs w:val="20"/>
                <w:lang w:val="en"/>
              </w:rPr>
              <w:lastRenderedPageBreak/>
              <w:t>management unit. The methodology and rivers proposed by the consultant has been reviewed and validated by the Ministry of the Environment.</w:t>
            </w:r>
          </w:p>
          <w:p w14:paraId="13026DA5" w14:textId="77777777" w:rsidR="00C15DC4" w:rsidRPr="00105D13" w:rsidRDefault="003E08FD">
            <w:pPr>
              <w:jc w:val="both"/>
              <w:rPr>
                <w:rFonts w:asciiTheme="minorHAnsi" w:hAnsiTheme="minorHAnsi" w:cstheme="minorHAnsi"/>
                <w:sz w:val="20"/>
                <w:szCs w:val="20"/>
              </w:rPr>
            </w:pPr>
            <w:r w:rsidRPr="00105D13">
              <w:rPr>
                <w:rFonts w:asciiTheme="minorHAnsi" w:hAnsiTheme="minorHAnsi" w:cstheme="minorHAnsi"/>
                <w:sz w:val="20"/>
                <w:szCs w:val="20"/>
                <w:lang w:val="en"/>
              </w:rPr>
              <w:t>Watershed Management Division in the MOE has been selected to host this activity.</w:t>
            </w:r>
          </w:p>
          <w:p w14:paraId="13026DA6" w14:textId="77777777" w:rsidR="00C15DC4" w:rsidRPr="00105D13" w:rsidRDefault="00C15DC4">
            <w:pPr>
              <w:jc w:val="both"/>
              <w:rPr>
                <w:rFonts w:asciiTheme="minorHAnsi" w:hAnsiTheme="minorHAnsi" w:cstheme="minorHAnsi"/>
                <w:sz w:val="20"/>
                <w:szCs w:val="20"/>
                <w:lang w:val="en"/>
              </w:rPr>
            </w:pPr>
          </w:p>
          <w:p w14:paraId="13026DA7" w14:textId="77777777" w:rsidR="00C15DC4" w:rsidRPr="00105D13" w:rsidRDefault="003E08FD">
            <w:pPr>
              <w:jc w:val="both"/>
              <w:rPr>
                <w:rFonts w:asciiTheme="minorHAnsi" w:hAnsiTheme="minorHAnsi" w:cstheme="minorHAnsi"/>
                <w:sz w:val="20"/>
                <w:szCs w:val="20"/>
              </w:rPr>
            </w:pPr>
            <w:r w:rsidRPr="00105D13">
              <w:rPr>
                <w:rFonts w:asciiTheme="minorHAnsi" w:hAnsiTheme="minorHAnsi" w:cstheme="minorHAnsi"/>
                <w:sz w:val="20"/>
                <w:szCs w:val="20"/>
                <w:lang w:val="en"/>
              </w:rPr>
              <w:t xml:space="preserve">In addition to general guidelines to be developed for the audits, five thematic areas have been selected as priorities to be considered in the methodology: Mining and Quarrying, Chemical Industries, Coastal Infrastructure, Gas and Oil Installations and Solid Waste. </w:t>
            </w:r>
          </w:p>
          <w:p w14:paraId="13026DA8" w14:textId="3C0BD470" w:rsidR="00C15DC4" w:rsidRPr="00105D13" w:rsidRDefault="00C15DC4">
            <w:pPr>
              <w:jc w:val="both"/>
              <w:rPr>
                <w:rFonts w:asciiTheme="minorHAnsi" w:hAnsiTheme="minorHAnsi" w:cstheme="minorHAnsi"/>
                <w:b/>
                <w:sz w:val="20"/>
                <w:szCs w:val="20"/>
                <w:lang w:val="en"/>
              </w:rPr>
            </w:pPr>
          </w:p>
          <w:p w14:paraId="2CE1A721" w14:textId="3DDA50BD" w:rsidR="00E06620" w:rsidRPr="00105D13" w:rsidRDefault="00E06620">
            <w:pPr>
              <w:jc w:val="both"/>
              <w:rPr>
                <w:rFonts w:asciiTheme="minorHAnsi" w:hAnsiTheme="minorHAnsi" w:cstheme="minorHAnsi"/>
                <w:b/>
                <w:color w:val="00B0F0"/>
                <w:sz w:val="20"/>
                <w:szCs w:val="20"/>
                <w:lang w:val="en"/>
              </w:rPr>
            </w:pPr>
            <w:r w:rsidRPr="00105D13">
              <w:rPr>
                <w:rFonts w:asciiTheme="minorHAnsi" w:hAnsiTheme="minorHAnsi" w:cstheme="minorHAnsi"/>
                <w:b/>
                <w:color w:val="00B0F0"/>
                <w:sz w:val="20"/>
                <w:szCs w:val="20"/>
                <w:lang w:val="en"/>
              </w:rPr>
              <w:t xml:space="preserve">6.2 July 2018 – June 2019 PIR Report </w:t>
            </w:r>
          </w:p>
          <w:p w14:paraId="7B582AAA" w14:textId="44F7D259" w:rsidR="00E06620" w:rsidRPr="00105D13" w:rsidRDefault="00E06620">
            <w:pPr>
              <w:jc w:val="both"/>
              <w:rPr>
                <w:rFonts w:asciiTheme="minorHAnsi" w:hAnsiTheme="minorHAnsi" w:cstheme="minorHAnsi"/>
                <w:b/>
                <w:sz w:val="20"/>
                <w:szCs w:val="20"/>
                <w:lang w:val="en"/>
              </w:rPr>
            </w:pPr>
          </w:p>
          <w:p w14:paraId="6210E6FF" w14:textId="77777777" w:rsidR="00E06620" w:rsidRPr="00105D13" w:rsidRDefault="00E06620" w:rsidP="00E06620">
            <w:pPr>
              <w:jc w:val="both"/>
              <w:rPr>
                <w:rFonts w:asciiTheme="minorHAnsi" w:hAnsiTheme="minorHAnsi" w:cstheme="minorHAnsi"/>
                <w:i/>
                <w:iCs/>
                <w:color w:val="000000"/>
                <w:sz w:val="20"/>
                <w:szCs w:val="20"/>
              </w:rPr>
            </w:pPr>
            <w:r w:rsidRPr="00105D13">
              <w:rPr>
                <w:rFonts w:asciiTheme="minorHAnsi" w:hAnsiTheme="minorHAnsi" w:cstheme="minorHAnsi"/>
                <w:sz w:val="20"/>
                <w:szCs w:val="20"/>
              </w:rPr>
              <w:t xml:space="preserve">During the first semester of the fiscal year, the Aube Nouvelle University of Burkina Faso submitted a first draft of the deliverables, notably: one general guide and five specific guides defining the following priority sectors for the government: </w:t>
            </w:r>
            <w:r w:rsidRPr="00105D13">
              <w:rPr>
                <w:rFonts w:asciiTheme="minorHAnsi" w:hAnsiTheme="minorHAnsi" w:cstheme="minorHAnsi"/>
                <w:i/>
                <w:iCs/>
                <w:sz w:val="20"/>
                <w:szCs w:val="20"/>
              </w:rPr>
              <w:t xml:space="preserve">(1) </w:t>
            </w:r>
            <w:r w:rsidRPr="00105D13">
              <w:rPr>
                <w:rFonts w:asciiTheme="minorHAnsi" w:hAnsiTheme="minorHAnsi" w:cstheme="minorHAnsi"/>
                <w:i/>
                <w:iCs/>
                <w:color w:val="000000"/>
                <w:sz w:val="20"/>
                <w:szCs w:val="20"/>
              </w:rPr>
              <w:t>Mines and quarries, (2) Construction of coastal infrastructure, (3) Site Management or Landfill Site</w:t>
            </w:r>
            <w:r w:rsidRPr="00105D13">
              <w:rPr>
                <w:rFonts w:asciiTheme="minorHAnsi" w:hAnsiTheme="minorHAnsi" w:cstheme="minorHAnsi"/>
                <w:i/>
                <w:iCs/>
                <w:sz w:val="20"/>
                <w:szCs w:val="20"/>
              </w:rPr>
              <w:t xml:space="preserve">, (4) </w:t>
            </w:r>
            <w:r w:rsidRPr="00105D13">
              <w:rPr>
                <w:rFonts w:asciiTheme="minorHAnsi" w:hAnsiTheme="minorHAnsi" w:cstheme="minorHAnsi"/>
                <w:i/>
                <w:iCs/>
                <w:color w:val="000000"/>
                <w:sz w:val="20"/>
                <w:szCs w:val="20"/>
              </w:rPr>
              <w:t xml:space="preserve">Industrial pollution, (5) Management of gas stations and petroleum products. </w:t>
            </w:r>
          </w:p>
          <w:p w14:paraId="3D7AA405" w14:textId="77777777" w:rsidR="00E06620" w:rsidRPr="00105D13" w:rsidRDefault="00E06620" w:rsidP="00E06620">
            <w:pPr>
              <w:jc w:val="both"/>
              <w:rPr>
                <w:rFonts w:asciiTheme="minorHAnsi" w:hAnsiTheme="minorHAnsi" w:cstheme="minorHAnsi"/>
                <w:sz w:val="20"/>
                <w:szCs w:val="20"/>
              </w:rPr>
            </w:pPr>
          </w:p>
          <w:p w14:paraId="24F3366D" w14:textId="77777777" w:rsidR="00E06620" w:rsidRPr="00105D13" w:rsidRDefault="00E06620" w:rsidP="00E06620">
            <w:pPr>
              <w:jc w:val="both"/>
              <w:rPr>
                <w:rFonts w:asciiTheme="minorHAnsi" w:hAnsiTheme="minorHAnsi" w:cstheme="minorHAnsi"/>
                <w:sz w:val="20"/>
                <w:szCs w:val="20"/>
              </w:rPr>
            </w:pPr>
            <w:r w:rsidRPr="00105D13">
              <w:rPr>
                <w:rFonts w:asciiTheme="minorHAnsi" w:hAnsiTheme="minorHAnsi" w:cstheme="minorHAnsi"/>
                <w:sz w:val="20"/>
                <w:szCs w:val="20"/>
              </w:rPr>
              <w:t xml:space="preserve">A second mission took place in Haiti in December 2018, which included meetings with the </w:t>
            </w:r>
            <w:r w:rsidRPr="00105D13">
              <w:rPr>
                <w:rFonts w:asciiTheme="minorHAnsi" w:hAnsiTheme="minorHAnsi" w:cstheme="minorHAnsi"/>
                <w:i/>
                <w:iCs/>
                <w:sz w:val="20"/>
                <w:szCs w:val="20"/>
              </w:rPr>
              <w:t>Bureau National des Evaluations Environnementales</w:t>
            </w:r>
            <w:r w:rsidRPr="00105D13">
              <w:rPr>
                <w:rFonts w:asciiTheme="minorHAnsi" w:hAnsiTheme="minorHAnsi" w:cstheme="minorHAnsi"/>
                <w:sz w:val="20"/>
                <w:szCs w:val="20"/>
              </w:rPr>
              <w:t xml:space="preserve"> (BNEE) and several other stakeholders to validate the methodological guides. Some media coverage about the second mission and technical consultations are reported below: </w:t>
            </w:r>
          </w:p>
          <w:p w14:paraId="217BA893" w14:textId="77777777" w:rsidR="00E06620" w:rsidRPr="00105D13" w:rsidRDefault="00E06620" w:rsidP="00E06620">
            <w:pPr>
              <w:jc w:val="both"/>
              <w:rPr>
                <w:rFonts w:asciiTheme="minorHAnsi" w:hAnsiTheme="minorHAnsi" w:cstheme="minorHAnsi"/>
                <w:sz w:val="20"/>
                <w:szCs w:val="20"/>
              </w:rPr>
            </w:pPr>
          </w:p>
          <w:p w14:paraId="1FFED2FD" w14:textId="77777777" w:rsidR="00E06620" w:rsidRPr="00105D13" w:rsidRDefault="00E06620" w:rsidP="00E06620">
            <w:pPr>
              <w:pStyle w:val="ListParagraph"/>
              <w:numPr>
                <w:ilvl w:val="0"/>
                <w:numId w:val="25"/>
              </w:numPr>
              <w:jc w:val="both"/>
              <w:rPr>
                <w:rFonts w:asciiTheme="minorHAnsi" w:hAnsiTheme="minorHAnsi" w:cstheme="minorHAnsi"/>
              </w:rPr>
            </w:pPr>
            <w:r w:rsidRPr="00105D13">
              <w:rPr>
                <w:rFonts w:asciiTheme="minorHAnsi" w:hAnsiTheme="minorHAnsi" w:cstheme="minorHAnsi"/>
              </w:rPr>
              <w:t xml:space="preserve">Renforcement des capacités du Ministère de l’Environnement à mettre en œuvre les accords environnementaux multilatéraux : </w:t>
            </w:r>
            <w:hyperlink r:id="rId15" w:history="1">
              <w:r w:rsidRPr="00105D13">
                <w:rPr>
                  <w:rStyle w:val="Hyperlink"/>
                  <w:rFonts w:asciiTheme="minorHAnsi" w:hAnsiTheme="minorHAnsi" w:cstheme="minorHAnsi"/>
                </w:rPr>
                <w:t>www.vantbefinfo.com/link</w:t>
              </w:r>
            </w:hyperlink>
            <w:r w:rsidRPr="00105D13">
              <w:rPr>
                <w:rFonts w:asciiTheme="minorHAnsi" w:hAnsiTheme="minorHAnsi" w:cstheme="minorHAnsi"/>
              </w:rPr>
              <w:t xml:space="preserve"> </w:t>
            </w:r>
          </w:p>
          <w:p w14:paraId="0DF1079C" w14:textId="77777777" w:rsidR="00E06620" w:rsidRPr="00105D13" w:rsidRDefault="00E06620" w:rsidP="00E06620">
            <w:pPr>
              <w:jc w:val="both"/>
              <w:rPr>
                <w:rStyle w:val="InternetLink"/>
                <w:rFonts w:asciiTheme="minorHAnsi" w:hAnsiTheme="minorHAnsi" w:cstheme="minorHAnsi"/>
                <w:sz w:val="20"/>
                <w:szCs w:val="20"/>
                <w:lang w:val="es-PA"/>
              </w:rPr>
            </w:pPr>
          </w:p>
          <w:p w14:paraId="72BD9B06" w14:textId="77777777" w:rsidR="00E06620" w:rsidRPr="00105D13" w:rsidRDefault="00E06620" w:rsidP="00E06620">
            <w:pPr>
              <w:pStyle w:val="ListParagraph"/>
              <w:numPr>
                <w:ilvl w:val="0"/>
                <w:numId w:val="25"/>
              </w:numPr>
              <w:jc w:val="both"/>
              <w:rPr>
                <w:rFonts w:asciiTheme="minorHAnsi" w:hAnsiTheme="minorHAnsi" w:cstheme="minorHAnsi"/>
              </w:rPr>
            </w:pPr>
            <w:r w:rsidRPr="00105D13">
              <w:rPr>
                <w:rFonts w:asciiTheme="minorHAnsi" w:hAnsiTheme="minorHAnsi" w:cstheme="minorHAnsi"/>
              </w:rPr>
              <w:t xml:space="preserve">Auditer des interventions qui sont susceptibles d’avoir un impact sur l’environnement, une priorité du Ministère de l’Environnement : </w:t>
            </w:r>
            <w:hyperlink r:id="rId16" w:history="1">
              <w:r w:rsidRPr="00105D13">
                <w:rPr>
                  <w:rStyle w:val="Hyperlink"/>
                  <w:rFonts w:asciiTheme="minorHAnsi" w:hAnsiTheme="minorHAnsi" w:cstheme="minorHAnsi"/>
                  <w:lang w:val="es-PA"/>
                </w:rPr>
                <w:t>www.mde.gouv.ht/link</w:t>
              </w:r>
            </w:hyperlink>
          </w:p>
          <w:p w14:paraId="6EF12D96" w14:textId="77777777" w:rsidR="00E06620" w:rsidRPr="00105D13" w:rsidRDefault="00E06620" w:rsidP="00E06620">
            <w:pPr>
              <w:jc w:val="both"/>
              <w:rPr>
                <w:rFonts w:asciiTheme="minorHAnsi" w:hAnsiTheme="minorHAnsi" w:cstheme="minorHAnsi"/>
                <w:sz w:val="20"/>
                <w:szCs w:val="20"/>
                <w:lang w:val="es-PA"/>
              </w:rPr>
            </w:pPr>
          </w:p>
          <w:p w14:paraId="356ECFCD" w14:textId="42527CA3" w:rsidR="00E06620" w:rsidRPr="00105D13" w:rsidRDefault="00E06620" w:rsidP="00E06620">
            <w:pPr>
              <w:keepNext/>
              <w:jc w:val="both"/>
              <w:rPr>
                <w:rFonts w:asciiTheme="minorHAnsi" w:hAnsiTheme="minorHAnsi" w:cstheme="minorHAnsi"/>
                <w:strike/>
                <w:sz w:val="20"/>
                <w:szCs w:val="20"/>
              </w:rPr>
            </w:pPr>
            <w:r w:rsidRPr="00105D13">
              <w:rPr>
                <w:rFonts w:asciiTheme="minorHAnsi" w:hAnsiTheme="minorHAnsi" w:cstheme="minorHAnsi"/>
                <w:sz w:val="20"/>
                <w:szCs w:val="20"/>
              </w:rPr>
              <w:t xml:space="preserve">During the second semester of 2018, all deliverables </w:t>
            </w:r>
            <w:r w:rsidRPr="00105D13">
              <w:rPr>
                <w:rStyle w:val="InternetLink"/>
                <w:rFonts w:asciiTheme="minorHAnsi" w:hAnsiTheme="minorHAnsi" w:cstheme="minorHAnsi"/>
                <w:color w:val="auto"/>
                <w:sz w:val="20"/>
                <w:szCs w:val="20"/>
                <w:u w:val="none"/>
              </w:rPr>
              <w:t xml:space="preserve">were </w:t>
            </w:r>
            <w:r w:rsidRPr="00105D13">
              <w:rPr>
                <w:rFonts w:asciiTheme="minorHAnsi" w:hAnsiTheme="minorHAnsi" w:cstheme="minorHAnsi"/>
                <w:sz w:val="20"/>
                <w:szCs w:val="20"/>
              </w:rPr>
              <w:t xml:space="preserve">submitted, validated and launched. A training activity for more than 30 people (with 40% of female participants) from private and public sectors </w:t>
            </w:r>
            <w:r w:rsidRPr="00105D13">
              <w:rPr>
                <w:rStyle w:val="InternetLink"/>
                <w:rFonts w:asciiTheme="minorHAnsi" w:hAnsiTheme="minorHAnsi" w:cstheme="minorHAnsi"/>
                <w:color w:val="auto"/>
                <w:sz w:val="20"/>
                <w:szCs w:val="20"/>
                <w:u w:val="none"/>
              </w:rPr>
              <w:t>was</w:t>
            </w:r>
            <w:r w:rsidRPr="00105D13">
              <w:rPr>
                <w:rFonts w:asciiTheme="minorHAnsi" w:hAnsiTheme="minorHAnsi" w:cstheme="minorHAnsi"/>
                <w:sz w:val="20"/>
                <w:szCs w:val="20"/>
              </w:rPr>
              <w:t xml:space="preserve"> conducted by the consultants on the use of the methodology. A validation and launch activity </w:t>
            </w:r>
            <w:r w:rsidRPr="00105D13">
              <w:rPr>
                <w:rStyle w:val="InternetLink"/>
                <w:rFonts w:asciiTheme="minorHAnsi" w:hAnsiTheme="minorHAnsi" w:cstheme="minorHAnsi"/>
                <w:color w:val="auto"/>
                <w:sz w:val="20"/>
                <w:szCs w:val="20"/>
                <w:u w:val="none"/>
              </w:rPr>
              <w:t xml:space="preserve">coordinated </w:t>
            </w:r>
            <w:r w:rsidRPr="00105D13">
              <w:rPr>
                <w:rFonts w:asciiTheme="minorHAnsi" w:hAnsiTheme="minorHAnsi" w:cstheme="minorHAnsi"/>
                <w:sz w:val="20"/>
                <w:szCs w:val="20"/>
              </w:rPr>
              <w:t>by the Ministry of Environment has been done. During this launch, the Minister of Environment officially handed the document over to the director of the BNEE, the Ministry’s department responsible for all matters related to environmental assessments.</w:t>
            </w:r>
          </w:p>
          <w:p w14:paraId="7726AC22" w14:textId="77777777" w:rsidR="00E06620" w:rsidRPr="00105D13" w:rsidRDefault="00E06620" w:rsidP="00E06620">
            <w:pPr>
              <w:keepNext/>
              <w:jc w:val="both"/>
              <w:rPr>
                <w:rFonts w:asciiTheme="minorHAnsi" w:hAnsiTheme="minorHAnsi" w:cstheme="minorHAnsi"/>
                <w:strike/>
                <w:sz w:val="20"/>
                <w:szCs w:val="20"/>
              </w:rPr>
            </w:pPr>
          </w:p>
          <w:p w14:paraId="21A68B31" w14:textId="77777777" w:rsidR="00E06620" w:rsidRPr="00105D13" w:rsidRDefault="00E06620" w:rsidP="00E06620">
            <w:pPr>
              <w:keepNext/>
              <w:jc w:val="both"/>
              <w:rPr>
                <w:rFonts w:asciiTheme="minorHAnsi" w:hAnsiTheme="minorHAnsi" w:cstheme="minorHAnsi"/>
                <w:sz w:val="20"/>
                <w:szCs w:val="20"/>
              </w:rPr>
            </w:pPr>
            <w:r w:rsidRPr="00105D13">
              <w:rPr>
                <w:rFonts w:asciiTheme="minorHAnsi" w:hAnsiTheme="minorHAnsi" w:cstheme="minorHAnsi"/>
                <w:i/>
                <w:iCs/>
                <w:sz w:val="20"/>
                <w:szCs w:val="20"/>
              </w:rPr>
              <w:t>Partners involved: BNEE</w:t>
            </w:r>
          </w:p>
          <w:p w14:paraId="7EDE46FE" w14:textId="77777777" w:rsidR="00E06620" w:rsidRPr="00105D13" w:rsidRDefault="00E06620">
            <w:pPr>
              <w:jc w:val="both"/>
              <w:rPr>
                <w:rFonts w:asciiTheme="minorHAnsi" w:hAnsiTheme="minorHAnsi" w:cstheme="minorHAnsi"/>
                <w:b/>
                <w:sz w:val="20"/>
                <w:szCs w:val="20"/>
                <w:lang w:val="en"/>
              </w:rPr>
            </w:pPr>
          </w:p>
          <w:p w14:paraId="13026DA9" w14:textId="7E9ACBEE" w:rsidR="00C15DC4" w:rsidRPr="00105D13" w:rsidRDefault="003E08FD">
            <w:pPr>
              <w:jc w:val="both"/>
              <w:rPr>
                <w:rFonts w:asciiTheme="minorHAnsi" w:hAnsiTheme="minorHAnsi" w:cstheme="minorHAnsi"/>
                <w:b/>
                <w:color w:val="000000"/>
                <w:sz w:val="20"/>
                <w:szCs w:val="20"/>
                <w:lang w:val="en"/>
              </w:rPr>
            </w:pPr>
            <w:r w:rsidRPr="00105D13">
              <w:rPr>
                <w:rFonts w:asciiTheme="minorHAnsi" w:hAnsiTheme="minorHAnsi" w:cstheme="minorHAnsi"/>
                <w:b/>
                <w:sz w:val="20"/>
                <w:szCs w:val="20"/>
                <w:lang w:val="en"/>
              </w:rPr>
              <w:t xml:space="preserve"> 7. Support to development of regulatory framework for the management of the coastal zone</w:t>
            </w:r>
            <w:r w:rsidRPr="00105D13">
              <w:rPr>
                <w:rFonts w:asciiTheme="minorHAnsi" w:hAnsiTheme="minorHAnsi" w:cstheme="minorHAnsi"/>
                <w:b/>
                <w:color w:val="000000"/>
                <w:sz w:val="20"/>
                <w:szCs w:val="20"/>
                <w:lang w:val="en"/>
              </w:rPr>
              <w:t xml:space="preserve"> (Activity 2 contributing to Outcome 1 and output 1.1)</w:t>
            </w:r>
          </w:p>
          <w:p w14:paraId="138E568F" w14:textId="5AE7FB04" w:rsidR="00E06620" w:rsidRPr="00105D13" w:rsidRDefault="00E06620">
            <w:pPr>
              <w:jc w:val="both"/>
              <w:rPr>
                <w:rFonts w:asciiTheme="minorHAnsi" w:hAnsiTheme="minorHAnsi" w:cstheme="minorHAnsi"/>
                <w:b/>
                <w:color w:val="000000"/>
                <w:sz w:val="20"/>
                <w:szCs w:val="20"/>
                <w:lang w:val="en"/>
              </w:rPr>
            </w:pPr>
          </w:p>
          <w:p w14:paraId="1095BDB8" w14:textId="39E238C1" w:rsidR="00E06620" w:rsidRPr="00105D13" w:rsidRDefault="00E06620">
            <w:pPr>
              <w:jc w:val="both"/>
              <w:rPr>
                <w:rFonts w:asciiTheme="minorHAnsi" w:hAnsiTheme="minorHAnsi" w:cstheme="minorHAnsi"/>
                <w:sz w:val="20"/>
                <w:szCs w:val="20"/>
                <w:u w:val="single"/>
                <w:lang w:val="en"/>
              </w:rPr>
            </w:pPr>
            <w:r w:rsidRPr="00105D13">
              <w:rPr>
                <w:rFonts w:asciiTheme="minorHAnsi" w:hAnsiTheme="minorHAnsi" w:cstheme="minorHAnsi"/>
                <w:sz w:val="20"/>
                <w:szCs w:val="20"/>
                <w:u w:val="single"/>
                <w:lang w:val="en"/>
              </w:rPr>
              <w:t xml:space="preserve">Objective: </w:t>
            </w:r>
            <w:r w:rsidRPr="00105D13">
              <w:rPr>
                <w:rFonts w:asciiTheme="minorHAnsi" w:hAnsiTheme="minorHAnsi" w:cstheme="minorHAnsi"/>
                <w:sz w:val="20"/>
                <w:szCs w:val="20"/>
                <w:lang w:val="en"/>
              </w:rPr>
              <w:t>Support the Government in the establishment of a regulatory framework for Integrated Coastal Zone Management (ICZM) in Haiti, taking into consideration the issues related to biodiversity, climate change, and desertification.</w:t>
            </w:r>
          </w:p>
          <w:p w14:paraId="7573EA0F" w14:textId="77777777" w:rsidR="00E06620" w:rsidRPr="00105D13" w:rsidRDefault="00E06620">
            <w:pPr>
              <w:jc w:val="both"/>
              <w:rPr>
                <w:rFonts w:asciiTheme="minorHAnsi" w:hAnsiTheme="minorHAnsi" w:cstheme="minorHAnsi"/>
                <w:sz w:val="20"/>
                <w:szCs w:val="20"/>
              </w:rPr>
            </w:pPr>
          </w:p>
          <w:p w14:paraId="7562DB89" w14:textId="5543FEF4" w:rsidR="00E06620" w:rsidRPr="00105D13" w:rsidRDefault="003E08FD">
            <w:pPr>
              <w:jc w:val="both"/>
              <w:rPr>
                <w:rFonts w:asciiTheme="minorHAnsi" w:hAnsiTheme="minorHAnsi" w:cstheme="minorHAnsi"/>
                <w:sz w:val="20"/>
                <w:szCs w:val="20"/>
                <w:lang w:val="en"/>
              </w:rPr>
            </w:pPr>
            <w:r w:rsidRPr="00105D13">
              <w:rPr>
                <w:rFonts w:asciiTheme="minorHAnsi" w:hAnsiTheme="minorHAnsi" w:cstheme="minorHAnsi"/>
                <w:sz w:val="20"/>
                <w:szCs w:val="20"/>
                <w:u w:val="single"/>
                <w:lang w:val="en"/>
              </w:rPr>
              <w:t>Progress</w:t>
            </w:r>
            <w:r w:rsidRPr="00105D13">
              <w:rPr>
                <w:rFonts w:asciiTheme="minorHAnsi" w:hAnsiTheme="minorHAnsi" w:cstheme="minorHAnsi"/>
                <w:sz w:val="20"/>
                <w:szCs w:val="20"/>
                <w:lang w:val="en"/>
              </w:rPr>
              <w:t>:</w:t>
            </w:r>
          </w:p>
          <w:p w14:paraId="7A5E52BF" w14:textId="23677EFC" w:rsidR="00E06620" w:rsidRPr="00105D13" w:rsidRDefault="00E06620">
            <w:pPr>
              <w:jc w:val="both"/>
              <w:rPr>
                <w:rFonts w:asciiTheme="minorHAnsi" w:hAnsiTheme="minorHAnsi" w:cstheme="minorHAnsi"/>
                <w:b/>
                <w:bCs/>
                <w:sz w:val="20"/>
                <w:szCs w:val="20"/>
                <w:lang w:val="en"/>
              </w:rPr>
            </w:pPr>
            <w:r w:rsidRPr="00105D13">
              <w:rPr>
                <w:rFonts w:asciiTheme="minorHAnsi" w:hAnsiTheme="minorHAnsi" w:cstheme="minorHAnsi"/>
                <w:b/>
                <w:bCs/>
                <w:sz w:val="20"/>
                <w:szCs w:val="20"/>
                <w:lang w:val="en"/>
              </w:rPr>
              <w:t xml:space="preserve">7.1 July 2017-June 2018 PIR Report </w:t>
            </w:r>
          </w:p>
          <w:p w14:paraId="547F4FFB" w14:textId="77777777" w:rsidR="00E06620" w:rsidRPr="00105D13" w:rsidRDefault="00E06620">
            <w:pPr>
              <w:jc w:val="both"/>
              <w:rPr>
                <w:rFonts w:asciiTheme="minorHAnsi" w:hAnsiTheme="minorHAnsi" w:cstheme="minorHAnsi"/>
                <w:b/>
                <w:bCs/>
                <w:sz w:val="20"/>
                <w:szCs w:val="20"/>
                <w:lang w:val="en"/>
              </w:rPr>
            </w:pPr>
          </w:p>
          <w:p w14:paraId="45E9A172" w14:textId="56273208" w:rsidR="0007106B" w:rsidRPr="00105D13" w:rsidRDefault="003E08FD">
            <w:pPr>
              <w:jc w:val="both"/>
              <w:rPr>
                <w:rFonts w:asciiTheme="minorHAnsi" w:hAnsiTheme="minorHAnsi" w:cstheme="minorHAnsi"/>
                <w:sz w:val="20"/>
                <w:szCs w:val="20"/>
                <w:lang w:val="en"/>
              </w:rPr>
            </w:pPr>
            <w:r w:rsidRPr="00105D13">
              <w:rPr>
                <w:rFonts w:asciiTheme="minorHAnsi" w:hAnsiTheme="minorHAnsi" w:cstheme="minorHAnsi"/>
                <w:sz w:val="20"/>
                <w:szCs w:val="20"/>
                <w:lang w:val="en"/>
              </w:rPr>
              <w:t>The MoE has engaged in the Haiti's accession to the Convention on Protection and Development of the Marine Environment of the Wider Caribbean Region</w:t>
            </w:r>
            <w:r w:rsidR="00A65E76" w:rsidRPr="00105D13">
              <w:rPr>
                <w:rFonts w:asciiTheme="minorHAnsi" w:hAnsiTheme="minorHAnsi" w:cstheme="minorHAnsi"/>
                <w:sz w:val="20"/>
                <w:szCs w:val="20"/>
                <w:lang w:val="en"/>
              </w:rPr>
              <w:t xml:space="preserve"> or the Cartagena Convention</w:t>
            </w:r>
            <w:r w:rsidR="00A31A38" w:rsidRPr="00105D13">
              <w:rPr>
                <w:rFonts w:asciiTheme="minorHAnsi" w:hAnsiTheme="minorHAnsi" w:cstheme="minorHAnsi"/>
                <w:sz w:val="20"/>
                <w:szCs w:val="20"/>
                <w:lang w:val="en"/>
              </w:rPr>
              <w:t xml:space="preserve">, which is a </w:t>
            </w:r>
            <w:r w:rsidR="00A65E76" w:rsidRPr="00105D13">
              <w:rPr>
                <w:rFonts w:asciiTheme="minorHAnsi" w:hAnsiTheme="minorHAnsi" w:cstheme="minorHAnsi"/>
                <w:sz w:val="20"/>
                <w:szCs w:val="20"/>
                <w:lang w:val="en"/>
              </w:rPr>
              <w:t>regional legal agreement for the protection of the Caribbean Sea</w:t>
            </w:r>
            <w:r w:rsidR="00A31A38" w:rsidRPr="00105D13">
              <w:rPr>
                <w:rFonts w:asciiTheme="minorHAnsi" w:hAnsiTheme="minorHAnsi" w:cstheme="minorHAnsi"/>
                <w:sz w:val="20"/>
                <w:szCs w:val="20"/>
                <w:lang w:val="en"/>
              </w:rPr>
              <w:t xml:space="preserve"> adopted in 1983</w:t>
            </w:r>
            <w:r w:rsidR="00822ABF" w:rsidRPr="00105D13">
              <w:rPr>
                <w:rFonts w:asciiTheme="minorHAnsi" w:hAnsiTheme="minorHAnsi" w:cstheme="minorHAnsi"/>
                <w:sz w:val="20"/>
                <w:szCs w:val="20"/>
                <w:lang w:val="en"/>
              </w:rPr>
              <w:t xml:space="preserve"> and entered in</w:t>
            </w:r>
            <w:r w:rsidR="00E06620" w:rsidRPr="00105D13">
              <w:rPr>
                <w:rFonts w:asciiTheme="minorHAnsi" w:hAnsiTheme="minorHAnsi" w:cstheme="minorHAnsi"/>
                <w:sz w:val="20"/>
                <w:szCs w:val="20"/>
                <w:lang w:val="en"/>
              </w:rPr>
              <w:t xml:space="preserve"> </w:t>
            </w:r>
            <w:r w:rsidR="00822ABF" w:rsidRPr="00105D13">
              <w:rPr>
                <w:rFonts w:asciiTheme="minorHAnsi" w:hAnsiTheme="minorHAnsi" w:cstheme="minorHAnsi"/>
                <w:sz w:val="20"/>
                <w:szCs w:val="20"/>
                <w:lang w:val="en"/>
              </w:rPr>
              <w:t>to force in 1986</w:t>
            </w:r>
            <w:r w:rsidR="00A65E76" w:rsidRPr="00105D13">
              <w:rPr>
                <w:rFonts w:asciiTheme="minorHAnsi" w:hAnsiTheme="minorHAnsi" w:cstheme="minorHAnsi"/>
                <w:sz w:val="20"/>
                <w:szCs w:val="20"/>
                <w:lang w:val="en"/>
              </w:rPr>
              <w:t>.</w:t>
            </w:r>
            <w:r w:rsidR="005A35C7" w:rsidRPr="00105D13">
              <w:rPr>
                <w:rFonts w:asciiTheme="minorHAnsi" w:hAnsiTheme="minorHAnsi" w:cstheme="minorHAnsi"/>
                <w:sz w:val="20"/>
                <w:szCs w:val="20"/>
                <w:lang w:val="en"/>
              </w:rPr>
              <w:t xml:space="preserve"> </w:t>
            </w:r>
            <w:r w:rsidR="0007106B" w:rsidRPr="00105D13">
              <w:rPr>
                <w:rFonts w:asciiTheme="minorHAnsi" w:hAnsiTheme="minorHAnsi" w:cstheme="minorHAnsi"/>
                <w:sz w:val="20"/>
                <w:szCs w:val="20"/>
                <w:lang w:val="en"/>
              </w:rPr>
              <w:t xml:space="preserve">The Convention is supported by three technical agreements or </w:t>
            </w:r>
            <w:r w:rsidR="00822ABF" w:rsidRPr="00105D13">
              <w:rPr>
                <w:rFonts w:asciiTheme="minorHAnsi" w:hAnsiTheme="minorHAnsi" w:cstheme="minorHAnsi"/>
                <w:sz w:val="20"/>
                <w:szCs w:val="20"/>
                <w:lang w:val="en"/>
              </w:rPr>
              <w:t>p</w:t>
            </w:r>
            <w:r w:rsidR="0007106B" w:rsidRPr="00105D13">
              <w:rPr>
                <w:rFonts w:asciiTheme="minorHAnsi" w:hAnsiTheme="minorHAnsi" w:cstheme="minorHAnsi"/>
                <w:sz w:val="20"/>
                <w:szCs w:val="20"/>
                <w:lang w:val="en"/>
              </w:rPr>
              <w:t>rotocols</w:t>
            </w:r>
            <w:r w:rsidR="00136285" w:rsidRPr="00105D13">
              <w:rPr>
                <w:rFonts w:asciiTheme="minorHAnsi" w:hAnsiTheme="minorHAnsi" w:cstheme="minorHAnsi"/>
                <w:sz w:val="20"/>
                <w:szCs w:val="20"/>
                <w:lang w:val="en"/>
              </w:rPr>
              <w:t>: (a)</w:t>
            </w:r>
            <w:r w:rsidR="001B4C15" w:rsidRPr="00105D13">
              <w:rPr>
                <w:rFonts w:asciiTheme="minorHAnsi" w:hAnsiTheme="minorHAnsi" w:cstheme="minorHAnsi"/>
                <w:sz w:val="20"/>
                <w:szCs w:val="20"/>
              </w:rPr>
              <w:t xml:space="preserve"> </w:t>
            </w:r>
            <w:r w:rsidR="001B4C15" w:rsidRPr="00105D13">
              <w:rPr>
                <w:rFonts w:asciiTheme="minorHAnsi" w:hAnsiTheme="minorHAnsi" w:cstheme="minorHAnsi"/>
                <w:sz w:val="20"/>
                <w:szCs w:val="20"/>
                <w:lang w:val="en"/>
              </w:rPr>
              <w:t>Protocol Concerning Co-operation in Combating Oil Spills, (b)</w:t>
            </w:r>
            <w:r w:rsidR="00F2536B" w:rsidRPr="00105D13">
              <w:rPr>
                <w:rFonts w:asciiTheme="minorHAnsi" w:hAnsiTheme="minorHAnsi" w:cstheme="minorHAnsi"/>
                <w:sz w:val="20"/>
                <w:szCs w:val="20"/>
              </w:rPr>
              <w:t xml:space="preserve"> </w:t>
            </w:r>
            <w:r w:rsidR="00A076F3" w:rsidRPr="00105D13">
              <w:rPr>
                <w:rFonts w:asciiTheme="minorHAnsi" w:hAnsiTheme="minorHAnsi" w:cstheme="minorHAnsi"/>
                <w:sz w:val="20"/>
                <w:szCs w:val="20"/>
                <w:lang w:val="en"/>
              </w:rPr>
              <w:t>p</w:t>
            </w:r>
            <w:r w:rsidR="00F2536B" w:rsidRPr="00105D13">
              <w:rPr>
                <w:rFonts w:asciiTheme="minorHAnsi" w:hAnsiTheme="minorHAnsi" w:cstheme="minorHAnsi"/>
                <w:sz w:val="20"/>
                <w:szCs w:val="20"/>
                <w:lang w:val="en"/>
              </w:rPr>
              <w:t xml:space="preserve">rotocol </w:t>
            </w:r>
            <w:r w:rsidR="00A076F3" w:rsidRPr="00105D13">
              <w:rPr>
                <w:rFonts w:asciiTheme="minorHAnsi" w:hAnsiTheme="minorHAnsi" w:cstheme="minorHAnsi"/>
                <w:sz w:val="20"/>
                <w:szCs w:val="20"/>
                <w:lang w:val="en"/>
              </w:rPr>
              <w:t>c</w:t>
            </w:r>
            <w:r w:rsidR="00F2536B" w:rsidRPr="00105D13">
              <w:rPr>
                <w:rFonts w:asciiTheme="minorHAnsi" w:hAnsiTheme="minorHAnsi" w:cstheme="minorHAnsi"/>
                <w:sz w:val="20"/>
                <w:szCs w:val="20"/>
                <w:lang w:val="en"/>
              </w:rPr>
              <w:t>oncerning Specially Protected Areas and Wildlife (SPAW), and</w:t>
            </w:r>
            <w:r w:rsidR="00A076F3" w:rsidRPr="00105D13">
              <w:rPr>
                <w:rFonts w:asciiTheme="minorHAnsi" w:hAnsiTheme="minorHAnsi" w:cstheme="minorHAnsi"/>
                <w:sz w:val="20"/>
                <w:szCs w:val="20"/>
                <w:lang w:val="en"/>
              </w:rPr>
              <w:t xml:space="preserve"> </w:t>
            </w:r>
            <w:r w:rsidR="00F2536B" w:rsidRPr="00105D13">
              <w:rPr>
                <w:rFonts w:asciiTheme="minorHAnsi" w:hAnsiTheme="minorHAnsi" w:cstheme="minorHAnsi"/>
                <w:sz w:val="20"/>
                <w:szCs w:val="20"/>
                <w:lang w:val="en"/>
              </w:rPr>
              <w:t xml:space="preserve">(c) </w:t>
            </w:r>
            <w:r w:rsidR="00A076F3" w:rsidRPr="00105D13">
              <w:rPr>
                <w:rFonts w:asciiTheme="minorHAnsi" w:hAnsiTheme="minorHAnsi" w:cstheme="minorHAnsi"/>
                <w:sz w:val="20"/>
                <w:szCs w:val="20"/>
                <w:lang w:val="en"/>
              </w:rPr>
              <w:t xml:space="preserve">the protocol </w:t>
            </w:r>
            <w:r w:rsidR="00A17C93" w:rsidRPr="00105D13">
              <w:rPr>
                <w:rFonts w:asciiTheme="minorHAnsi" w:hAnsiTheme="minorHAnsi" w:cstheme="minorHAnsi"/>
                <w:sz w:val="20"/>
                <w:szCs w:val="20"/>
                <w:lang w:val="en"/>
              </w:rPr>
              <w:t>c</w:t>
            </w:r>
            <w:r w:rsidR="00A076F3" w:rsidRPr="00105D13">
              <w:rPr>
                <w:rFonts w:asciiTheme="minorHAnsi" w:hAnsiTheme="minorHAnsi" w:cstheme="minorHAnsi"/>
                <w:sz w:val="20"/>
                <w:szCs w:val="20"/>
                <w:lang w:val="en"/>
              </w:rPr>
              <w:t xml:space="preserve">oncerning </w:t>
            </w:r>
            <w:r w:rsidR="00A17C93" w:rsidRPr="00105D13">
              <w:rPr>
                <w:rFonts w:asciiTheme="minorHAnsi" w:hAnsiTheme="minorHAnsi" w:cstheme="minorHAnsi"/>
                <w:sz w:val="20"/>
                <w:szCs w:val="20"/>
                <w:lang w:val="en"/>
              </w:rPr>
              <w:t>p</w:t>
            </w:r>
            <w:r w:rsidR="00A076F3" w:rsidRPr="00105D13">
              <w:rPr>
                <w:rFonts w:asciiTheme="minorHAnsi" w:hAnsiTheme="minorHAnsi" w:cstheme="minorHAnsi"/>
                <w:sz w:val="20"/>
                <w:szCs w:val="20"/>
                <w:lang w:val="en"/>
              </w:rPr>
              <w:t>ollution from Land-Based Sources and Activities</w:t>
            </w:r>
            <w:r w:rsidR="00A17C93" w:rsidRPr="00105D13">
              <w:rPr>
                <w:rFonts w:asciiTheme="minorHAnsi" w:hAnsiTheme="minorHAnsi" w:cstheme="minorHAnsi"/>
                <w:sz w:val="20"/>
                <w:szCs w:val="20"/>
                <w:lang w:val="en"/>
              </w:rPr>
              <w:t xml:space="preserve"> (LBS).</w:t>
            </w:r>
          </w:p>
          <w:p w14:paraId="6489391F" w14:textId="77777777" w:rsidR="0007106B" w:rsidRPr="00105D13" w:rsidRDefault="0007106B">
            <w:pPr>
              <w:jc w:val="both"/>
              <w:rPr>
                <w:rFonts w:asciiTheme="minorHAnsi" w:hAnsiTheme="minorHAnsi" w:cstheme="minorHAnsi"/>
                <w:sz w:val="20"/>
                <w:szCs w:val="20"/>
              </w:rPr>
            </w:pPr>
          </w:p>
          <w:p w14:paraId="13026DAC" w14:textId="77777777" w:rsidR="00C15DC4" w:rsidRPr="00105D13" w:rsidRDefault="003E08FD">
            <w:pPr>
              <w:jc w:val="both"/>
              <w:rPr>
                <w:rFonts w:asciiTheme="minorHAnsi" w:hAnsiTheme="minorHAnsi" w:cstheme="minorHAnsi"/>
                <w:sz w:val="20"/>
                <w:szCs w:val="20"/>
              </w:rPr>
            </w:pPr>
            <w:r w:rsidRPr="00105D13">
              <w:rPr>
                <w:rFonts w:asciiTheme="minorHAnsi" w:hAnsiTheme="minorHAnsi" w:cstheme="minorHAnsi"/>
                <w:sz w:val="20"/>
                <w:szCs w:val="20"/>
                <w:lang w:val="en"/>
              </w:rPr>
              <w:t>- Advocacy with the government was undertaken by UN Environment and advocacy materials were produced for the MOE and the Council of Ministers including 2 documents justifying Haiti's interest in accessing SPAW and LBS;</w:t>
            </w:r>
          </w:p>
          <w:p w14:paraId="13026DAD" w14:textId="77777777" w:rsidR="00C15DC4" w:rsidRPr="00105D13" w:rsidRDefault="003E08FD">
            <w:pPr>
              <w:jc w:val="both"/>
              <w:rPr>
                <w:rFonts w:asciiTheme="minorHAnsi" w:hAnsiTheme="minorHAnsi" w:cstheme="minorHAnsi"/>
                <w:sz w:val="20"/>
                <w:szCs w:val="20"/>
              </w:rPr>
            </w:pPr>
            <w:r w:rsidRPr="00105D13">
              <w:rPr>
                <w:rFonts w:asciiTheme="minorHAnsi" w:hAnsiTheme="minorHAnsi" w:cstheme="minorHAnsi"/>
                <w:sz w:val="20"/>
                <w:szCs w:val="20"/>
                <w:lang w:val="en"/>
              </w:rPr>
              <w:t>- The Executive Secretary of the Cartagena Protocol made a visit in Haiti in Q4 2017 and a presentation of this protocol and benefits for the country was made;</w:t>
            </w:r>
          </w:p>
          <w:p w14:paraId="13026DAE" w14:textId="77777777" w:rsidR="00C15DC4" w:rsidRPr="00105D13" w:rsidRDefault="003E08FD">
            <w:pPr>
              <w:jc w:val="both"/>
              <w:rPr>
                <w:rFonts w:asciiTheme="minorHAnsi" w:hAnsiTheme="minorHAnsi" w:cstheme="minorHAnsi"/>
                <w:sz w:val="20"/>
                <w:szCs w:val="20"/>
              </w:rPr>
            </w:pPr>
            <w:r w:rsidRPr="00105D13">
              <w:rPr>
                <w:rFonts w:asciiTheme="minorHAnsi" w:hAnsiTheme="minorHAnsi" w:cstheme="minorHAnsi"/>
                <w:sz w:val="20"/>
                <w:szCs w:val="20"/>
                <w:lang w:val="en"/>
              </w:rPr>
              <w:t>- The Minister of the Environment also visited UNEA, in Q4 2017, where there was the symbolic signature of the protocols.</w:t>
            </w:r>
          </w:p>
          <w:p w14:paraId="13026DB0" w14:textId="38B73566" w:rsidR="00C15DC4" w:rsidRPr="00105D13" w:rsidRDefault="003E08FD">
            <w:pPr>
              <w:jc w:val="both"/>
              <w:rPr>
                <w:rFonts w:asciiTheme="minorHAnsi" w:hAnsiTheme="minorHAnsi" w:cstheme="minorHAnsi"/>
                <w:sz w:val="20"/>
                <w:szCs w:val="20"/>
                <w:lang w:val="en"/>
              </w:rPr>
            </w:pPr>
            <w:r w:rsidRPr="00105D13">
              <w:rPr>
                <w:rFonts w:asciiTheme="minorHAnsi" w:hAnsiTheme="minorHAnsi" w:cstheme="minorHAnsi"/>
                <w:sz w:val="20"/>
                <w:szCs w:val="20"/>
                <w:lang w:val="en"/>
              </w:rPr>
              <w:t>An action plan for 1 year will be developed for its implementation in Haiti.</w:t>
            </w:r>
            <w:r w:rsidR="00E06620" w:rsidRPr="00105D13">
              <w:rPr>
                <w:rFonts w:asciiTheme="minorHAnsi" w:hAnsiTheme="minorHAnsi" w:cstheme="minorHAnsi"/>
                <w:sz w:val="20"/>
                <w:szCs w:val="20"/>
                <w:lang w:val="en"/>
              </w:rPr>
              <w:t xml:space="preserve"> </w:t>
            </w:r>
            <w:r w:rsidRPr="00105D13">
              <w:rPr>
                <w:rFonts w:asciiTheme="minorHAnsi" w:hAnsiTheme="minorHAnsi" w:cstheme="minorHAnsi"/>
                <w:sz w:val="20"/>
                <w:szCs w:val="20"/>
                <w:lang w:val="en"/>
              </w:rPr>
              <w:t>This decision should be validated by the project director.</w:t>
            </w:r>
          </w:p>
          <w:p w14:paraId="213CAFE5" w14:textId="77777777" w:rsidR="00E06620" w:rsidRPr="00105D13" w:rsidRDefault="00E06620">
            <w:pPr>
              <w:jc w:val="both"/>
              <w:rPr>
                <w:rFonts w:asciiTheme="minorHAnsi" w:hAnsiTheme="minorHAnsi" w:cstheme="minorHAnsi"/>
                <w:sz w:val="20"/>
                <w:szCs w:val="20"/>
                <w:lang w:val="en"/>
              </w:rPr>
            </w:pPr>
          </w:p>
          <w:p w14:paraId="2AA28CDE" w14:textId="6FE7A42E" w:rsidR="00E06620" w:rsidRPr="00105D13" w:rsidRDefault="00E06620">
            <w:pPr>
              <w:jc w:val="both"/>
              <w:rPr>
                <w:rFonts w:asciiTheme="minorHAnsi" w:hAnsiTheme="minorHAnsi" w:cstheme="minorHAnsi"/>
                <w:b/>
                <w:bCs/>
                <w:sz w:val="20"/>
                <w:szCs w:val="20"/>
              </w:rPr>
            </w:pPr>
            <w:r w:rsidRPr="00105D13">
              <w:rPr>
                <w:rFonts w:asciiTheme="minorHAnsi" w:hAnsiTheme="minorHAnsi" w:cstheme="minorHAnsi"/>
                <w:b/>
                <w:bCs/>
                <w:sz w:val="20"/>
                <w:szCs w:val="20"/>
                <w:lang w:val="en"/>
              </w:rPr>
              <w:t xml:space="preserve">7.2 July 2018- June 2019 PIR Report </w:t>
            </w:r>
          </w:p>
          <w:p w14:paraId="13026DB1" w14:textId="7D4E0731" w:rsidR="00C15DC4" w:rsidRPr="00105D13" w:rsidRDefault="00C15DC4">
            <w:pPr>
              <w:jc w:val="both"/>
              <w:rPr>
                <w:rFonts w:asciiTheme="minorHAnsi" w:hAnsiTheme="minorHAnsi" w:cstheme="minorHAnsi"/>
                <w:b/>
                <w:sz w:val="20"/>
                <w:szCs w:val="20"/>
                <w:lang w:val="en"/>
              </w:rPr>
            </w:pPr>
          </w:p>
          <w:p w14:paraId="1903E2A8" w14:textId="77777777" w:rsidR="00E06620" w:rsidRPr="00105D13" w:rsidRDefault="00E06620" w:rsidP="00E06620">
            <w:pPr>
              <w:keepNext/>
              <w:tabs>
                <w:tab w:val="left" w:pos="340"/>
              </w:tabs>
              <w:jc w:val="both"/>
              <w:rPr>
                <w:rFonts w:asciiTheme="minorHAnsi" w:hAnsiTheme="minorHAnsi" w:cstheme="minorHAnsi"/>
                <w:sz w:val="20"/>
                <w:szCs w:val="20"/>
                <w:lang w:val="en"/>
              </w:rPr>
            </w:pPr>
            <w:r w:rsidRPr="00105D13">
              <w:rPr>
                <w:rFonts w:asciiTheme="minorHAnsi" w:hAnsiTheme="minorHAnsi" w:cstheme="minorHAnsi"/>
                <w:color w:val="000000"/>
                <w:sz w:val="20"/>
                <w:szCs w:val="20"/>
                <w:lang w:val="en"/>
              </w:rPr>
              <w:t xml:space="preserve">This activity is on hold. </w:t>
            </w:r>
            <w:r w:rsidRPr="00105D13">
              <w:rPr>
                <w:rFonts w:asciiTheme="minorHAnsi" w:hAnsiTheme="minorHAnsi" w:cstheme="minorHAnsi"/>
                <w:sz w:val="20"/>
                <w:szCs w:val="20"/>
                <w:lang w:val="en"/>
              </w:rPr>
              <w:t xml:space="preserve">In the framework of the Macaya Grand Sud Project funded by the Norwegian Government, the Intergovernmental Committee for Territorial Planning (CIAT) is in charge of developing a coastal law. A draft updated status document on regulatory and legal framework of Haiti coastline has been developed. With the aim of aligning this external project with this activity. It has been decided to wait until the work of CIAT is finalized. This delay affected the start and scope definition of this activity. </w:t>
            </w:r>
          </w:p>
          <w:p w14:paraId="451B0C44" w14:textId="77777777" w:rsidR="00E06620" w:rsidRPr="00105D13" w:rsidRDefault="00E06620" w:rsidP="00E06620">
            <w:pPr>
              <w:keepNext/>
              <w:tabs>
                <w:tab w:val="left" w:pos="340"/>
              </w:tabs>
              <w:jc w:val="both"/>
              <w:rPr>
                <w:rFonts w:asciiTheme="minorHAnsi" w:hAnsiTheme="minorHAnsi" w:cstheme="minorHAnsi"/>
                <w:sz w:val="20"/>
                <w:szCs w:val="20"/>
                <w:lang w:val="en"/>
              </w:rPr>
            </w:pPr>
          </w:p>
          <w:p w14:paraId="3A9FABB1" w14:textId="6414DBB6" w:rsidR="00E06620" w:rsidRPr="00105D13" w:rsidRDefault="00E06620" w:rsidP="00E06620">
            <w:pPr>
              <w:keepNext/>
              <w:tabs>
                <w:tab w:val="left" w:pos="340"/>
              </w:tabs>
              <w:jc w:val="both"/>
              <w:rPr>
                <w:rFonts w:asciiTheme="minorHAnsi" w:hAnsiTheme="minorHAnsi" w:cstheme="minorHAnsi"/>
                <w:sz w:val="20"/>
                <w:szCs w:val="20"/>
              </w:rPr>
            </w:pPr>
            <w:r w:rsidRPr="00105D13">
              <w:rPr>
                <w:rFonts w:asciiTheme="minorHAnsi" w:hAnsiTheme="minorHAnsi" w:cstheme="minorHAnsi"/>
                <w:sz w:val="20"/>
                <w:szCs w:val="20"/>
                <w:lang w:val="en"/>
              </w:rPr>
              <w:t>Recently, in Q4 2018 the PMU received a formal request from the Minister of Environment to develop a guide for strategic environmental assessment for coastal areas, which is a missing tool to pave the way towards the definition of a sustainable coastal zone management framework. Terms of Reference for the development of this tool are already formulated and the process for a consultant recruitment will be launched as soon as a new government is in place.</w:t>
            </w:r>
          </w:p>
          <w:p w14:paraId="0F3DB39B" w14:textId="77777777" w:rsidR="00E06620" w:rsidRPr="00105D13" w:rsidRDefault="00E06620" w:rsidP="00F52024">
            <w:pPr>
              <w:keepNext/>
              <w:tabs>
                <w:tab w:val="left" w:pos="340"/>
              </w:tabs>
              <w:jc w:val="both"/>
              <w:rPr>
                <w:rFonts w:asciiTheme="minorHAnsi" w:hAnsiTheme="minorHAnsi" w:cstheme="minorHAnsi"/>
                <w:sz w:val="20"/>
                <w:szCs w:val="20"/>
              </w:rPr>
            </w:pPr>
          </w:p>
          <w:p w14:paraId="13026DB2" w14:textId="63BBB148" w:rsidR="00C15DC4" w:rsidRPr="00105D13" w:rsidRDefault="003E08FD">
            <w:pPr>
              <w:jc w:val="both"/>
              <w:rPr>
                <w:rFonts w:asciiTheme="minorHAnsi" w:hAnsiTheme="minorHAnsi" w:cstheme="minorHAnsi"/>
                <w:b/>
                <w:color w:val="000000"/>
                <w:sz w:val="20"/>
                <w:szCs w:val="20"/>
                <w:lang w:val="en"/>
              </w:rPr>
            </w:pPr>
            <w:r w:rsidRPr="00105D13">
              <w:rPr>
                <w:rFonts w:asciiTheme="minorHAnsi" w:hAnsiTheme="minorHAnsi" w:cstheme="minorHAnsi"/>
                <w:b/>
                <w:sz w:val="20"/>
                <w:szCs w:val="20"/>
                <w:lang w:val="en"/>
              </w:rPr>
              <w:t xml:space="preserve"> 8. Support to develop Strategic tools for riverbank management and restoration through </w:t>
            </w:r>
            <w:r w:rsidRPr="00105D13">
              <w:rPr>
                <w:rFonts w:asciiTheme="minorHAnsi" w:hAnsiTheme="minorHAnsi" w:cstheme="minorHAnsi"/>
                <w:b/>
                <w:color w:val="000000"/>
                <w:sz w:val="20"/>
                <w:szCs w:val="20"/>
                <w:lang w:val="en"/>
              </w:rPr>
              <w:t>reforestation (Activity 1 contributing to Outcome 1 and output 1.1)</w:t>
            </w:r>
          </w:p>
          <w:p w14:paraId="328D0A3F" w14:textId="037DD123" w:rsidR="00E06620" w:rsidRPr="00105D13" w:rsidRDefault="00E06620">
            <w:pPr>
              <w:jc w:val="both"/>
              <w:rPr>
                <w:rFonts w:asciiTheme="minorHAnsi" w:hAnsiTheme="minorHAnsi" w:cstheme="minorHAnsi"/>
                <w:b/>
                <w:color w:val="000000"/>
                <w:sz w:val="20"/>
                <w:szCs w:val="20"/>
                <w:lang w:val="en"/>
              </w:rPr>
            </w:pPr>
          </w:p>
          <w:p w14:paraId="3E325230" w14:textId="5653BDAE" w:rsidR="00E06620" w:rsidRPr="00105D13" w:rsidRDefault="00E06620" w:rsidP="00F52024">
            <w:pPr>
              <w:rPr>
                <w:rFonts w:asciiTheme="minorHAnsi" w:hAnsiTheme="minorHAnsi" w:cstheme="minorHAnsi"/>
                <w:sz w:val="20"/>
                <w:szCs w:val="20"/>
                <w:u w:val="single"/>
                <w:lang w:val="en"/>
              </w:rPr>
            </w:pPr>
            <w:r w:rsidRPr="00105D13">
              <w:rPr>
                <w:rFonts w:asciiTheme="minorHAnsi" w:hAnsiTheme="minorHAnsi" w:cstheme="minorHAnsi"/>
                <w:sz w:val="20"/>
                <w:szCs w:val="20"/>
                <w:u w:val="single"/>
                <w:lang w:val="en"/>
              </w:rPr>
              <w:t xml:space="preserve">Objective: </w:t>
            </w:r>
            <w:r w:rsidRPr="00105D13">
              <w:rPr>
                <w:rFonts w:asciiTheme="minorHAnsi" w:hAnsiTheme="minorHAnsi" w:cstheme="minorHAnsi"/>
                <w:sz w:val="20"/>
                <w:szCs w:val="20"/>
                <w:lang w:val="en"/>
              </w:rPr>
              <w:t xml:space="preserve">Provide Departmental Directions of MoE with a methodological tool that can be used in each Departments by MoE partners to sustainably reforest </w:t>
            </w:r>
            <w:r w:rsidR="00594D06" w:rsidRPr="00105D13">
              <w:rPr>
                <w:rFonts w:asciiTheme="minorHAnsi" w:hAnsiTheme="minorHAnsi" w:cstheme="minorHAnsi"/>
                <w:sz w:val="20"/>
                <w:szCs w:val="20"/>
                <w:lang w:val="en"/>
              </w:rPr>
              <w:t>riverbanks</w:t>
            </w:r>
            <w:r w:rsidRPr="00105D13">
              <w:rPr>
                <w:rFonts w:asciiTheme="minorHAnsi" w:hAnsiTheme="minorHAnsi" w:cstheme="minorHAnsi"/>
                <w:sz w:val="20"/>
                <w:szCs w:val="20"/>
                <w:lang w:val="en"/>
              </w:rPr>
              <w:t>, from the source to the mouth, and to reforest coastline</w:t>
            </w:r>
            <w:r w:rsidRPr="00105D13">
              <w:rPr>
                <w:rFonts w:asciiTheme="minorHAnsi" w:hAnsiTheme="minorHAnsi" w:cstheme="minorHAnsi"/>
                <w:sz w:val="20"/>
                <w:szCs w:val="20"/>
                <w:u w:val="single"/>
                <w:lang w:val="en"/>
              </w:rPr>
              <w:t>.</w:t>
            </w:r>
          </w:p>
          <w:p w14:paraId="03BA9BA7" w14:textId="77777777" w:rsidR="008F0F32" w:rsidRPr="00105D13" w:rsidRDefault="008F0F32">
            <w:pPr>
              <w:rPr>
                <w:rFonts w:asciiTheme="minorHAnsi" w:hAnsiTheme="minorHAnsi" w:cstheme="minorHAnsi"/>
                <w:sz w:val="20"/>
                <w:szCs w:val="20"/>
                <w:u w:val="single"/>
                <w:lang w:val="en"/>
              </w:rPr>
            </w:pPr>
          </w:p>
          <w:p w14:paraId="48FCF0DD" w14:textId="18C61FB2" w:rsidR="00E06620" w:rsidRPr="00105D13" w:rsidRDefault="003E08FD">
            <w:pPr>
              <w:rPr>
                <w:rFonts w:asciiTheme="minorHAnsi" w:hAnsiTheme="minorHAnsi" w:cstheme="minorHAnsi"/>
                <w:sz w:val="20"/>
                <w:szCs w:val="20"/>
                <w:lang w:val="en"/>
              </w:rPr>
            </w:pPr>
            <w:r w:rsidRPr="00105D13">
              <w:rPr>
                <w:rFonts w:asciiTheme="minorHAnsi" w:hAnsiTheme="minorHAnsi" w:cstheme="minorHAnsi"/>
                <w:sz w:val="20"/>
                <w:szCs w:val="20"/>
                <w:u w:val="single"/>
                <w:lang w:val="en"/>
              </w:rPr>
              <w:t>Progress</w:t>
            </w:r>
            <w:r w:rsidRPr="00105D13">
              <w:rPr>
                <w:rFonts w:asciiTheme="minorHAnsi" w:hAnsiTheme="minorHAnsi" w:cstheme="minorHAnsi"/>
                <w:sz w:val="20"/>
                <w:szCs w:val="20"/>
                <w:lang w:val="en"/>
              </w:rPr>
              <w:t>:</w:t>
            </w:r>
          </w:p>
          <w:p w14:paraId="2425B776" w14:textId="429CB3C3" w:rsidR="00E06620" w:rsidRPr="00105D13" w:rsidRDefault="00E06620">
            <w:pPr>
              <w:rPr>
                <w:rFonts w:asciiTheme="minorHAnsi" w:hAnsiTheme="minorHAnsi" w:cstheme="minorHAnsi"/>
                <w:b/>
                <w:bCs/>
                <w:sz w:val="20"/>
                <w:szCs w:val="20"/>
                <w:lang w:val="en"/>
              </w:rPr>
            </w:pPr>
            <w:r w:rsidRPr="00105D13">
              <w:rPr>
                <w:rFonts w:asciiTheme="minorHAnsi" w:hAnsiTheme="minorHAnsi" w:cstheme="minorHAnsi"/>
                <w:b/>
                <w:bCs/>
                <w:sz w:val="20"/>
                <w:szCs w:val="20"/>
                <w:lang w:val="en"/>
              </w:rPr>
              <w:t xml:space="preserve">8.1 July 2017-June 2018 PIR Report </w:t>
            </w:r>
          </w:p>
          <w:p w14:paraId="60184D82" w14:textId="77777777" w:rsidR="00E06620" w:rsidRPr="00105D13" w:rsidRDefault="00E06620">
            <w:pPr>
              <w:rPr>
                <w:rFonts w:asciiTheme="minorHAnsi" w:hAnsiTheme="minorHAnsi" w:cstheme="minorHAnsi"/>
                <w:sz w:val="20"/>
                <w:szCs w:val="20"/>
                <w:lang w:val="en"/>
              </w:rPr>
            </w:pPr>
          </w:p>
          <w:p w14:paraId="13026DB4" w14:textId="77777777" w:rsidR="00C15DC4" w:rsidRPr="00105D13" w:rsidRDefault="003E08FD">
            <w:pPr>
              <w:rPr>
                <w:rFonts w:asciiTheme="minorHAnsi" w:hAnsiTheme="minorHAnsi" w:cstheme="minorHAnsi"/>
                <w:sz w:val="20"/>
                <w:szCs w:val="20"/>
              </w:rPr>
            </w:pPr>
            <w:r w:rsidRPr="00105D13">
              <w:rPr>
                <w:rFonts w:asciiTheme="minorHAnsi" w:hAnsiTheme="minorHAnsi" w:cstheme="minorHAnsi"/>
                <w:sz w:val="20"/>
                <w:szCs w:val="20"/>
                <w:lang w:val="en"/>
              </w:rPr>
              <w:t xml:space="preserve">The recruitment process for the Development of a methodological guide for riverbank strengthening through reforestation was finalized in Q2 2018: </w:t>
            </w:r>
          </w:p>
          <w:p w14:paraId="13026DB5" w14:textId="77777777" w:rsidR="00C15DC4" w:rsidRPr="00105D13" w:rsidRDefault="00C15DC4">
            <w:pPr>
              <w:rPr>
                <w:rFonts w:asciiTheme="minorHAnsi" w:hAnsiTheme="minorHAnsi" w:cstheme="minorHAnsi"/>
                <w:sz w:val="20"/>
                <w:szCs w:val="20"/>
                <w:lang w:val="en"/>
              </w:rPr>
            </w:pPr>
          </w:p>
          <w:p w14:paraId="34491A77" w14:textId="610BF8F8" w:rsidR="00E06620" w:rsidRPr="00105D13" w:rsidRDefault="003E08FD">
            <w:pPr>
              <w:jc w:val="both"/>
              <w:rPr>
                <w:rFonts w:asciiTheme="minorHAnsi" w:hAnsiTheme="minorHAnsi" w:cstheme="minorHAnsi"/>
                <w:sz w:val="20"/>
                <w:szCs w:val="20"/>
                <w:lang w:val="en"/>
              </w:rPr>
            </w:pPr>
            <w:r w:rsidRPr="00105D13">
              <w:rPr>
                <w:rFonts w:asciiTheme="minorHAnsi" w:hAnsiTheme="minorHAnsi" w:cstheme="minorHAnsi"/>
                <w:sz w:val="20"/>
                <w:szCs w:val="20"/>
                <w:lang w:val="en"/>
              </w:rPr>
              <w:t>A national consultant was recruited and has already provided a methodological document defining the general direction of work and presenting a list of rivers by department to be characterized. The Methodology rivers proposed by the consultant has been reviewed and validated by the Ministry of the Environment. Field missions have been undertaken.</w:t>
            </w:r>
          </w:p>
          <w:p w14:paraId="235B285F" w14:textId="23EFAB7C" w:rsidR="00E06620" w:rsidRPr="00105D13" w:rsidRDefault="00E06620">
            <w:pPr>
              <w:jc w:val="both"/>
              <w:rPr>
                <w:rFonts w:asciiTheme="minorHAnsi" w:hAnsiTheme="minorHAnsi" w:cstheme="minorHAnsi"/>
                <w:sz w:val="20"/>
                <w:szCs w:val="20"/>
                <w:lang w:val="en"/>
              </w:rPr>
            </w:pPr>
          </w:p>
          <w:p w14:paraId="3C927217" w14:textId="1CB57C72" w:rsidR="00E06620" w:rsidRPr="00105D13" w:rsidRDefault="00E06620">
            <w:pPr>
              <w:jc w:val="both"/>
              <w:rPr>
                <w:rFonts w:asciiTheme="minorHAnsi" w:hAnsiTheme="minorHAnsi" w:cstheme="minorHAnsi"/>
                <w:b/>
                <w:bCs/>
                <w:color w:val="00B0F0"/>
                <w:sz w:val="20"/>
                <w:szCs w:val="20"/>
                <w:lang w:val="en"/>
              </w:rPr>
            </w:pPr>
            <w:r w:rsidRPr="00105D13">
              <w:rPr>
                <w:rFonts w:asciiTheme="minorHAnsi" w:hAnsiTheme="minorHAnsi" w:cstheme="minorHAnsi"/>
                <w:b/>
                <w:bCs/>
                <w:color w:val="00B0F0"/>
                <w:sz w:val="20"/>
                <w:szCs w:val="20"/>
                <w:lang w:val="en"/>
              </w:rPr>
              <w:t xml:space="preserve">8.2 July 2018-June 2019 PIR Report </w:t>
            </w:r>
          </w:p>
          <w:p w14:paraId="7A5BADD7" w14:textId="77777777" w:rsidR="00E06620" w:rsidRPr="00105D13" w:rsidRDefault="00E06620" w:rsidP="00F52024">
            <w:pPr>
              <w:jc w:val="both"/>
              <w:rPr>
                <w:rFonts w:asciiTheme="minorHAnsi" w:hAnsiTheme="minorHAnsi" w:cstheme="minorHAnsi"/>
                <w:sz w:val="20"/>
                <w:szCs w:val="20"/>
              </w:rPr>
            </w:pPr>
          </w:p>
          <w:p w14:paraId="0252BD8A" w14:textId="48612FBA" w:rsidR="00E06620" w:rsidRPr="00105D13" w:rsidRDefault="00E06620" w:rsidP="00E06620">
            <w:pPr>
              <w:jc w:val="both"/>
              <w:rPr>
                <w:rFonts w:asciiTheme="minorHAnsi" w:hAnsiTheme="minorHAnsi" w:cstheme="minorHAnsi"/>
                <w:sz w:val="20"/>
                <w:szCs w:val="20"/>
              </w:rPr>
            </w:pPr>
            <w:r w:rsidRPr="00105D13">
              <w:rPr>
                <w:rFonts w:asciiTheme="minorHAnsi" w:hAnsiTheme="minorHAnsi" w:cstheme="minorHAnsi"/>
                <w:color w:val="000000"/>
                <w:sz w:val="20"/>
                <w:szCs w:val="20"/>
              </w:rPr>
              <w:t xml:space="preserve">The consultant recruited in Q2 2018 for developing a methodological guide for riverbank strengthening through reforestation carried out a series of activities during the reporting period. </w:t>
            </w:r>
            <w:r w:rsidRPr="00105D13">
              <w:rPr>
                <w:rFonts w:asciiTheme="minorHAnsi" w:hAnsiTheme="minorHAnsi" w:cstheme="minorHAnsi"/>
                <w:sz w:val="20"/>
                <w:szCs w:val="20"/>
              </w:rPr>
              <w:t xml:space="preserve">A list of rivers (by Department) to be included in this activity has been finalized and validated by the Forest Division in the Ministry of Environment. Several field missions have been conducted aiming at characterizing prioritized riverbanks, to meet the actors who have undertaken reforestation activities on riverbanks and identify reforestation needs. In order to strengthen departmental directorates of the MOE, a few meetings were organized with the Departmental directors. After a consultation process which involved several actors from public and private sectors, the consultant provided all deliverables. A launch workshop and training session for the departmental directors will be held in the coming months (pending the political situation) to close this process.  </w:t>
            </w:r>
          </w:p>
          <w:p w14:paraId="5370CE0F" w14:textId="77777777" w:rsidR="00E06620" w:rsidRPr="00105D13" w:rsidRDefault="00E06620" w:rsidP="00E06620">
            <w:pPr>
              <w:jc w:val="both"/>
              <w:rPr>
                <w:rFonts w:asciiTheme="minorHAnsi" w:hAnsiTheme="minorHAnsi" w:cstheme="minorHAnsi"/>
                <w:sz w:val="20"/>
                <w:szCs w:val="20"/>
              </w:rPr>
            </w:pPr>
          </w:p>
          <w:p w14:paraId="13026DB7" w14:textId="67885162" w:rsidR="00C15DC4" w:rsidRPr="00105D13" w:rsidRDefault="00E06620">
            <w:pPr>
              <w:jc w:val="both"/>
              <w:rPr>
                <w:rFonts w:asciiTheme="minorHAnsi" w:hAnsiTheme="minorHAnsi" w:cstheme="minorHAnsi"/>
                <w:sz w:val="20"/>
                <w:szCs w:val="20"/>
                <w:lang w:val="en"/>
              </w:rPr>
            </w:pPr>
            <w:r w:rsidRPr="00105D13">
              <w:rPr>
                <w:rFonts w:asciiTheme="minorHAnsi" w:hAnsiTheme="minorHAnsi" w:cstheme="minorHAnsi"/>
                <w:i/>
                <w:iCs/>
                <w:sz w:val="20"/>
                <w:szCs w:val="20"/>
              </w:rPr>
              <w:t>Partner involved: MDE and Departmental Directorate</w:t>
            </w:r>
          </w:p>
        </w:tc>
      </w:tr>
    </w:tbl>
    <w:p w14:paraId="13026E03" w14:textId="1E1D4FFA" w:rsidR="00C15DC4" w:rsidRPr="00105D13" w:rsidRDefault="003E08FD">
      <w:pPr>
        <w:ind w:left="360"/>
        <w:rPr>
          <w:rFonts w:asciiTheme="minorHAnsi" w:hAnsiTheme="minorHAnsi" w:cstheme="minorHAnsi"/>
          <w:i/>
          <w:iCs/>
          <w:color w:val="4472C4"/>
          <w:sz w:val="20"/>
          <w:szCs w:val="20"/>
        </w:rPr>
      </w:pPr>
      <w:r w:rsidRPr="00105D13">
        <w:rPr>
          <w:rFonts w:asciiTheme="minorHAnsi" w:hAnsiTheme="minorHAnsi" w:cstheme="minorHAnsi"/>
          <w:i/>
          <w:iCs/>
          <w:color w:val="4472C4"/>
          <w:sz w:val="20"/>
          <w:szCs w:val="20"/>
        </w:rPr>
        <w:lastRenderedPageBreak/>
        <w:t xml:space="preserve"> </w:t>
      </w:r>
    </w:p>
    <w:p w14:paraId="6591DC18" w14:textId="77777777" w:rsidR="000F7E86" w:rsidRPr="00105D13" w:rsidRDefault="000F7E86">
      <w:pPr>
        <w:ind w:left="360"/>
        <w:rPr>
          <w:rFonts w:asciiTheme="minorHAnsi" w:hAnsiTheme="minorHAnsi" w:cstheme="minorHAnsi"/>
          <w:i/>
          <w:iCs/>
          <w:color w:val="4472C4"/>
          <w:sz w:val="20"/>
          <w:szCs w:val="20"/>
        </w:rPr>
      </w:pPr>
    </w:p>
    <w:tbl>
      <w:tblPr>
        <w:tblW w:w="10867" w:type="dxa"/>
        <w:tblInd w:w="-10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35"/>
        <w:gridCol w:w="1302"/>
        <w:gridCol w:w="1302"/>
        <w:gridCol w:w="1302"/>
        <w:gridCol w:w="1302"/>
        <w:gridCol w:w="3324"/>
      </w:tblGrid>
      <w:tr w:rsidR="00C15DC4" w:rsidRPr="00105D13" w14:paraId="13026E0A" w14:textId="77777777" w:rsidTr="00F62158">
        <w:tc>
          <w:tcPr>
            <w:tcW w:w="2335" w:type="dxa"/>
            <w:vMerge w:val="restart"/>
            <w:tcBorders>
              <w:top w:val="single" w:sz="4" w:space="0" w:color="000000"/>
              <w:left w:val="single" w:sz="4" w:space="0" w:color="000000"/>
              <w:bottom w:val="single" w:sz="4" w:space="0" w:color="000000"/>
              <w:right w:val="single" w:sz="4" w:space="0" w:color="000000"/>
            </w:tcBorders>
            <w:shd w:val="clear" w:color="auto" w:fill="D9D9D9"/>
          </w:tcPr>
          <w:p w14:paraId="13026E04" w14:textId="77777777" w:rsidR="00C15DC4" w:rsidRPr="00105D13" w:rsidRDefault="003E08FD">
            <w:pPr>
              <w:rPr>
                <w:rFonts w:asciiTheme="minorHAnsi" w:hAnsiTheme="minorHAnsi" w:cstheme="minorHAnsi"/>
                <w:b/>
                <w:sz w:val="20"/>
                <w:szCs w:val="20"/>
                <w:lang w:val="en-GB"/>
              </w:rPr>
            </w:pPr>
            <w:r w:rsidRPr="00105D13">
              <w:rPr>
                <w:rFonts w:asciiTheme="minorHAnsi" w:hAnsiTheme="minorHAnsi" w:cstheme="minorHAnsi"/>
                <w:b/>
                <w:sz w:val="20"/>
                <w:szCs w:val="20"/>
                <w:lang w:val="en-GB"/>
              </w:rPr>
              <w:t>Risk Rating</w:t>
            </w:r>
          </w:p>
        </w:tc>
        <w:tc>
          <w:tcPr>
            <w:tcW w:w="1302" w:type="dxa"/>
            <w:tcBorders>
              <w:top w:val="single" w:sz="4" w:space="0" w:color="000000"/>
              <w:left w:val="single" w:sz="4" w:space="0" w:color="000000"/>
              <w:bottom w:val="single" w:sz="4" w:space="0" w:color="000000"/>
              <w:right w:val="single" w:sz="4" w:space="0" w:color="000000"/>
            </w:tcBorders>
            <w:shd w:val="clear" w:color="auto" w:fill="auto"/>
          </w:tcPr>
          <w:p w14:paraId="13026E05" w14:textId="77777777" w:rsidR="00C15DC4" w:rsidRPr="00105D13" w:rsidRDefault="003E08FD">
            <w:pPr>
              <w:rPr>
                <w:rFonts w:asciiTheme="minorHAnsi" w:hAnsiTheme="minorHAnsi" w:cstheme="minorHAnsi"/>
                <w:sz w:val="20"/>
                <w:szCs w:val="20"/>
                <w:lang w:val="en-GB"/>
              </w:rPr>
            </w:pPr>
            <w:r w:rsidRPr="00105D13">
              <w:rPr>
                <w:rFonts w:asciiTheme="minorHAnsi" w:hAnsiTheme="minorHAnsi" w:cstheme="minorHAnsi"/>
                <w:sz w:val="20"/>
                <w:szCs w:val="20"/>
                <w:lang w:val="en-GB"/>
              </w:rPr>
              <w:t>FY 2017</w:t>
            </w:r>
          </w:p>
        </w:tc>
        <w:tc>
          <w:tcPr>
            <w:tcW w:w="1302" w:type="dxa"/>
            <w:tcBorders>
              <w:top w:val="single" w:sz="4" w:space="0" w:color="000000"/>
              <w:left w:val="single" w:sz="4" w:space="0" w:color="000000"/>
              <w:bottom w:val="single" w:sz="4" w:space="0" w:color="000000"/>
              <w:right w:val="single" w:sz="4" w:space="0" w:color="000000"/>
            </w:tcBorders>
            <w:shd w:val="clear" w:color="auto" w:fill="auto"/>
          </w:tcPr>
          <w:p w14:paraId="13026E06" w14:textId="77777777" w:rsidR="00C15DC4" w:rsidRPr="00105D13" w:rsidRDefault="003E08FD">
            <w:pPr>
              <w:rPr>
                <w:rFonts w:asciiTheme="minorHAnsi" w:hAnsiTheme="minorHAnsi" w:cstheme="minorHAnsi"/>
                <w:sz w:val="20"/>
                <w:szCs w:val="20"/>
                <w:lang w:val="en-GB"/>
              </w:rPr>
            </w:pPr>
            <w:r w:rsidRPr="00105D13">
              <w:rPr>
                <w:rFonts w:asciiTheme="minorHAnsi" w:hAnsiTheme="minorHAnsi" w:cstheme="minorHAnsi"/>
                <w:sz w:val="20"/>
                <w:szCs w:val="20"/>
                <w:lang w:val="en-GB"/>
              </w:rPr>
              <w:t>FY 2018</w:t>
            </w:r>
          </w:p>
        </w:tc>
        <w:tc>
          <w:tcPr>
            <w:tcW w:w="1302" w:type="dxa"/>
            <w:tcBorders>
              <w:top w:val="single" w:sz="4" w:space="0" w:color="000000"/>
              <w:left w:val="single" w:sz="4" w:space="0" w:color="000000"/>
              <w:bottom w:val="single" w:sz="4" w:space="0" w:color="000000"/>
              <w:right w:val="single" w:sz="4" w:space="0" w:color="000000"/>
            </w:tcBorders>
            <w:shd w:val="clear" w:color="auto" w:fill="auto"/>
          </w:tcPr>
          <w:p w14:paraId="13026E07" w14:textId="77777777" w:rsidR="00C15DC4" w:rsidRPr="00105D13" w:rsidRDefault="003E08FD">
            <w:pPr>
              <w:rPr>
                <w:rFonts w:asciiTheme="minorHAnsi" w:hAnsiTheme="minorHAnsi" w:cstheme="minorHAnsi"/>
                <w:sz w:val="20"/>
                <w:szCs w:val="20"/>
                <w:lang w:val="en-GB"/>
              </w:rPr>
            </w:pPr>
            <w:r w:rsidRPr="00105D13">
              <w:rPr>
                <w:rFonts w:asciiTheme="minorHAnsi" w:hAnsiTheme="minorHAnsi" w:cstheme="minorHAnsi"/>
                <w:sz w:val="20"/>
                <w:szCs w:val="20"/>
                <w:lang w:val="en-GB"/>
              </w:rPr>
              <w:t>FY 2019</w:t>
            </w:r>
          </w:p>
        </w:tc>
        <w:tc>
          <w:tcPr>
            <w:tcW w:w="1302" w:type="dxa"/>
            <w:tcBorders>
              <w:top w:val="single" w:sz="4" w:space="0" w:color="000000"/>
              <w:left w:val="single" w:sz="4" w:space="0" w:color="000000"/>
              <w:bottom w:val="single" w:sz="4" w:space="0" w:color="000000"/>
              <w:right w:val="single" w:sz="4" w:space="0" w:color="000000"/>
            </w:tcBorders>
            <w:shd w:val="clear" w:color="auto" w:fill="auto"/>
          </w:tcPr>
          <w:p w14:paraId="13026E08" w14:textId="77777777" w:rsidR="00C15DC4" w:rsidRPr="00105D13" w:rsidRDefault="003E08FD">
            <w:pPr>
              <w:rPr>
                <w:rFonts w:asciiTheme="minorHAnsi" w:hAnsiTheme="minorHAnsi" w:cstheme="minorHAnsi"/>
                <w:sz w:val="20"/>
                <w:szCs w:val="20"/>
                <w:lang w:val="en-GB"/>
              </w:rPr>
            </w:pPr>
            <w:r w:rsidRPr="00105D13">
              <w:rPr>
                <w:rFonts w:asciiTheme="minorHAnsi" w:hAnsiTheme="minorHAnsi" w:cstheme="minorHAnsi"/>
                <w:sz w:val="20"/>
                <w:szCs w:val="20"/>
                <w:lang w:val="en-GB"/>
              </w:rPr>
              <w:t>FY 2020</w:t>
            </w:r>
          </w:p>
        </w:tc>
        <w:tc>
          <w:tcPr>
            <w:tcW w:w="3324" w:type="dxa"/>
            <w:tcBorders>
              <w:top w:val="single" w:sz="4" w:space="0" w:color="000000"/>
              <w:left w:val="single" w:sz="4" w:space="0" w:color="000000"/>
              <w:bottom w:val="single" w:sz="4" w:space="0" w:color="000000"/>
              <w:right w:val="single" w:sz="4" w:space="0" w:color="000000"/>
            </w:tcBorders>
            <w:shd w:val="clear" w:color="auto" w:fill="auto"/>
          </w:tcPr>
          <w:p w14:paraId="13026E09" w14:textId="77777777" w:rsidR="00C15DC4" w:rsidRPr="00105D13" w:rsidRDefault="003E08FD">
            <w:pPr>
              <w:rPr>
                <w:rFonts w:asciiTheme="minorHAnsi" w:hAnsiTheme="minorHAnsi" w:cstheme="minorHAnsi"/>
                <w:sz w:val="20"/>
                <w:szCs w:val="20"/>
                <w:lang w:val="en-GB"/>
              </w:rPr>
            </w:pPr>
            <w:r w:rsidRPr="00105D13">
              <w:rPr>
                <w:rFonts w:asciiTheme="minorHAnsi" w:hAnsiTheme="minorHAnsi" w:cstheme="minorHAnsi"/>
                <w:sz w:val="20"/>
                <w:szCs w:val="20"/>
                <w:lang w:val="en-GB"/>
              </w:rPr>
              <w:t>FY 20__</w:t>
            </w:r>
          </w:p>
        </w:tc>
      </w:tr>
      <w:tr w:rsidR="00C15DC4" w:rsidRPr="00105D13" w14:paraId="13026E11" w14:textId="77777777" w:rsidTr="00F62158">
        <w:tc>
          <w:tcPr>
            <w:tcW w:w="2335" w:type="dxa"/>
            <w:vMerge/>
            <w:tcBorders>
              <w:top w:val="single" w:sz="4" w:space="0" w:color="000000"/>
              <w:left w:val="single" w:sz="4" w:space="0" w:color="000000"/>
              <w:bottom w:val="single" w:sz="4" w:space="0" w:color="000000"/>
              <w:right w:val="single" w:sz="4" w:space="0" w:color="000000"/>
            </w:tcBorders>
            <w:shd w:val="clear" w:color="auto" w:fill="D9D9D9"/>
          </w:tcPr>
          <w:p w14:paraId="13026E0B" w14:textId="77777777" w:rsidR="00C15DC4" w:rsidRPr="00105D13" w:rsidRDefault="00C15DC4">
            <w:pPr>
              <w:rPr>
                <w:rFonts w:asciiTheme="minorHAnsi" w:hAnsiTheme="minorHAnsi" w:cstheme="minorHAnsi"/>
                <w:sz w:val="20"/>
                <w:szCs w:val="20"/>
              </w:rPr>
            </w:pPr>
          </w:p>
        </w:tc>
        <w:tc>
          <w:tcPr>
            <w:tcW w:w="1302" w:type="dxa"/>
            <w:tcBorders>
              <w:top w:val="single" w:sz="4" w:space="0" w:color="000000"/>
              <w:left w:val="single" w:sz="4" w:space="0" w:color="000000"/>
              <w:bottom w:val="single" w:sz="4" w:space="0" w:color="000000"/>
              <w:right w:val="single" w:sz="4" w:space="0" w:color="000000"/>
            </w:tcBorders>
            <w:shd w:val="clear" w:color="auto" w:fill="auto"/>
          </w:tcPr>
          <w:p w14:paraId="13026E0C" w14:textId="77777777" w:rsidR="00C15DC4" w:rsidRPr="00105D13" w:rsidRDefault="003E08FD">
            <w:pPr>
              <w:rPr>
                <w:rFonts w:asciiTheme="minorHAnsi" w:hAnsiTheme="minorHAnsi" w:cstheme="minorHAnsi"/>
                <w:b/>
                <w:sz w:val="20"/>
                <w:szCs w:val="20"/>
                <w:lang w:val="en-GB"/>
              </w:rPr>
            </w:pPr>
            <w:r w:rsidRPr="00105D13">
              <w:rPr>
                <w:rFonts w:asciiTheme="minorHAnsi" w:hAnsiTheme="minorHAnsi" w:cstheme="minorHAnsi"/>
                <w:b/>
                <w:sz w:val="20"/>
                <w:szCs w:val="20"/>
                <w:lang w:val="en-GB"/>
              </w:rPr>
              <w:t>M</w:t>
            </w:r>
          </w:p>
        </w:tc>
        <w:tc>
          <w:tcPr>
            <w:tcW w:w="1302" w:type="dxa"/>
            <w:tcBorders>
              <w:top w:val="single" w:sz="4" w:space="0" w:color="000000"/>
              <w:left w:val="single" w:sz="4" w:space="0" w:color="000000"/>
              <w:bottom w:val="single" w:sz="4" w:space="0" w:color="000000"/>
              <w:right w:val="single" w:sz="4" w:space="0" w:color="000000"/>
            </w:tcBorders>
            <w:shd w:val="clear" w:color="auto" w:fill="auto"/>
          </w:tcPr>
          <w:p w14:paraId="13026E0D" w14:textId="77777777" w:rsidR="00C15DC4" w:rsidRPr="00105D13" w:rsidRDefault="003E08FD">
            <w:pPr>
              <w:rPr>
                <w:rFonts w:asciiTheme="minorHAnsi" w:hAnsiTheme="minorHAnsi" w:cstheme="minorHAnsi"/>
                <w:b/>
                <w:sz w:val="20"/>
                <w:szCs w:val="20"/>
                <w:lang w:val="en-GB"/>
              </w:rPr>
            </w:pPr>
            <w:r w:rsidRPr="00105D13">
              <w:rPr>
                <w:rFonts w:asciiTheme="minorHAnsi" w:hAnsiTheme="minorHAnsi" w:cstheme="minorHAnsi"/>
                <w:b/>
                <w:sz w:val="20"/>
                <w:szCs w:val="20"/>
                <w:lang w:val="en-GB"/>
              </w:rPr>
              <w:t>M</w:t>
            </w:r>
          </w:p>
        </w:tc>
        <w:tc>
          <w:tcPr>
            <w:tcW w:w="1302" w:type="dxa"/>
            <w:tcBorders>
              <w:top w:val="single" w:sz="4" w:space="0" w:color="000000"/>
              <w:left w:val="single" w:sz="4" w:space="0" w:color="000000"/>
              <w:bottom w:val="single" w:sz="4" w:space="0" w:color="000000"/>
              <w:right w:val="single" w:sz="4" w:space="0" w:color="000000"/>
            </w:tcBorders>
            <w:shd w:val="clear" w:color="auto" w:fill="auto"/>
          </w:tcPr>
          <w:p w14:paraId="13026E0E" w14:textId="77777777" w:rsidR="00C15DC4" w:rsidRPr="00105D13" w:rsidRDefault="003E08FD">
            <w:pPr>
              <w:rPr>
                <w:rFonts w:asciiTheme="minorHAnsi" w:hAnsiTheme="minorHAnsi" w:cstheme="minorHAnsi"/>
                <w:b/>
                <w:bCs/>
                <w:sz w:val="20"/>
                <w:szCs w:val="20"/>
                <w:lang w:val="en-GB"/>
              </w:rPr>
            </w:pPr>
            <w:r w:rsidRPr="00105D13">
              <w:rPr>
                <w:rFonts w:asciiTheme="minorHAnsi" w:hAnsiTheme="minorHAnsi" w:cstheme="minorHAnsi"/>
                <w:b/>
                <w:bCs/>
                <w:sz w:val="20"/>
                <w:szCs w:val="20"/>
                <w:lang w:val="en-GB"/>
              </w:rPr>
              <w:t>M</w:t>
            </w:r>
          </w:p>
        </w:tc>
        <w:tc>
          <w:tcPr>
            <w:tcW w:w="1302" w:type="dxa"/>
            <w:tcBorders>
              <w:top w:val="single" w:sz="4" w:space="0" w:color="000000"/>
              <w:left w:val="single" w:sz="4" w:space="0" w:color="000000"/>
              <w:bottom w:val="single" w:sz="4" w:space="0" w:color="000000"/>
              <w:right w:val="single" w:sz="4" w:space="0" w:color="000000"/>
            </w:tcBorders>
            <w:shd w:val="clear" w:color="auto" w:fill="auto"/>
          </w:tcPr>
          <w:p w14:paraId="13026E0F" w14:textId="77777777" w:rsidR="00C15DC4" w:rsidRPr="00105D13" w:rsidRDefault="00C15DC4">
            <w:pPr>
              <w:rPr>
                <w:rFonts w:asciiTheme="minorHAnsi" w:hAnsiTheme="minorHAnsi" w:cstheme="minorHAnsi"/>
                <w:b/>
                <w:sz w:val="20"/>
                <w:szCs w:val="20"/>
                <w:lang w:val="en-GB"/>
              </w:rPr>
            </w:pPr>
          </w:p>
        </w:tc>
        <w:tc>
          <w:tcPr>
            <w:tcW w:w="3324" w:type="dxa"/>
            <w:tcBorders>
              <w:top w:val="single" w:sz="4" w:space="0" w:color="000000"/>
              <w:left w:val="single" w:sz="4" w:space="0" w:color="000000"/>
              <w:bottom w:val="single" w:sz="4" w:space="0" w:color="000000"/>
              <w:right w:val="single" w:sz="4" w:space="0" w:color="000000"/>
            </w:tcBorders>
            <w:shd w:val="clear" w:color="auto" w:fill="auto"/>
          </w:tcPr>
          <w:p w14:paraId="13026E10" w14:textId="77777777" w:rsidR="00C15DC4" w:rsidRPr="00105D13" w:rsidRDefault="00C15DC4">
            <w:pPr>
              <w:rPr>
                <w:rFonts w:asciiTheme="minorHAnsi" w:hAnsiTheme="minorHAnsi" w:cstheme="minorHAnsi"/>
                <w:b/>
                <w:sz w:val="20"/>
                <w:szCs w:val="20"/>
                <w:lang w:val="en-GB"/>
              </w:rPr>
            </w:pPr>
          </w:p>
        </w:tc>
      </w:tr>
      <w:tr w:rsidR="00C15DC4" w:rsidRPr="00105D13" w14:paraId="13026E14" w14:textId="77777777" w:rsidTr="00F62158">
        <w:trPr>
          <w:trHeight w:val="1997"/>
        </w:trPr>
        <w:tc>
          <w:tcPr>
            <w:tcW w:w="10867" w:type="dxa"/>
            <w:gridSpan w:val="6"/>
            <w:tcBorders>
              <w:top w:val="single" w:sz="4" w:space="0" w:color="000000"/>
              <w:left w:val="single" w:sz="4" w:space="0" w:color="000000"/>
              <w:bottom w:val="single" w:sz="4" w:space="0" w:color="000000"/>
              <w:right w:val="single" w:sz="4" w:space="0" w:color="000000"/>
            </w:tcBorders>
            <w:shd w:val="clear" w:color="auto" w:fill="auto"/>
          </w:tcPr>
          <w:p w14:paraId="13026E12" w14:textId="27666934" w:rsidR="00C15DC4" w:rsidRPr="00105D13" w:rsidRDefault="003E08FD">
            <w:pPr>
              <w:jc w:val="both"/>
              <w:rPr>
                <w:rFonts w:asciiTheme="minorHAnsi" w:hAnsiTheme="minorHAnsi" w:cstheme="minorHAnsi"/>
                <w:sz w:val="20"/>
                <w:szCs w:val="20"/>
              </w:rPr>
            </w:pPr>
            <w:r w:rsidRPr="00105D13">
              <w:rPr>
                <w:rFonts w:asciiTheme="minorHAnsi" w:hAnsiTheme="minorHAnsi" w:cstheme="minorHAnsi"/>
                <w:sz w:val="20"/>
                <w:szCs w:val="20"/>
              </w:rPr>
              <w:lastRenderedPageBreak/>
              <w:t>There has been no significant change since the previous reporting period. The project is still facing the same risk level that affect the execution of some key outputs. The political instability has worsened since June 2018 with two changes of Prime Minister (August 2018 and March 2019) and as of July 2019 no government has yet been installed.</w:t>
            </w:r>
          </w:p>
          <w:p w14:paraId="1EDEA8B0" w14:textId="77777777" w:rsidR="00FA6945" w:rsidRPr="00105D13" w:rsidRDefault="00FA6945">
            <w:pPr>
              <w:jc w:val="both"/>
              <w:rPr>
                <w:rFonts w:asciiTheme="minorHAnsi" w:hAnsiTheme="minorHAnsi" w:cstheme="minorHAnsi"/>
                <w:sz w:val="20"/>
                <w:szCs w:val="20"/>
              </w:rPr>
            </w:pPr>
          </w:p>
          <w:p w14:paraId="13026E13" w14:textId="77777777" w:rsidR="00C15DC4" w:rsidRPr="00105D13" w:rsidRDefault="003E08FD">
            <w:pPr>
              <w:jc w:val="both"/>
              <w:rPr>
                <w:rFonts w:asciiTheme="minorHAnsi" w:hAnsiTheme="minorHAnsi" w:cstheme="minorHAnsi"/>
                <w:b/>
                <w:i/>
                <w:color w:val="4472C4"/>
                <w:sz w:val="20"/>
                <w:szCs w:val="20"/>
                <w:u w:val="single"/>
                <w:lang w:val="en-GB"/>
              </w:rPr>
            </w:pPr>
            <w:r w:rsidRPr="00105D13">
              <w:rPr>
                <w:rFonts w:asciiTheme="minorHAnsi" w:hAnsiTheme="minorHAnsi" w:cstheme="minorHAnsi"/>
                <w:sz w:val="20"/>
                <w:szCs w:val="20"/>
              </w:rPr>
              <w:t>The political situation has aggravated the country's socio-economic and financial problems. This situation could lead to the departure of more Ministry staff abroad or accentuate the lack of motivation of personnel and thus, impact the appropriation and use of the capacity building tools elaborated by the project.</w:t>
            </w:r>
          </w:p>
        </w:tc>
      </w:tr>
    </w:tbl>
    <w:p w14:paraId="13026E15" w14:textId="77777777" w:rsidR="00C15DC4" w:rsidRPr="00105D13" w:rsidRDefault="00C15DC4">
      <w:pPr>
        <w:rPr>
          <w:rFonts w:asciiTheme="minorHAnsi" w:hAnsiTheme="minorHAnsi" w:cstheme="minorHAnsi"/>
          <w:b/>
          <w:sz w:val="20"/>
          <w:szCs w:val="20"/>
          <w:lang w:val="en-GB"/>
        </w:rPr>
      </w:pPr>
    </w:p>
    <w:tbl>
      <w:tblPr>
        <w:tblW w:w="11070" w:type="dxa"/>
        <w:tblInd w:w="-10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60"/>
        <w:gridCol w:w="9810"/>
      </w:tblGrid>
      <w:tr w:rsidR="00C15DC4" w:rsidRPr="00105D13" w14:paraId="13026E36" w14:textId="77777777" w:rsidTr="00985B64">
        <w:tc>
          <w:tcPr>
            <w:tcW w:w="1260" w:type="dxa"/>
            <w:tcBorders>
              <w:top w:val="single" w:sz="4" w:space="0" w:color="000000"/>
              <w:left w:val="single" w:sz="4" w:space="0" w:color="000000"/>
              <w:bottom w:val="single" w:sz="4" w:space="0" w:color="000000"/>
              <w:right w:val="single" w:sz="4" w:space="0" w:color="000000"/>
            </w:tcBorders>
            <w:shd w:val="clear" w:color="auto" w:fill="F3F3F3"/>
          </w:tcPr>
          <w:p w14:paraId="13026E16" w14:textId="77777777" w:rsidR="00C15DC4" w:rsidRPr="00105D13" w:rsidRDefault="003E08FD">
            <w:pPr>
              <w:rPr>
                <w:rFonts w:asciiTheme="minorHAnsi" w:hAnsiTheme="minorHAnsi" w:cstheme="minorHAnsi"/>
                <w:b/>
                <w:sz w:val="20"/>
                <w:szCs w:val="20"/>
                <w:lang w:val="en-GB"/>
              </w:rPr>
            </w:pPr>
            <w:r w:rsidRPr="00105D13">
              <w:rPr>
                <w:rFonts w:asciiTheme="minorHAnsi" w:hAnsiTheme="minorHAnsi" w:cstheme="minorHAnsi"/>
                <w:b/>
                <w:sz w:val="20"/>
                <w:szCs w:val="20"/>
                <w:lang w:val="en-GB"/>
              </w:rPr>
              <w:t>Stakeholder engagement</w:t>
            </w:r>
          </w:p>
        </w:tc>
        <w:tc>
          <w:tcPr>
            <w:tcW w:w="9810" w:type="dxa"/>
            <w:tcBorders>
              <w:top w:val="single" w:sz="4" w:space="0" w:color="000000"/>
              <w:left w:val="single" w:sz="4" w:space="0" w:color="000000"/>
              <w:bottom w:val="single" w:sz="4" w:space="0" w:color="000000"/>
              <w:right w:val="single" w:sz="4" w:space="0" w:color="000000"/>
            </w:tcBorders>
            <w:shd w:val="clear" w:color="auto" w:fill="auto"/>
          </w:tcPr>
          <w:p w14:paraId="13026E17" w14:textId="6ADEFE7C" w:rsidR="00C15DC4" w:rsidRPr="00105D13" w:rsidRDefault="003E08FD">
            <w:pPr>
              <w:keepNext/>
              <w:jc w:val="both"/>
              <w:rPr>
                <w:rFonts w:asciiTheme="minorHAnsi" w:hAnsiTheme="minorHAnsi" w:cstheme="minorHAnsi"/>
                <w:sz w:val="20"/>
                <w:szCs w:val="20"/>
                <w:lang w:eastAsia="zh-CN"/>
              </w:rPr>
            </w:pPr>
            <w:r w:rsidRPr="00105D13">
              <w:rPr>
                <w:rFonts w:asciiTheme="minorHAnsi" w:hAnsiTheme="minorHAnsi" w:cstheme="minorHAnsi"/>
                <w:sz w:val="20"/>
                <w:szCs w:val="20"/>
                <w:lang w:eastAsia="zh-CN"/>
              </w:rPr>
              <w:t>Stakeholder involvement has been secured through regular meetings with the senior management of the Ministry of Environment, focal points of the 3 Rio Conventions and the Project Director, as well as through the establishment of Implementation Commissions with the involvement of relevant partners for key product.</w:t>
            </w:r>
          </w:p>
          <w:p w14:paraId="13026E18" w14:textId="77777777" w:rsidR="00C15DC4" w:rsidRPr="00105D13" w:rsidRDefault="003E08FD">
            <w:pPr>
              <w:keepNext/>
              <w:jc w:val="both"/>
              <w:rPr>
                <w:rFonts w:asciiTheme="minorHAnsi" w:hAnsiTheme="minorHAnsi" w:cstheme="minorHAnsi"/>
                <w:sz w:val="20"/>
                <w:szCs w:val="20"/>
                <w:lang w:eastAsia="zh-CN"/>
              </w:rPr>
            </w:pPr>
            <w:r w:rsidRPr="00105D13">
              <w:rPr>
                <w:rFonts w:asciiTheme="minorHAnsi" w:hAnsiTheme="minorHAnsi" w:cstheme="minorHAnsi"/>
                <w:sz w:val="20"/>
                <w:szCs w:val="20"/>
                <w:lang w:eastAsia="zh-CN"/>
              </w:rPr>
              <w:t xml:space="preserve">Below is a list of a Stakeholders and their link to the outputs of the project. </w:t>
            </w:r>
          </w:p>
          <w:p w14:paraId="13026E19" w14:textId="77777777" w:rsidR="00C15DC4" w:rsidRPr="00105D13" w:rsidRDefault="00C15DC4">
            <w:pPr>
              <w:keepNext/>
              <w:jc w:val="both"/>
              <w:rPr>
                <w:rFonts w:asciiTheme="minorHAnsi" w:hAnsiTheme="minorHAnsi" w:cstheme="minorHAnsi"/>
                <w:i/>
                <w:color w:val="4472C4"/>
                <w:sz w:val="20"/>
                <w:szCs w:val="20"/>
                <w:lang w:val="en-GB"/>
              </w:rPr>
            </w:pPr>
          </w:p>
          <w:p w14:paraId="13026E1A" w14:textId="77777777" w:rsidR="00C15DC4" w:rsidRPr="00105D13" w:rsidRDefault="003E08FD">
            <w:pPr>
              <w:keepNext/>
              <w:jc w:val="both"/>
              <w:rPr>
                <w:rFonts w:asciiTheme="minorHAnsi" w:hAnsiTheme="minorHAnsi" w:cstheme="minorHAnsi"/>
                <w:b/>
                <w:bCs/>
                <w:iCs/>
                <w:sz w:val="20"/>
                <w:szCs w:val="20"/>
                <w:lang w:val="en-GB"/>
              </w:rPr>
            </w:pPr>
            <w:r w:rsidRPr="00105D13">
              <w:rPr>
                <w:rFonts w:asciiTheme="minorHAnsi" w:hAnsiTheme="minorHAnsi" w:cstheme="minorHAnsi"/>
                <w:b/>
                <w:bCs/>
                <w:iCs/>
                <w:sz w:val="20"/>
                <w:szCs w:val="20"/>
                <w:lang w:val="en-GB"/>
              </w:rPr>
              <w:t xml:space="preserve">Project Steering Committee </w:t>
            </w:r>
          </w:p>
          <w:p w14:paraId="13026E1B" w14:textId="77777777" w:rsidR="00C15DC4" w:rsidRPr="00105D13" w:rsidRDefault="003E08FD">
            <w:pPr>
              <w:keepNext/>
              <w:jc w:val="both"/>
              <w:rPr>
                <w:rFonts w:asciiTheme="minorHAnsi" w:hAnsiTheme="minorHAnsi" w:cstheme="minorHAnsi"/>
                <w:i/>
                <w:sz w:val="20"/>
                <w:szCs w:val="20"/>
                <w:u w:val="single"/>
                <w:lang w:val="en-GB"/>
              </w:rPr>
            </w:pPr>
            <w:r w:rsidRPr="00105D13">
              <w:rPr>
                <w:rFonts w:asciiTheme="minorHAnsi" w:hAnsiTheme="minorHAnsi" w:cstheme="minorHAnsi"/>
                <w:i/>
                <w:sz w:val="20"/>
                <w:szCs w:val="20"/>
                <w:u w:val="single"/>
                <w:lang w:val="en-GB"/>
              </w:rPr>
              <w:t xml:space="preserve">Members: </w:t>
            </w:r>
          </w:p>
          <w:p w14:paraId="13026E1C" w14:textId="77777777" w:rsidR="00C15DC4" w:rsidRPr="00105D13" w:rsidRDefault="003E08FD">
            <w:pPr>
              <w:pStyle w:val="ListParagraph"/>
              <w:keepNext/>
              <w:numPr>
                <w:ilvl w:val="0"/>
                <w:numId w:val="14"/>
              </w:numPr>
              <w:ind w:left="198" w:hanging="198"/>
              <w:jc w:val="both"/>
              <w:rPr>
                <w:rFonts w:asciiTheme="minorHAnsi" w:hAnsiTheme="minorHAnsi" w:cstheme="minorHAnsi"/>
                <w:iCs/>
                <w:lang w:val="en-GB"/>
              </w:rPr>
            </w:pPr>
            <w:r w:rsidRPr="00105D13">
              <w:rPr>
                <w:rFonts w:asciiTheme="minorHAnsi" w:hAnsiTheme="minorHAnsi" w:cstheme="minorHAnsi"/>
                <w:iCs/>
                <w:lang w:val="en-GB"/>
              </w:rPr>
              <w:t>Ministère de l’Environnement (MDE)</w:t>
            </w:r>
          </w:p>
          <w:p w14:paraId="13026E1D" w14:textId="77777777" w:rsidR="00C15DC4" w:rsidRPr="00105D13" w:rsidRDefault="003E08FD">
            <w:pPr>
              <w:keepNext/>
              <w:jc w:val="both"/>
              <w:rPr>
                <w:rFonts w:asciiTheme="minorHAnsi" w:hAnsiTheme="minorHAnsi" w:cstheme="minorHAnsi"/>
                <w:iCs/>
                <w:sz w:val="20"/>
                <w:szCs w:val="20"/>
                <w:lang w:val="en-GB"/>
              </w:rPr>
            </w:pPr>
            <w:r w:rsidRPr="00105D13">
              <w:rPr>
                <w:rFonts w:asciiTheme="minorHAnsi" w:hAnsiTheme="minorHAnsi" w:cstheme="minorHAnsi"/>
                <w:iCs/>
                <w:sz w:val="20"/>
                <w:szCs w:val="20"/>
                <w:lang w:val="en-GB"/>
              </w:rPr>
              <w:t>• ONU Environnement</w:t>
            </w:r>
          </w:p>
          <w:p w14:paraId="13026E1E" w14:textId="77777777" w:rsidR="00C15DC4" w:rsidRPr="00105D13" w:rsidRDefault="003E08FD">
            <w:pPr>
              <w:keepNext/>
              <w:jc w:val="both"/>
              <w:rPr>
                <w:rFonts w:asciiTheme="minorHAnsi" w:hAnsiTheme="minorHAnsi" w:cstheme="minorHAnsi"/>
                <w:iCs/>
                <w:sz w:val="20"/>
                <w:szCs w:val="20"/>
                <w:lang w:val="fr-FR"/>
              </w:rPr>
            </w:pPr>
            <w:r w:rsidRPr="00105D13">
              <w:rPr>
                <w:rFonts w:asciiTheme="minorHAnsi" w:hAnsiTheme="minorHAnsi" w:cstheme="minorHAnsi"/>
                <w:iCs/>
                <w:sz w:val="20"/>
                <w:szCs w:val="20"/>
                <w:lang w:val="fr-FR"/>
              </w:rPr>
              <w:t>• Conseil Interministériel sur l’Aménagement du Territoire (CIAT)</w:t>
            </w:r>
          </w:p>
          <w:p w14:paraId="13026E1F" w14:textId="77777777" w:rsidR="00C15DC4" w:rsidRPr="00105D13" w:rsidRDefault="003E08FD">
            <w:pPr>
              <w:keepNext/>
              <w:jc w:val="both"/>
              <w:rPr>
                <w:rFonts w:asciiTheme="minorHAnsi" w:hAnsiTheme="minorHAnsi" w:cstheme="minorHAnsi"/>
                <w:iCs/>
                <w:sz w:val="20"/>
                <w:szCs w:val="20"/>
                <w:lang w:val="fr-FR"/>
              </w:rPr>
            </w:pPr>
            <w:r w:rsidRPr="00105D13">
              <w:rPr>
                <w:rFonts w:asciiTheme="minorHAnsi" w:hAnsiTheme="minorHAnsi" w:cstheme="minorHAnsi"/>
                <w:iCs/>
                <w:sz w:val="20"/>
                <w:szCs w:val="20"/>
                <w:lang w:val="fr-FR"/>
              </w:rPr>
              <w:t>• Agence Nationale des Aires Protégées (ANAP)</w:t>
            </w:r>
          </w:p>
          <w:p w14:paraId="13026E20" w14:textId="77777777" w:rsidR="00C15DC4" w:rsidRPr="00105D13" w:rsidRDefault="003E08FD">
            <w:pPr>
              <w:keepNext/>
              <w:jc w:val="both"/>
              <w:rPr>
                <w:rFonts w:asciiTheme="minorHAnsi" w:hAnsiTheme="minorHAnsi" w:cstheme="minorHAnsi"/>
                <w:iCs/>
                <w:sz w:val="20"/>
                <w:szCs w:val="20"/>
                <w:lang w:val="fr-FR"/>
              </w:rPr>
            </w:pPr>
            <w:r w:rsidRPr="00105D13">
              <w:rPr>
                <w:rFonts w:asciiTheme="minorHAnsi" w:hAnsiTheme="minorHAnsi" w:cstheme="minorHAnsi"/>
                <w:iCs/>
                <w:sz w:val="20"/>
                <w:szCs w:val="20"/>
                <w:lang w:val="fr-FR"/>
              </w:rPr>
              <w:t>• Observatoire National de l’Environnement et de la Vulnérabilité (ONEV)</w:t>
            </w:r>
          </w:p>
          <w:p w14:paraId="13026E21" w14:textId="77777777" w:rsidR="00C15DC4" w:rsidRPr="00105D13" w:rsidRDefault="003E08FD">
            <w:pPr>
              <w:keepNext/>
              <w:jc w:val="both"/>
              <w:rPr>
                <w:rFonts w:asciiTheme="minorHAnsi" w:hAnsiTheme="minorHAnsi" w:cstheme="minorHAnsi"/>
                <w:iCs/>
                <w:sz w:val="20"/>
                <w:szCs w:val="20"/>
                <w:lang w:val="fr-FR"/>
              </w:rPr>
            </w:pPr>
            <w:r w:rsidRPr="00105D13">
              <w:rPr>
                <w:rFonts w:asciiTheme="minorHAnsi" w:hAnsiTheme="minorHAnsi" w:cstheme="minorHAnsi"/>
                <w:iCs/>
                <w:sz w:val="20"/>
                <w:szCs w:val="20"/>
                <w:lang w:val="fr-FR"/>
              </w:rPr>
              <w:t>• Programme des Nations Unies pour le Développement (PNUD)</w:t>
            </w:r>
          </w:p>
          <w:p w14:paraId="13026E22" w14:textId="77777777" w:rsidR="00C15DC4" w:rsidRPr="00105D13" w:rsidRDefault="003E08FD">
            <w:pPr>
              <w:keepNext/>
              <w:jc w:val="both"/>
              <w:rPr>
                <w:rFonts w:asciiTheme="minorHAnsi" w:hAnsiTheme="minorHAnsi" w:cstheme="minorHAnsi"/>
                <w:iCs/>
                <w:sz w:val="20"/>
                <w:szCs w:val="20"/>
                <w:lang w:val="fr-FR"/>
              </w:rPr>
            </w:pPr>
            <w:r w:rsidRPr="00105D13">
              <w:rPr>
                <w:rFonts w:asciiTheme="minorHAnsi" w:hAnsiTheme="minorHAnsi" w:cstheme="minorHAnsi"/>
                <w:iCs/>
                <w:sz w:val="20"/>
                <w:szCs w:val="20"/>
                <w:lang w:val="fr-FR"/>
              </w:rPr>
              <w:t>• Points focaux des Conventions des Nations Unies sur les changements climatiques (CCNUCC) de lutte contre la désertification (CNULCD) et sur la biodiversité (CBD)</w:t>
            </w:r>
          </w:p>
          <w:p w14:paraId="13026E23" w14:textId="77777777" w:rsidR="00C15DC4" w:rsidRPr="00105D13" w:rsidRDefault="003E08FD">
            <w:pPr>
              <w:keepNext/>
              <w:jc w:val="both"/>
              <w:rPr>
                <w:rFonts w:asciiTheme="minorHAnsi" w:hAnsiTheme="minorHAnsi" w:cstheme="minorHAnsi"/>
                <w:iCs/>
                <w:sz w:val="20"/>
                <w:szCs w:val="20"/>
                <w:lang w:val="fr-FR"/>
              </w:rPr>
            </w:pPr>
            <w:r w:rsidRPr="00105D13">
              <w:rPr>
                <w:rFonts w:asciiTheme="minorHAnsi" w:hAnsiTheme="minorHAnsi" w:cstheme="minorHAnsi"/>
                <w:iCs/>
                <w:sz w:val="20"/>
                <w:szCs w:val="20"/>
                <w:lang w:val="fr-FR"/>
              </w:rPr>
              <w:t>• La Société Audubon Haïti (SAH), la Direction des Ressources en Eau (DRE)</w:t>
            </w:r>
          </w:p>
          <w:p w14:paraId="13026E24" w14:textId="77777777" w:rsidR="00C15DC4" w:rsidRPr="00105D13" w:rsidRDefault="00C15DC4">
            <w:pPr>
              <w:keepNext/>
              <w:jc w:val="both"/>
              <w:rPr>
                <w:rFonts w:asciiTheme="minorHAnsi" w:hAnsiTheme="minorHAnsi" w:cstheme="minorHAnsi"/>
                <w:i/>
                <w:color w:val="4472C4"/>
                <w:sz w:val="20"/>
                <w:szCs w:val="20"/>
                <w:lang w:val="fr-FR"/>
              </w:rPr>
            </w:pPr>
          </w:p>
          <w:p w14:paraId="13026E25" w14:textId="77777777" w:rsidR="00C15DC4" w:rsidRPr="00105D13" w:rsidRDefault="003E08FD">
            <w:pPr>
              <w:keepNext/>
              <w:jc w:val="both"/>
              <w:rPr>
                <w:rFonts w:asciiTheme="minorHAnsi" w:hAnsiTheme="minorHAnsi" w:cstheme="minorHAnsi"/>
                <w:b/>
                <w:bCs/>
                <w:iCs/>
                <w:sz w:val="20"/>
                <w:szCs w:val="20"/>
                <w:lang w:val="en-GB"/>
              </w:rPr>
            </w:pPr>
            <w:r w:rsidRPr="00105D13">
              <w:rPr>
                <w:rFonts w:asciiTheme="minorHAnsi" w:hAnsiTheme="minorHAnsi" w:cstheme="minorHAnsi"/>
                <w:b/>
                <w:bCs/>
                <w:iCs/>
                <w:sz w:val="20"/>
                <w:szCs w:val="20"/>
                <w:lang w:val="en-GB"/>
              </w:rPr>
              <w:t xml:space="preserve">National Commission for the establishment of the Haitian Trust Fund </w:t>
            </w:r>
          </w:p>
          <w:p w14:paraId="13026E27" w14:textId="77777777" w:rsidR="00C15DC4" w:rsidRPr="00105D13" w:rsidRDefault="003E08FD">
            <w:pPr>
              <w:keepNext/>
              <w:jc w:val="both"/>
              <w:rPr>
                <w:rFonts w:asciiTheme="minorHAnsi" w:hAnsiTheme="minorHAnsi" w:cstheme="minorHAnsi"/>
                <w:sz w:val="20"/>
                <w:szCs w:val="20"/>
              </w:rPr>
            </w:pPr>
            <w:r w:rsidRPr="00105D13">
              <w:rPr>
                <w:rFonts w:asciiTheme="minorHAnsi" w:hAnsiTheme="minorHAnsi" w:cstheme="minorHAnsi"/>
                <w:iCs/>
                <w:sz w:val="20"/>
                <w:szCs w:val="20"/>
                <w:lang w:val="en-GB"/>
              </w:rPr>
              <w:t xml:space="preserve">Société Audubon Haiti (SAH), Swiss Cooperation, The Nature Conservancy (TNC), World Bank, Agence </w:t>
            </w:r>
            <w:r w:rsidRPr="00105D13">
              <w:rPr>
                <w:rFonts w:asciiTheme="minorHAnsi" w:hAnsiTheme="minorHAnsi" w:cstheme="minorHAnsi"/>
                <w:iCs/>
                <w:sz w:val="20"/>
                <w:szCs w:val="20"/>
              </w:rPr>
              <w:t xml:space="preserve">Francaise de Développement, Norway Cooperation, GIZ, CBF, Ministry of Environment, JP HRO, UNDP, KFW </w:t>
            </w:r>
          </w:p>
          <w:p w14:paraId="13026E28" w14:textId="77777777" w:rsidR="00C15DC4" w:rsidRPr="00105D13" w:rsidRDefault="003E08FD">
            <w:pPr>
              <w:keepNext/>
              <w:jc w:val="both"/>
              <w:rPr>
                <w:rFonts w:asciiTheme="minorHAnsi" w:hAnsiTheme="minorHAnsi" w:cstheme="minorHAnsi"/>
                <w:iCs/>
                <w:sz w:val="20"/>
                <w:szCs w:val="20"/>
                <w:lang w:val="en-GB"/>
              </w:rPr>
            </w:pPr>
            <w:r w:rsidRPr="00105D13">
              <w:rPr>
                <w:rFonts w:asciiTheme="minorHAnsi" w:hAnsiTheme="minorHAnsi" w:cstheme="minorHAnsi"/>
                <w:iCs/>
                <w:sz w:val="20"/>
                <w:szCs w:val="20"/>
                <w:lang w:val="en-GB"/>
              </w:rPr>
              <w:t xml:space="preserve">                                                                                                       </w:t>
            </w:r>
          </w:p>
          <w:p w14:paraId="13026E29" w14:textId="77777777" w:rsidR="00C15DC4" w:rsidRPr="00105D13" w:rsidRDefault="003E08FD">
            <w:pPr>
              <w:keepNext/>
              <w:jc w:val="both"/>
              <w:rPr>
                <w:rFonts w:asciiTheme="minorHAnsi" w:hAnsiTheme="minorHAnsi" w:cstheme="minorHAnsi"/>
                <w:sz w:val="20"/>
                <w:szCs w:val="20"/>
              </w:rPr>
            </w:pPr>
            <w:r w:rsidRPr="00105D13">
              <w:rPr>
                <w:rFonts w:asciiTheme="minorHAnsi" w:hAnsiTheme="minorHAnsi" w:cstheme="minorHAnsi"/>
                <w:iCs/>
                <w:sz w:val="20"/>
                <w:szCs w:val="20"/>
                <w:u w:val="single"/>
                <w:lang w:val="en-GB"/>
              </w:rPr>
              <w:t xml:space="preserve">Engagement: </w:t>
            </w:r>
            <w:r w:rsidRPr="00105D13">
              <w:rPr>
                <w:rFonts w:asciiTheme="minorHAnsi" w:hAnsiTheme="minorHAnsi" w:cstheme="minorHAnsi"/>
                <w:iCs/>
                <w:sz w:val="20"/>
                <w:szCs w:val="20"/>
                <w:lang w:val="en-GB"/>
              </w:rPr>
              <w:t>Provide data; Take part in consultations and identifying financial streams</w:t>
            </w:r>
            <w:r w:rsidRPr="00105D13">
              <w:rPr>
                <w:rFonts w:asciiTheme="minorHAnsi" w:hAnsiTheme="minorHAnsi" w:cstheme="minorHAnsi"/>
                <w:i/>
                <w:color w:val="4472C4"/>
                <w:sz w:val="20"/>
                <w:szCs w:val="20"/>
                <w:lang w:val="en-GB"/>
              </w:rPr>
              <w:t>.</w:t>
            </w:r>
          </w:p>
          <w:p w14:paraId="13026E2A" w14:textId="77777777" w:rsidR="00C15DC4" w:rsidRPr="00105D13" w:rsidRDefault="00C15DC4">
            <w:pPr>
              <w:keepNext/>
              <w:jc w:val="both"/>
              <w:rPr>
                <w:rFonts w:asciiTheme="minorHAnsi" w:hAnsiTheme="minorHAnsi" w:cstheme="minorHAnsi"/>
                <w:i/>
                <w:color w:val="4472C4"/>
                <w:sz w:val="20"/>
                <w:szCs w:val="20"/>
                <w:lang w:val="en-GB"/>
              </w:rPr>
            </w:pPr>
          </w:p>
          <w:p w14:paraId="13026E2B" w14:textId="77777777" w:rsidR="00C15DC4" w:rsidRPr="00105D13" w:rsidRDefault="003E08FD">
            <w:pPr>
              <w:keepNext/>
              <w:tabs>
                <w:tab w:val="left" w:pos="4309"/>
              </w:tabs>
              <w:jc w:val="both"/>
              <w:rPr>
                <w:rFonts w:asciiTheme="minorHAnsi" w:hAnsiTheme="minorHAnsi" w:cstheme="minorHAnsi"/>
                <w:b/>
                <w:bCs/>
                <w:iCs/>
                <w:sz w:val="20"/>
                <w:szCs w:val="20"/>
                <w:lang w:val="en-GB"/>
              </w:rPr>
            </w:pPr>
            <w:r w:rsidRPr="00105D13">
              <w:rPr>
                <w:rFonts w:asciiTheme="minorHAnsi" w:hAnsiTheme="minorHAnsi" w:cstheme="minorHAnsi"/>
                <w:b/>
                <w:bCs/>
                <w:iCs/>
                <w:sz w:val="20"/>
                <w:szCs w:val="20"/>
                <w:lang w:val="en-GB"/>
              </w:rPr>
              <w:t xml:space="preserve">Technical Commission for the implementation of the NEIS                                                              </w:t>
            </w:r>
          </w:p>
          <w:p w14:paraId="13026E2D" w14:textId="77777777" w:rsidR="00C15DC4" w:rsidRPr="00105D13" w:rsidRDefault="003E08FD">
            <w:pPr>
              <w:keepNext/>
              <w:tabs>
                <w:tab w:val="left" w:pos="4309"/>
              </w:tabs>
              <w:jc w:val="both"/>
              <w:rPr>
                <w:rFonts w:asciiTheme="minorHAnsi" w:hAnsiTheme="minorHAnsi" w:cstheme="minorHAnsi"/>
                <w:sz w:val="20"/>
                <w:szCs w:val="20"/>
              </w:rPr>
            </w:pPr>
            <w:r w:rsidRPr="00105D13">
              <w:rPr>
                <w:rFonts w:asciiTheme="minorHAnsi" w:hAnsiTheme="minorHAnsi" w:cstheme="minorHAnsi"/>
                <w:iCs/>
                <w:sz w:val="20"/>
                <w:szCs w:val="20"/>
                <w:lang w:val="en-GB"/>
              </w:rPr>
              <w:t xml:space="preserve">MoE through the following services, </w:t>
            </w:r>
            <w:r w:rsidRPr="00105D13">
              <w:rPr>
                <w:rFonts w:asciiTheme="minorHAnsi" w:hAnsiTheme="minorHAnsi" w:cstheme="minorHAnsi"/>
                <w:i/>
                <w:color w:val="000000"/>
                <w:sz w:val="20"/>
                <w:szCs w:val="20"/>
              </w:rPr>
              <w:t>Ministère de la Planification et de la Coopération Externe</w:t>
            </w:r>
            <w:r w:rsidRPr="00105D13">
              <w:rPr>
                <w:rFonts w:asciiTheme="minorHAnsi" w:hAnsiTheme="minorHAnsi" w:cstheme="minorHAnsi"/>
                <w:color w:val="000000"/>
                <w:sz w:val="20"/>
                <w:szCs w:val="20"/>
              </w:rPr>
              <w:t xml:space="preserve"> (MPCE) through the </w:t>
            </w:r>
            <w:r w:rsidRPr="00105D13">
              <w:rPr>
                <w:rFonts w:asciiTheme="minorHAnsi" w:hAnsiTheme="minorHAnsi" w:cstheme="minorHAnsi"/>
                <w:i/>
                <w:color w:val="000000"/>
                <w:sz w:val="20"/>
                <w:szCs w:val="20"/>
              </w:rPr>
              <w:t>Centre National de l'Information Géo-Spatiale</w:t>
            </w:r>
            <w:r w:rsidRPr="00105D13">
              <w:rPr>
                <w:rFonts w:asciiTheme="minorHAnsi" w:hAnsiTheme="minorHAnsi" w:cstheme="minorHAnsi"/>
                <w:color w:val="000000"/>
                <w:sz w:val="20"/>
                <w:szCs w:val="20"/>
              </w:rPr>
              <w:t xml:space="preserve"> (CNIGS), the Ministère de l'Agriculture, des Ressources Naturelles et du Développement Rural (MARNDR), </w:t>
            </w:r>
            <w:r w:rsidRPr="00105D13">
              <w:rPr>
                <w:rFonts w:asciiTheme="minorHAnsi" w:hAnsiTheme="minorHAnsi" w:cstheme="minorHAnsi"/>
                <w:iCs/>
                <w:sz w:val="20"/>
                <w:szCs w:val="20"/>
                <w:lang w:val="fr-FR"/>
              </w:rPr>
              <w:t>Conseil Interministériel sur l’Aménagement du Territoire (CIAT)</w:t>
            </w:r>
            <w:r w:rsidRPr="00105D13">
              <w:rPr>
                <w:rFonts w:asciiTheme="minorHAnsi" w:hAnsiTheme="minorHAnsi" w:cstheme="minorHAnsi"/>
                <w:iCs/>
                <w:strike/>
                <w:sz w:val="20"/>
                <w:szCs w:val="20"/>
                <w:lang w:val="en-GB"/>
              </w:rPr>
              <w:t>,</w:t>
            </w:r>
            <w:r w:rsidRPr="00105D13">
              <w:rPr>
                <w:rFonts w:asciiTheme="minorHAnsi" w:hAnsiTheme="minorHAnsi" w:cstheme="minorHAnsi"/>
                <w:iCs/>
                <w:sz w:val="20"/>
                <w:szCs w:val="20"/>
                <w:lang w:val="en-GB"/>
              </w:rPr>
              <w:t xml:space="preserve"> along with IADB, WB, SAH, UDP, EU</w:t>
            </w:r>
          </w:p>
          <w:p w14:paraId="13026E2E" w14:textId="77777777" w:rsidR="00C15DC4" w:rsidRPr="00105D13" w:rsidRDefault="003E08FD">
            <w:pPr>
              <w:keepNext/>
              <w:tabs>
                <w:tab w:val="left" w:pos="4309"/>
              </w:tabs>
              <w:jc w:val="both"/>
              <w:rPr>
                <w:rFonts w:asciiTheme="minorHAnsi" w:hAnsiTheme="minorHAnsi" w:cstheme="minorHAnsi"/>
                <w:iCs/>
                <w:color w:val="4472C4"/>
                <w:sz w:val="20"/>
                <w:szCs w:val="20"/>
                <w:lang w:val="en-GB"/>
              </w:rPr>
            </w:pPr>
            <w:r w:rsidRPr="00105D13">
              <w:rPr>
                <w:rFonts w:asciiTheme="minorHAnsi" w:hAnsiTheme="minorHAnsi" w:cstheme="minorHAnsi"/>
                <w:iCs/>
                <w:color w:val="4472C4"/>
                <w:sz w:val="20"/>
                <w:szCs w:val="20"/>
                <w:lang w:val="en-GB"/>
              </w:rPr>
              <w:t xml:space="preserve"> </w:t>
            </w:r>
          </w:p>
          <w:p w14:paraId="13026E2F" w14:textId="77777777" w:rsidR="00C15DC4" w:rsidRPr="00105D13" w:rsidRDefault="003E08FD">
            <w:pPr>
              <w:keepNext/>
              <w:tabs>
                <w:tab w:val="left" w:pos="4309"/>
              </w:tabs>
              <w:jc w:val="both"/>
              <w:rPr>
                <w:rFonts w:asciiTheme="minorHAnsi" w:hAnsiTheme="minorHAnsi" w:cstheme="minorHAnsi"/>
                <w:sz w:val="20"/>
                <w:szCs w:val="20"/>
              </w:rPr>
            </w:pPr>
            <w:r w:rsidRPr="00105D13">
              <w:rPr>
                <w:rFonts w:asciiTheme="minorHAnsi" w:hAnsiTheme="minorHAnsi" w:cstheme="minorHAnsi"/>
                <w:iCs/>
                <w:sz w:val="20"/>
                <w:szCs w:val="20"/>
                <w:u w:val="single"/>
                <w:lang w:val="en-GB"/>
              </w:rPr>
              <w:t>Engagement:</w:t>
            </w:r>
            <w:r w:rsidRPr="00105D13">
              <w:rPr>
                <w:rFonts w:asciiTheme="minorHAnsi" w:hAnsiTheme="minorHAnsi" w:cstheme="minorHAnsi"/>
                <w:iCs/>
                <w:sz w:val="20"/>
                <w:szCs w:val="20"/>
                <w:lang w:val="en-GB"/>
              </w:rPr>
              <w:t xml:space="preserve"> Providing data; Defining the protocols of the information system; Receiving training on how to input, collect and use environmental data; Extracting the necessary data and information</w:t>
            </w:r>
          </w:p>
          <w:p w14:paraId="13026E30" w14:textId="77777777" w:rsidR="00C15DC4" w:rsidRPr="00105D13" w:rsidRDefault="00C15DC4">
            <w:pPr>
              <w:keepNext/>
              <w:tabs>
                <w:tab w:val="left" w:pos="4309"/>
              </w:tabs>
              <w:jc w:val="both"/>
              <w:rPr>
                <w:rFonts w:asciiTheme="minorHAnsi" w:hAnsiTheme="minorHAnsi" w:cstheme="minorHAnsi"/>
                <w:iCs/>
                <w:color w:val="4472C4"/>
                <w:sz w:val="20"/>
                <w:szCs w:val="20"/>
                <w:lang w:val="en-GB"/>
              </w:rPr>
            </w:pPr>
          </w:p>
          <w:p w14:paraId="13026E31" w14:textId="77777777" w:rsidR="00C15DC4" w:rsidRPr="00105D13" w:rsidRDefault="003E08FD">
            <w:pPr>
              <w:keepNext/>
              <w:tabs>
                <w:tab w:val="left" w:pos="4309"/>
              </w:tabs>
              <w:jc w:val="both"/>
              <w:rPr>
                <w:rFonts w:asciiTheme="minorHAnsi" w:hAnsiTheme="minorHAnsi" w:cstheme="minorHAnsi"/>
                <w:b/>
                <w:bCs/>
                <w:iCs/>
                <w:sz w:val="20"/>
                <w:szCs w:val="20"/>
                <w:lang w:val="en-GB"/>
              </w:rPr>
            </w:pPr>
            <w:r w:rsidRPr="00105D13">
              <w:rPr>
                <w:rFonts w:asciiTheme="minorHAnsi" w:hAnsiTheme="minorHAnsi" w:cstheme="minorHAnsi"/>
                <w:b/>
                <w:bCs/>
                <w:iCs/>
                <w:sz w:val="20"/>
                <w:szCs w:val="20"/>
                <w:lang w:val="en-GB"/>
              </w:rPr>
              <w:t xml:space="preserve">Validation of methodological guides (environmental audits and riverbank strengthening through reforestation) </w:t>
            </w:r>
          </w:p>
          <w:p w14:paraId="13026E33" w14:textId="77777777" w:rsidR="00C15DC4" w:rsidRPr="00105D13" w:rsidRDefault="003E08FD">
            <w:pPr>
              <w:tabs>
                <w:tab w:val="left" w:pos="4309"/>
              </w:tabs>
              <w:jc w:val="both"/>
              <w:rPr>
                <w:rFonts w:asciiTheme="minorHAnsi" w:hAnsiTheme="minorHAnsi" w:cstheme="minorHAnsi"/>
                <w:iCs/>
                <w:sz w:val="20"/>
                <w:szCs w:val="20"/>
                <w:lang w:val="en-GB"/>
              </w:rPr>
            </w:pPr>
            <w:r w:rsidRPr="00105D13">
              <w:rPr>
                <w:rFonts w:asciiTheme="minorHAnsi" w:hAnsiTheme="minorHAnsi" w:cstheme="minorHAnsi"/>
                <w:iCs/>
                <w:sz w:val="20"/>
                <w:szCs w:val="20"/>
                <w:lang w:val="en-GB"/>
              </w:rPr>
              <w:t>BNEE, ONEV, Departmental Offices of MoE</w:t>
            </w:r>
          </w:p>
          <w:p w14:paraId="13026E34" w14:textId="77777777" w:rsidR="00C15DC4" w:rsidRPr="00105D13" w:rsidRDefault="003E08FD">
            <w:pPr>
              <w:jc w:val="both"/>
              <w:rPr>
                <w:rFonts w:asciiTheme="minorHAnsi" w:hAnsiTheme="minorHAnsi" w:cstheme="minorHAnsi"/>
                <w:sz w:val="20"/>
                <w:szCs w:val="20"/>
              </w:rPr>
            </w:pPr>
            <w:r w:rsidRPr="00105D13">
              <w:rPr>
                <w:rFonts w:asciiTheme="minorHAnsi" w:hAnsiTheme="minorHAnsi" w:cstheme="minorHAnsi"/>
                <w:i/>
                <w:color w:val="4472C4"/>
                <w:sz w:val="20"/>
                <w:szCs w:val="20"/>
                <w:lang w:val="en-GB"/>
              </w:rPr>
              <w:t xml:space="preserve"> </w:t>
            </w:r>
            <w:r w:rsidRPr="00105D13">
              <w:rPr>
                <w:rFonts w:asciiTheme="minorHAnsi" w:hAnsiTheme="minorHAnsi" w:cstheme="minorHAnsi"/>
                <w:iCs/>
                <w:sz w:val="20"/>
                <w:szCs w:val="20"/>
                <w:u w:val="single"/>
                <w:lang w:val="en-GB"/>
              </w:rPr>
              <w:t>Engagement:</w:t>
            </w:r>
            <w:r w:rsidRPr="00105D13">
              <w:rPr>
                <w:rFonts w:asciiTheme="minorHAnsi" w:hAnsiTheme="minorHAnsi" w:cstheme="minorHAnsi"/>
                <w:iCs/>
                <w:sz w:val="20"/>
                <w:szCs w:val="20"/>
                <w:lang w:val="en-GB"/>
              </w:rPr>
              <w:t xml:space="preserve"> Provide input into the consultations and development of the methodologies and tools for water source protection and integrated coastal zone management; Support the use and application of the tools and methodologies; Bring forth sector-based interests and considerations</w:t>
            </w:r>
          </w:p>
          <w:p w14:paraId="13026E35" w14:textId="77777777" w:rsidR="00C15DC4" w:rsidRPr="00105D13" w:rsidRDefault="00C15DC4">
            <w:pPr>
              <w:jc w:val="both"/>
              <w:rPr>
                <w:rFonts w:asciiTheme="minorHAnsi" w:hAnsiTheme="minorHAnsi" w:cstheme="minorHAnsi"/>
                <w:i/>
                <w:color w:val="4472C4"/>
                <w:sz w:val="20"/>
                <w:szCs w:val="20"/>
                <w:vertAlign w:val="superscript"/>
                <w:lang w:val="en-GB"/>
              </w:rPr>
            </w:pPr>
          </w:p>
        </w:tc>
      </w:tr>
    </w:tbl>
    <w:p w14:paraId="13026E37" w14:textId="77777777" w:rsidR="00C15DC4" w:rsidRPr="00105D13" w:rsidRDefault="00C15DC4">
      <w:pPr>
        <w:rPr>
          <w:rFonts w:asciiTheme="minorHAnsi" w:hAnsiTheme="minorHAnsi" w:cstheme="minorHAnsi"/>
          <w:b/>
          <w:sz w:val="20"/>
          <w:szCs w:val="20"/>
          <w:lang w:val="en-GB"/>
        </w:rPr>
      </w:pPr>
    </w:p>
    <w:tbl>
      <w:tblPr>
        <w:tblW w:w="11070" w:type="dxa"/>
        <w:tblInd w:w="-10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68"/>
        <w:gridCol w:w="9602"/>
      </w:tblGrid>
      <w:tr w:rsidR="00C15DC4" w:rsidRPr="00105D13" w14:paraId="13026E4B" w14:textId="77777777" w:rsidTr="0021415F">
        <w:tc>
          <w:tcPr>
            <w:tcW w:w="1468" w:type="dxa"/>
            <w:tcBorders>
              <w:top w:val="single" w:sz="4" w:space="0" w:color="000000"/>
              <w:left w:val="single" w:sz="4" w:space="0" w:color="000000"/>
              <w:bottom w:val="single" w:sz="4" w:space="0" w:color="000000"/>
              <w:right w:val="single" w:sz="4" w:space="0" w:color="000000"/>
            </w:tcBorders>
            <w:shd w:val="clear" w:color="auto" w:fill="F3F3F3"/>
          </w:tcPr>
          <w:p w14:paraId="13026E38" w14:textId="77777777" w:rsidR="00C15DC4" w:rsidRPr="00105D13" w:rsidRDefault="003E08FD">
            <w:pPr>
              <w:rPr>
                <w:rFonts w:asciiTheme="minorHAnsi" w:hAnsiTheme="minorHAnsi" w:cstheme="minorHAnsi"/>
                <w:b/>
                <w:sz w:val="20"/>
                <w:szCs w:val="20"/>
                <w:lang w:val="en-GB"/>
              </w:rPr>
            </w:pPr>
            <w:r w:rsidRPr="00105D13">
              <w:rPr>
                <w:rFonts w:asciiTheme="minorHAnsi" w:hAnsiTheme="minorHAnsi" w:cstheme="minorHAnsi"/>
                <w:b/>
                <w:sz w:val="20"/>
                <w:szCs w:val="20"/>
                <w:lang w:val="en-GB"/>
              </w:rPr>
              <w:lastRenderedPageBreak/>
              <w:t>Gender mainstreaming</w:t>
            </w:r>
          </w:p>
        </w:tc>
        <w:tc>
          <w:tcPr>
            <w:tcW w:w="9602" w:type="dxa"/>
            <w:tcBorders>
              <w:top w:val="single" w:sz="4" w:space="0" w:color="000000"/>
              <w:left w:val="single" w:sz="4" w:space="0" w:color="000000"/>
              <w:bottom w:val="single" w:sz="4" w:space="0" w:color="000000"/>
              <w:right w:val="single" w:sz="4" w:space="0" w:color="000000"/>
            </w:tcBorders>
            <w:shd w:val="clear" w:color="auto" w:fill="auto"/>
          </w:tcPr>
          <w:p w14:paraId="13026E39" w14:textId="77777777" w:rsidR="00C15DC4" w:rsidRPr="00105D13" w:rsidRDefault="003E08FD">
            <w:pPr>
              <w:keepNext/>
              <w:jc w:val="both"/>
              <w:rPr>
                <w:rFonts w:asciiTheme="minorHAnsi" w:hAnsiTheme="minorHAnsi" w:cstheme="minorHAnsi"/>
                <w:iCs/>
                <w:sz w:val="20"/>
                <w:szCs w:val="20"/>
                <w:lang w:val="en-GB"/>
              </w:rPr>
            </w:pPr>
            <w:r w:rsidRPr="00105D13">
              <w:rPr>
                <w:rFonts w:asciiTheme="minorHAnsi" w:hAnsiTheme="minorHAnsi" w:cstheme="minorHAnsi"/>
                <w:iCs/>
                <w:sz w:val="20"/>
                <w:szCs w:val="20"/>
                <w:lang w:val="en-GB"/>
              </w:rPr>
              <w:t>The project addresses gender mainstreaming in the following ways:</w:t>
            </w:r>
          </w:p>
          <w:p w14:paraId="13026E3A" w14:textId="77777777" w:rsidR="00C15DC4" w:rsidRPr="00105D13" w:rsidRDefault="00C15DC4">
            <w:pPr>
              <w:keepNext/>
              <w:jc w:val="both"/>
              <w:rPr>
                <w:rFonts w:asciiTheme="minorHAnsi" w:hAnsiTheme="minorHAnsi" w:cstheme="minorHAnsi"/>
                <w:iCs/>
                <w:sz w:val="20"/>
                <w:szCs w:val="20"/>
                <w:lang w:val="en-GB"/>
              </w:rPr>
            </w:pPr>
          </w:p>
          <w:p w14:paraId="13026E3B" w14:textId="77777777" w:rsidR="00C15DC4" w:rsidRPr="00105D13" w:rsidRDefault="003E08FD">
            <w:pPr>
              <w:pStyle w:val="ListParagraph"/>
              <w:keepNext/>
              <w:numPr>
                <w:ilvl w:val="0"/>
                <w:numId w:val="15"/>
              </w:numPr>
              <w:ind w:left="623" w:hanging="283"/>
              <w:jc w:val="both"/>
              <w:rPr>
                <w:rFonts w:asciiTheme="minorHAnsi" w:hAnsiTheme="minorHAnsi" w:cstheme="minorHAnsi"/>
                <w:i/>
                <w:lang w:val="en-GB"/>
              </w:rPr>
            </w:pPr>
            <w:r w:rsidRPr="00105D13">
              <w:rPr>
                <w:rFonts w:asciiTheme="minorHAnsi" w:hAnsiTheme="minorHAnsi" w:cstheme="minorHAnsi"/>
                <w:i/>
                <w:lang w:val="en-GB"/>
              </w:rPr>
              <w:t>The National Environmental Information’s System will be designed to ensure maximum use of available gender disaggregated data so as to obtain quantifiable metrics on the interrelationships between women and the environment (Output 3.1)</w:t>
            </w:r>
          </w:p>
          <w:p w14:paraId="13026E3C" w14:textId="77777777" w:rsidR="00C15DC4" w:rsidRPr="00105D13" w:rsidRDefault="00C15DC4">
            <w:pPr>
              <w:pStyle w:val="ListParagraph"/>
              <w:keepNext/>
              <w:ind w:left="623"/>
              <w:jc w:val="both"/>
              <w:rPr>
                <w:rFonts w:asciiTheme="minorHAnsi" w:hAnsiTheme="minorHAnsi" w:cstheme="minorHAnsi"/>
              </w:rPr>
            </w:pPr>
          </w:p>
          <w:p w14:paraId="13026E3D" w14:textId="77777777" w:rsidR="00C15DC4" w:rsidRPr="00105D13" w:rsidRDefault="003E08FD">
            <w:pPr>
              <w:jc w:val="both"/>
              <w:rPr>
                <w:rFonts w:asciiTheme="minorHAnsi" w:hAnsiTheme="minorHAnsi" w:cstheme="minorHAnsi"/>
                <w:iCs/>
                <w:sz w:val="20"/>
                <w:szCs w:val="20"/>
                <w:lang w:val="en-GB"/>
              </w:rPr>
            </w:pPr>
            <w:r w:rsidRPr="00105D13">
              <w:rPr>
                <w:rFonts w:asciiTheme="minorHAnsi" w:hAnsiTheme="minorHAnsi" w:cstheme="minorHAnsi"/>
                <w:iCs/>
                <w:sz w:val="20"/>
                <w:szCs w:val="20"/>
                <w:lang w:val="en-GB"/>
              </w:rPr>
              <w:t xml:space="preserve">The design and development of the NEIS included a series of consultation and workshops with main actors in order to identify environmental indicators and other key features of the system architecture. At this stage, participation of women was encouraged and their level of participation accounts to 15-30% in those meetings.  </w:t>
            </w:r>
          </w:p>
          <w:p w14:paraId="13026E3E" w14:textId="77777777" w:rsidR="00C15DC4" w:rsidRPr="00105D13" w:rsidRDefault="00C15DC4">
            <w:pPr>
              <w:keepNext/>
              <w:jc w:val="both"/>
              <w:rPr>
                <w:rFonts w:asciiTheme="minorHAnsi" w:hAnsiTheme="minorHAnsi" w:cstheme="minorHAnsi"/>
                <w:iCs/>
                <w:sz w:val="20"/>
                <w:szCs w:val="20"/>
                <w:lang w:val="en-GB"/>
              </w:rPr>
            </w:pPr>
          </w:p>
          <w:p w14:paraId="13026E3F" w14:textId="77777777" w:rsidR="00C15DC4" w:rsidRPr="00105D13" w:rsidRDefault="003E08FD">
            <w:pPr>
              <w:pStyle w:val="ListParagraph"/>
              <w:keepNext/>
              <w:numPr>
                <w:ilvl w:val="0"/>
                <w:numId w:val="15"/>
              </w:numPr>
              <w:jc w:val="both"/>
              <w:rPr>
                <w:rFonts w:asciiTheme="minorHAnsi" w:hAnsiTheme="minorHAnsi" w:cstheme="minorHAnsi"/>
                <w:i/>
                <w:lang w:val="en-GB"/>
              </w:rPr>
            </w:pPr>
            <w:r w:rsidRPr="00105D13">
              <w:rPr>
                <w:rFonts w:asciiTheme="minorHAnsi" w:hAnsiTheme="minorHAnsi" w:cstheme="minorHAnsi"/>
                <w:i/>
                <w:lang w:val="en-GB"/>
              </w:rPr>
              <w:t>Public awareness campaigns will target women and explicitly include gender dimensions into awareness materials (Output 3.2)</w:t>
            </w:r>
          </w:p>
          <w:p w14:paraId="13026E40" w14:textId="77777777" w:rsidR="00C15DC4" w:rsidRPr="00105D13" w:rsidRDefault="00C15DC4">
            <w:pPr>
              <w:keepNext/>
              <w:jc w:val="both"/>
              <w:rPr>
                <w:rFonts w:asciiTheme="minorHAnsi" w:hAnsiTheme="minorHAnsi" w:cstheme="minorHAnsi"/>
                <w:iCs/>
                <w:sz w:val="20"/>
                <w:szCs w:val="20"/>
                <w:lang w:val="en-GB"/>
              </w:rPr>
            </w:pPr>
          </w:p>
          <w:p w14:paraId="13026E41" w14:textId="07D5CC31" w:rsidR="00C15DC4" w:rsidRPr="00105D13" w:rsidRDefault="003E08FD">
            <w:pPr>
              <w:jc w:val="both"/>
              <w:rPr>
                <w:rFonts w:asciiTheme="minorHAnsi" w:hAnsiTheme="minorHAnsi" w:cstheme="minorHAnsi"/>
                <w:sz w:val="20"/>
                <w:szCs w:val="20"/>
              </w:rPr>
            </w:pPr>
            <w:r w:rsidRPr="00105D13">
              <w:rPr>
                <w:rFonts w:asciiTheme="minorHAnsi" w:hAnsiTheme="minorHAnsi" w:cstheme="minorHAnsi"/>
                <w:iCs/>
                <w:sz w:val="20"/>
                <w:szCs w:val="20"/>
                <w:lang w:val="en-GB"/>
              </w:rPr>
              <w:t xml:space="preserve">A documentary is currently in its final stage of production, </w:t>
            </w:r>
            <w:r w:rsidR="00E1157E" w:rsidRPr="00105D13">
              <w:rPr>
                <w:rFonts w:asciiTheme="minorHAnsi" w:hAnsiTheme="minorHAnsi" w:cstheme="minorHAnsi"/>
                <w:iCs/>
                <w:sz w:val="20"/>
                <w:szCs w:val="20"/>
                <w:lang w:val="en-GB"/>
              </w:rPr>
              <w:t xml:space="preserve">whose </w:t>
            </w:r>
            <w:r w:rsidRPr="00105D13">
              <w:rPr>
                <w:rFonts w:asciiTheme="minorHAnsi" w:hAnsiTheme="minorHAnsi" w:cstheme="minorHAnsi"/>
                <w:iCs/>
                <w:sz w:val="20"/>
                <w:szCs w:val="20"/>
                <w:lang w:val="en-GB"/>
              </w:rPr>
              <w:t>aim is to raise awareness on the importance of the environment for the Haitian society through a ridge-to reef narrative related to the Rio Conventions. The script takes into account the gender dimensions and one of the narrators is also a well-known Haitian actress and an activist for gender equality in Haiti.</w:t>
            </w:r>
          </w:p>
          <w:p w14:paraId="13026E42" w14:textId="77777777" w:rsidR="00C15DC4" w:rsidRPr="00105D13" w:rsidRDefault="00C15DC4">
            <w:pPr>
              <w:keepNext/>
              <w:jc w:val="both"/>
              <w:rPr>
                <w:rFonts w:asciiTheme="minorHAnsi" w:hAnsiTheme="minorHAnsi" w:cstheme="minorHAnsi"/>
                <w:iCs/>
                <w:sz w:val="20"/>
                <w:szCs w:val="20"/>
                <w:lang w:val="en-GB"/>
              </w:rPr>
            </w:pPr>
          </w:p>
          <w:p w14:paraId="13026E43" w14:textId="77777777" w:rsidR="00C15DC4" w:rsidRPr="00105D13" w:rsidRDefault="003E08FD">
            <w:pPr>
              <w:pStyle w:val="ListParagraph"/>
              <w:keepNext/>
              <w:numPr>
                <w:ilvl w:val="0"/>
                <w:numId w:val="15"/>
              </w:numPr>
              <w:jc w:val="both"/>
              <w:rPr>
                <w:rFonts w:asciiTheme="minorHAnsi" w:hAnsiTheme="minorHAnsi" w:cstheme="minorHAnsi"/>
                <w:i/>
                <w:lang w:val="en-GB"/>
              </w:rPr>
            </w:pPr>
            <w:r w:rsidRPr="00105D13">
              <w:rPr>
                <w:rFonts w:asciiTheme="minorHAnsi" w:hAnsiTheme="minorHAnsi" w:cstheme="minorHAnsi"/>
                <w:i/>
                <w:lang w:val="en-GB"/>
              </w:rPr>
              <w:t>The cross-cutting methodological frameworks (Output 1) has integrated gender considerations</w:t>
            </w:r>
          </w:p>
          <w:p w14:paraId="13026E44" w14:textId="77777777" w:rsidR="00C15DC4" w:rsidRPr="00105D13" w:rsidRDefault="00C15DC4">
            <w:pPr>
              <w:pStyle w:val="ListParagraph"/>
              <w:keepNext/>
              <w:jc w:val="both"/>
              <w:rPr>
                <w:rFonts w:asciiTheme="minorHAnsi" w:hAnsiTheme="minorHAnsi" w:cstheme="minorHAnsi"/>
                <w:i/>
                <w:lang w:val="en-GB"/>
              </w:rPr>
            </w:pPr>
          </w:p>
          <w:p w14:paraId="13026E45" w14:textId="77777777" w:rsidR="00C15DC4" w:rsidRPr="00105D13" w:rsidRDefault="003E08FD">
            <w:pPr>
              <w:jc w:val="both"/>
              <w:rPr>
                <w:rFonts w:asciiTheme="minorHAnsi" w:hAnsiTheme="minorHAnsi" w:cstheme="minorHAnsi"/>
                <w:sz w:val="20"/>
                <w:szCs w:val="20"/>
              </w:rPr>
            </w:pPr>
            <w:r w:rsidRPr="00105D13">
              <w:rPr>
                <w:rFonts w:asciiTheme="minorHAnsi" w:hAnsiTheme="minorHAnsi" w:cstheme="minorHAnsi"/>
                <w:iCs/>
                <w:sz w:val="20"/>
                <w:szCs w:val="20"/>
                <w:lang w:val="en-GB"/>
              </w:rPr>
              <w:t xml:space="preserve">The methodological guide for riverbank management and restoration through reforestation includes gender dimensions considering the labour-intensive characteristics of that type of activities. Also, the elaboration of the environmental audits guide ensured the implication of women in the discussions and workshops in order to integrate gender aspects in the final document. </w:t>
            </w:r>
          </w:p>
          <w:p w14:paraId="13026E46" w14:textId="77777777" w:rsidR="00C15DC4" w:rsidRPr="00105D13" w:rsidRDefault="00C15DC4">
            <w:pPr>
              <w:keepNext/>
              <w:jc w:val="both"/>
              <w:rPr>
                <w:rFonts w:asciiTheme="minorHAnsi" w:hAnsiTheme="minorHAnsi" w:cstheme="minorHAnsi"/>
                <w:iCs/>
                <w:sz w:val="20"/>
                <w:szCs w:val="20"/>
                <w:lang w:val="en-GB"/>
              </w:rPr>
            </w:pPr>
          </w:p>
          <w:p w14:paraId="13026E47" w14:textId="77777777" w:rsidR="00C15DC4" w:rsidRPr="00105D13" w:rsidRDefault="003E08FD">
            <w:pPr>
              <w:pStyle w:val="ListParagraph"/>
              <w:keepNext/>
              <w:numPr>
                <w:ilvl w:val="0"/>
                <w:numId w:val="15"/>
              </w:numPr>
              <w:jc w:val="both"/>
              <w:rPr>
                <w:rFonts w:asciiTheme="minorHAnsi" w:hAnsiTheme="minorHAnsi" w:cstheme="minorHAnsi"/>
                <w:i/>
                <w:lang w:val="en-GB"/>
              </w:rPr>
            </w:pPr>
            <w:r w:rsidRPr="00105D13">
              <w:rPr>
                <w:rFonts w:asciiTheme="minorHAnsi" w:hAnsiTheme="minorHAnsi" w:cstheme="minorHAnsi"/>
                <w:i/>
                <w:lang w:val="en-GB"/>
              </w:rPr>
              <w:t>the project will ensure inclusion and participation of women's organizations so as to ensure that women's relations to environmental management and stewardship are included in the information gathered</w:t>
            </w:r>
          </w:p>
          <w:p w14:paraId="13026E48" w14:textId="77777777" w:rsidR="00C15DC4" w:rsidRPr="00105D13" w:rsidRDefault="00C15DC4">
            <w:pPr>
              <w:pStyle w:val="ListParagraph"/>
              <w:keepNext/>
              <w:jc w:val="both"/>
              <w:rPr>
                <w:rFonts w:asciiTheme="minorHAnsi" w:hAnsiTheme="minorHAnsi" w:cstheme="minorHAnsi"/>
                <w:i/>
                <w:lang w:val="en-GB"/>
              </w:rPr>
            </w:pPr>
          </w:p>
          <w:p w14:paraId="13026E49" w14:textId="77777777" w:rsidR="00C15DC4" w:rsidRPr="00105D13" w:rsidRDefault="003E08FD">
            <w:pPr>
              <w:jc w:val="both"/>
              <w:rPr>
                <w:rFonts w:asciiTheme="minorHAnsi" w:hAnsiTheme="minorHAnsi" w:cstheme="minorHAnsi"/>
                <w:iCs/>
                <w:sz w:val="20"/>
                <w:szCs w:val="20"/>
                <w:lang w:val="en-GB"/>
              </w:rPr>
            </w:pPr>
            <w:r w:rsidRPr="00105D13">
              <w:rPr>
                <w:rFonts w:asciiTheme="minorHAnsi" w:hAnsiTheme="minorHAnsi" w:cstheme="minorHAnsi"/>
                <w:iCs/>
                <w:sz w:val="20"/>
                <w:szCs w:val="20"/>
                <w:lang w:val="en-GB"/>
              </w:rPr>
              <w:t xml:space="preserve">The project team will reach out to major women’s Organizations in Haiti interested and active in gender dimensions and environment. </w:t>
            </w:r>
          </w:p>
          <w:p w14:paraId="13026E4A" w14:textId="77777777" w:rsidR="00C15DC4" w:rsidRPr="00105D13" w:rsidRDefault="00C15DC4">
            <w:pPr>
              <w:keepNext/>
              <w:rPr>
                <w:rFonts w:asciiTheme="minorHAnsi" w:hAnsiTheme="minorHAnsi" w:cstheme="minorHAnsi"/>
                <w:i/>
                <w:color w:val="4472C4"/>
                <w:sz w:val="20"/>
                <w:szCs w:val="20"/>
                <w:lang w:val="en-GB"/>
              </w:rPr>
            </w:pPr>
          </w:p>
        </w:tc>
      </w:tr>
      <w:tr w:rsidR="00C15DC4" w:rsidRPr="00105D13" w14:paraId="13026E4E" w14:textId="77777777" w:rsidTr="0021415F">
        <w:tc>
          <w:tcPr>
            <w:tcW w:w="1468" w:type="dxa"/>
            <w:tcBorders>
              <w:top w:val="single" w:sz="4" w:space="0" w:color="000000"/>
              <w:left w:val="single" w:sz="4" w:space="0" w:color="000000"/>
              <w:bottom w:val="single" w:sz="4" w:space="0" w:color="000000"/>
              <w:right w:val="single" w:sz="4" w:space="0" w:color="000000"/>
            </w:tcBorders>
            <w:shd w:val="clear" w:color="auto" w:fill="F3F3F3"/>
          </w:tcPr>
          <w:p w14:paraId="13026E4C" w14:textId="77777777" w:rsidR="00C15DC4" w:rsidRPr="00105D13" w:rsidRDefault="00C15DC4">
            <w:pPr>
              <w:rPr>
                <w:rFonts w:asciiTheme="minorHAnsi" w:hAnsiTheme="minorHAnsi" w:cstheme="minorHAnsi"/>
                <w:b/>
                <w:sz w:val="20"/>
                <w:szCs w:val="20"/>
                <w:lang w:val="en-GB"/>
              </w:rPr>
            </w:pPr>
          </w:p>
        </w:tc>
        <w:tc>
          <w:tcPr>
            <w:tcW w:w="9602" w:type="dxa"/>
            <w:tcBorders>
              <w:top w:val="single" w:sz="4" w:space="0" w:color="000000"/>
              <w:left w:val="single" w:sz="4" w:space="0" w:color="000000"/>
              <w:bottom w:val="single" w:sz="4" w:space="0" w:color="000000"/>
              <w:right w:val="single" w:sz="4" w:space="0" w:color="000000"/>
            </w:tcBorders>
            <w:shd w:val="clear" w:color="auto" w:fill="auto"/>
          </w:tcPr>
          <w:p w14:paraId="13026E4D" w14:textId="77777777" w:rsidR="00C15DC4" w:rsidRPr="00105D13" w:rsidRDefault="00C15DC4">
            <w:pPr>
              <w:keepNext/>
              <w:jc w:val="both"/>
              <w:rPr>
                <w:rFonts w:asciiTheme="minorHAnsi" w:hAnsiTheme="minorHAnsi" w:cstheme="minorHAnsi"/>
                <w:iCs/>
                <w:sz w:val="20"/>
                <w:szCs w:val="20"/>
                <w:lang w:val="en-GB"/>
              </w:rPr>
            </w:pPr>
          </w:p>
        </w:tc>
      </w:tr>
    </w:tbl>
    <w:p w14:paraId="13026E4F" w14:textId="77777777" w:rsidR="00C15DC4" w:rsidRPr="00105D13" w:rsidRDefault="00C15DC4">
      <w:pPr>
        <w:rPr>
          <w:rFonts w:asciiTheme="minorHAnsi" w:hAnsiTheme="minorHAnsi" w:cstheme="minorHAnsi"/>
          <w:b/>
          <w:sz w:val="20"/>
          <w:szCs w:val="20"/>
          <w:lang w:val="en-GB"/>
        </w:rPr>
      </w:pPr>
    </w:p>
    <w:tbl>
      <w:tblPr>
        <w:tblW w:w="11070" w:type="dxa"/>
        <w:tblInd w:w="-10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40"/>
        <w:gridCol w:w="9630"/>
      </w:tblGrid>
      <w:tr w:rsidR="00C15DC4" w:rsidRPr="00105D13" w14:paraId="13026E5C" w14:textId="77777777" w:rsidTr="00620DF4">
        <w:tc>
          <w:tcPr>
            <w:tcW w:w="1440" w:type="dxa"/>
            <w:tcBorders>
              <w:top w:val="single" w:sz="4" w:space="0" w:color="000000"/>
              <w:left w:val="single" w:sz="4" w:space="0" w:color="000000"/>
              <w:bottom w:val="single" w:sz="4" w:space="0" w:color="000000"/>
              <w:right w:val="single" w:sz="4" w:space="0" w:color="000000"/>
            </w:tcBorders>
            <w:shd w:val="clear" w:color="auto" w:fill="F3F3F3"/>
          </w:tcPr>
          <w:p w14:paraId="13026E50" w14:textId="77777777" w:rsidR="00C15DC4" w:rsidRPr="00105D13" w:rsidRDefault="003E08FD">
            <w:pPr>
              <w:rPr>
                <w:rFonts w:asciiTheme="minorHAnsi" w:hAnsiTheme="minorHAnsi" w:cstheme="minorHAnsi"/>
                <w:b/>
                <w:sz w:val="20"/>
                <w:szCs w:val="20"/>
                <w:lang w:val="en-GB"/>
              </w:rPr>
            </w:pPr>
            <w:r w:rsidRPr="00105D13">
              <w:rPr>
                <w:rFonts w:asciiTheme="minorHAnsi" w:hAnsiTheme="minorHAnsi" w:cstheme="minorHAnsi"/>
                <w:b/>
                <w:sz w:val="20"/>
                <w:szCs w:val="20"/>
                <w:lang w:val="en-GB"/>
              </w:rPr>
              <w:t>Knowledge activities and products</w:t>
            </w:r>
          </w:p>
        </w:tc>
        <w:tc>
          <w:tcPr>
            <w:tcW w:w="9630" w:type="dxa"/>
            <w:tcBorders>
              <w:top w:val="single" w:sz="4" w:space="0" w:color="000000"/>
              <w:left w:val="single" w:sz="4" w:space="0" w:color="000000"/>
              <w:bottom w:val="single" w:sz="4" w:space="0" w:color="000000"/>
              <w:right w:val="single" w:sz="4" w:space="0" w:color="000000"/>
            </w:tcBorders>
            <w:shd w:val="clear" w:color="auto" w:fill="auto"/>
          </w:tcPr>
          <w:p w14:paraId="13026E51" w14:textId="77777777" w:rsidR="00C15DC4" w:rsidRPr="00105D13" w:rsidRDefault="003E08FD">
            <w:pPr>
              <w:jc w:val="both"/>
              <w:rPr>
                <w:rFonts w:asciiTheme="minorHAnsi" w:hAnsiTheme="minorHAnsi" w:cstheme="minorHAnsi"/>
                <w:iCs/>
                <w:sz w:val="20"/>
                <w:szCs w:val="20"/>
                <w:lang w:val="en-GB"/>
              </w:rPr>
            </w:pPr>
            <w:r w:rsidRPr="00105D13">
              <w:rPr>
                <w:rFonts w:asciiTheme="minorHAnsi" w:hAnsiTheme="minorHAnsi" w:cstheme="minorHAnsi"/>
                <w:iCs/>
                <w:sz w:val="20"/>
                <w:szCs w:val="20"/>
                <w:lang w:val="en-GB"/>
              </w:rPr>
              <w:t>So far, the key knowledge products delivered through the project are as follows:</w:t>
            </w:r>
          </w:p>
          <w:p w14:paraId="13026E52" w14:textId="77777777" w:rsidR="00C15DC4" w:rsidRPr="00105D13" w:rsidRDefault="00C15DC4">
            <w:pPr>
              <w:jc w:val="both"/>
              <w:rPr>
                <w:rFonts w:asciiTheme="minorHAnsi" w:hAnsiTheme="minorHAnsi" w:cstheme="minorHAnsi"/>
                <w:b/>
                <w:bCs/>
                <w:iCs/>
                <w:sz w:val="20"/>
                <w:szCs w:val="20"/>
                <w:lang w:val="en-GB"/>
              </w:rPr>
            </w:pPr>
          </w:p>
          <w:p w14:paraId="13026E53" w14:textId="77777777" w:rsidR="00C15DC4" w:rsidRPr="00105D13" w:rsidRDefault="003E08FD" w:rsidP="00434070">
            <w:pPr>
              <w:pStyle w:val="ListParagraph"/>
              <w:numPr>
                <w:ilvl w:val="0"/>
                <w:numId w:val="28"/>
              </w:numPr>
              <w:jc w:val="both"/>
              <w:rPr>
                <w:rFonts w:asciiTheme="minorHAnsi" w:hAnsiTheme="minorHAnsi" w:cstheme="minorHAnsi"/>
                <w:b/>
                <w:bCs/>
                <w:iCs/>
                <w:lang w:val="en-GB"/>
              </w:rPr>
            </w:pPr>
            <w:r w:rsidRPr="00105D13">
              <w:rPr>
                <w:rFonts w:asciiTheme="minorHAnsi" w:hAnsiTheme="minorHAnsi" w:cstheme="minorHAnsi"/>
                <w:b/>
                <w:bCs/>
                <w:iCs/>
                <w:lang w:val="en-GB"/>
              </w:rPr>
              <w:t>A Methodological Guide for Environmental Audits</w:t>
            </w:r>
          </w:p>
          <w:p w14:paraId="13026E54" w14:textId="77777777" w:rsidR="00C15DC4" w:rsidRPr="00105D13" w:rsidRDefault="003E08FD">
            <w:pPr>
              <w:jc w:val="both"/>
              <w:rPr>
                <w:rFonts w:asciiTheme="minorHAnsi" w:hAnsiTheme="minorHAnsi" w:cstheme="minorHAnsi"/>
                <w:iCs/>
                <w:sz w:val="20"/>
                <w:szCs w:val="20"/>
                <w:lang w:val="en-GB"/>
              </w:rPr>
            </w:pPr>
            <w:r w:rsidRPr="00105D13">
              <w:rPr>
                <w:rFonts w:asciiTheme="minorHAnsi" w:hAnsiTheme="minorHAnsi" w:cstheme="minorHAnsi"/>
                <w:iCs/>
                <w:sz w:val="20"/>
                <w:szCs w:val="20"/>
                <w:lang w:val="en-GB"/>
              </w:rPr>
              <w:t>This Guide will help the BNEE to reduce negative impacts by projects and promote an environmental mainstreaming process across sector in Haiti.</w:t>
            </w:r>
          </w:p>
          <w:p w14:paraId="13026E55" w14:textId="77777777" w:rsidR="00C15DC4" w:rsidRPr="00105D13" w:rsidRDefault="00C15DC4">
            <w:pPr>
              <w:jc w:val="both"/>
              <w:rPr>
                <w:rFonts w:asciiTheme="minorHAnsi" w:hAnsiTheme="minorHAnsi" w:cstheme="minorHAnsi"/>
                <w:iCs/>
                <w:color w:val="4472C4"/>
                <w:sz w:val="20"/>
                <w:szCs w:val="20"/>
                <w:lang w:val="en-GB"/>
              </w:rPr>
            </w:pPr>
          </w:p>
          <w:p w14:paraId="13026E56" w14:textId="49C9CCD6" w:rsidR="00C15DC4" w:rsidRPr="00105D13" w:rsidRDefault="003E08FD" w:rsidP="00434070">
            <w:pPr>
              <w:pStyle w:val="ListParagraph"/>
              <w:numPr>
                <w:ilvl w:val="0"/>
                <w:numId w:val="28"/>
              </w:numPr>
              <w:jc w:val="both"/>
              <w:rPr>
                <w:rFonts w:asciiTheme="minorHAnsi" w:hAnsiTheme="minorHAnsi" w:cstheme="minorHAnsi"/>
              </w:rPr>
            </w:pPr>
            <w:r w:rsidRPr="00105D13">
              <w:rPr>
                <w:rFonts w:asciiTheme="minorHAnsi" w:hAnsiTheme="minorHAnsi" w:cstheme="minorHAnsi"/>
                <w:b/>
                <w:bCs/>
              </w:rPr>
              <w:t xml:space="preserve">A </w:t>
            </w:r>
            <w:r w:rsidRPr="00105D13">
              <w:rPr>
                <w:rFonts w:asciiTheme="minorHAnsi" w:hAnsiTheme="minorHAnsi" w:cstheme="minorHAnsi"/>
                <w:b/>
                <w:bCs/>
                <w:iCs/>
                <w:lang w:val="en-GB"/>
              </w:rPr>
              <w:t>Methodological</w:t>
            </w:r>
            <w:r w:rsidRPr="00105D13">
              <w:rPr>
                <w:rFonts w:asciiTheme="minorHAnsi" w:hAnsiTheme="minorHAnsi" w:cstheme="minorHAnsi"/>
                <w:b/>
                <w:bCs/>
              </w:rPr>
              <w:t xml:space="preserve"> Guide for </w:t>
            </w:r>
            <w:r w:rsidR="003C6D30" w:rsidRPr="00105D13">
              <w:rPr>
                <w:rFonts w:asciiTheme="minorHAnsi" w:hAnsiTheme="minorHAnsi" w:cstheme="minorHAnsi"/>
                <w:b/>
                <w:bCs/>
              </w:rPr>
              <w:t>River Bank</w:t>
            </w:r>
            <w:r w:rsidRPr="00105D13">
              <w:rPr>
                <w:rFonts w:asciiTheme="minorHAnsi" w:hAnsiTheme="minorHAnsi" w:cstheme="minorHAnsi"/>
                <w:b/>
                <w:bCs/>
              </w:rPr>
              <w:t xml:space="preserve"> Management and </w:t>
            </w:r>
            <w:r w:rsidRPr="00105D13">
              <w:rPr>
                <w:rFonts w:asciiTheme="minorHAnsi" w:hAnsiTheme="minorHAnsi" w:cstheme="minorHAnsi"/>
                <w:b/>
                <w:bCs/>
                <w:lang w:val="en-GB"/>
              </w:rPr>
              <w:t>Restoration</w:t>
            </w:r>
            <w:r w:rsidRPr="00105D13">
              <w:rPr>
                <w:rFonts w:asciiTheme="minorHAnsi" w:hAnsiTheme="minorHAnsi" w:cstheme="minorHAnsi"/>
                <w:b/>
                <w:bCs/>
              </w:rPr>
              <w:t xml:space="preserve"> through reforestation</w:t>
            </w:r>
          </w:p>
          <w:p w14:paraId="13026E57" w14:textId="6606EA03" w:rsidR="00C15DC4" w:rsidRPr="00105D13" w:rsidRDefault="003E08FD">
            <w:pPr>
              <w:jc w:val="both"/>
              <w:rPr>
                <w:rFonts w:asciiTheme="minorHAnsi" w:hAnsiTheme="minorHAnsi" w:cstheme="minorHAnsi"/>
                <w:iCs/>
                <w:sz w:val="20"/>
                <w:szCs w:val="20"/>
                <w:lang w:val="en-GB"/>
              </w:rPr>
            </w:pPr>
            <w:r w:rsidRPr="00105D13">
              <w:rPr>
                <w:rFonts w:asciiTheme="minorHAnsi" w:hAnsiTheme="minorHAnsi" w:cstheme="minorHAnsi"/>
                <w:iCs/>
                <w:sz w:val="20"/>
                <w:szCs w:val="20"/>
                <w:lang w:val="en-GB"/>
              </w:rPr>
              <w:t xml:space="preserve">This Guide will support practical interventions at the local level namely the Departmental Directions of MoE, promoting sustainably reforestation of </w:t>
            </w:r>
            <w:r w:rsidR="000216BC" w:rsidRPr="00105D13">
              <w:rPr>
                <w:rFonts w:asciiTheme="minorHAnsi" w:hAnsiTheme="minorHAnsi" w:cstheme="minorHAnsi"/>
                <w:iCs/>
                <w:sz w:val="20"/>
                <w:szCs w:val="20"/>
                <w:lang w:val="en-GB"/>
              </w:rPr>
              <w:t>riverbanks</w:t>
            </w:r>
            <w:r w:rsidRPr="00105D13">
              <w:rPr>
                <w:rFonts w:asciiTheme="minorHAnsi" w:hAnsiTheme="minorHAnsi" w:cstheme="minorHAnsi"/>
                <w:iCs/>
                <w:sz w:val="20"/>
                <w:szCs w:val="20"/>
                <w:lang w:val="en-GB"/>
              </w:rPr>
              <w:t xml:space="preserve">, from the source to the mouth, including coastline, using native and, in some cases, endemic plants. </w:t>
            </w:r>
          </w:p>
          <w:p w14:paraId="13026E58" w14:textId="77777777" w:rsidR="00C15DC4" w:rsidRPr="00105D13" w:rsidRDefault="00C15DC4">
            <w:pPr>
              <w:jc w:val="both"/>
              <w:rPr>
                <w:rFonts w:asciiTheme="minorHAnsi" w:hAnsiTheme="minorHAnsi" w:cstheme="minorHAnsi"/>
                <w:i/>
                <w:color w:val="4472C4"/>
                <w:sz w:val="20"/>
                <w:szCs w:val="20"/>
                <w:lang w:val="en-GB"/>
              </w:rPr>
            </w:pPr>
          </w:p>
          <w:p w14:paraId="13026E59" w14:textId="77777777" w:rsidR="00C15DC4" w:rsidRPr="00105D13" w:rsidRDefault="003E08FD" w:rsidP="00434070">
            <w:pPr>
              <w:pStyle w:val="ListParagraph"/>
              <w:numPr>
                <w:ilvl w:val="0"/>
                <w:numId w:val="28"/>
              </w:numPr>
              <w:jc w:val="both"/>
              <w:rPr>
                <w:rFonts w:asciiTheme="minorHAnsi" w:hAnsiTheme="minorHAnsi" w:cstheme="minorHAnsi"/>
                <w:b/>
                <w:bCs/>
                <w:iCs/>
                <w:lang w:val="en-GB"/>
              </w:rPr>
            </w:pPr>
            <w:r w:rsidRPr="00105D13">
              <w:rPr>
                <w:rFonts w:asciiTheme="minorHAnsi" w:hAnsiTheme="minorHAnsi" w:cstheme="minorHAnsi"/>
                <w:b/>
                <w:bCs/>
                <w:iCs/>
                <w:lang w:val="en-GB"/>
              </w:rPr>
              <w:t>A Documentary related to Rio Conventions with a focus on the Haitian Coast – From ridge to reef.</w:t>
            </w:r>
          </w:p>
          <w:p w14:paraId="13026E5A" w14:textId="77777777" w:rsidR="00C15DC4" w:rsidRPr="00105D13" w:rsidRDefault="003E08FD">
            <w:pPr>
              <w:jc w:val="both"/>
              <w:rPr>
                <w:rFonts w:asciiTheme="minorHAnsi" w:hAnsiTheme="minorHAnsi" w:cstheme="minorHAnsi"/>
                <w:iCs/>
                <w:sz w:val="20"/>
                <w:szCs w:val="20"/>
                <w:lang w:val="en-GB"/>
              </w:rPr>
            </w:pPr>
            <w:r w:rsidRPr="00105D13">
              <w:rPr>
                <w:rFonts w:asciiTheme="minorHAnsi" w:hAnsiTheme="minorHAnsi" w:cstheme="minorHAnsi"/>
                <w:iCs/>
                <w:sz w:val="20"/>
                <w:szCs w:val="20"/>
                <w:lang w:val="en-GB"/>
              </w:rPr>
              <w:t xml:space="preserve">The documentary will be a key sensitization tool that will be used to raise public awareness on mountain and costal marine ecosystems, Rio Conventions and conservations in Haitian context. </w:t>
            </w:r>
          </w:p>
          <w:p w14:paraId="13026E5B" w14:textId="77777777" w:rsidR="00C15DC4" w:rsidRPr="00105D13" w:rsidRDefault="00C15DC4">
            <w:pPr>
              <w:rPr>
                <w:rFonts w:asciiTheme="minorHAnsi" w:hAnsiTheme="minorHAnsi" w:cstheme="minorHAnsi"/>
                <w:i/>
                <w:color w:val="4472C4"/>
                <w:sz w:val="20"/>
                <w:szCs w:val="20"/>
                <w:lang w:val="en-GB"/>
              </w:rPr>
            </w:pPr>
          </w:p>
        </w:tc>
      </w:tr>
    </w:tbl>
    <w:p w14:paraId="13026E60" w14:textId="77426DA7" w:rsidR="00C15DC4" w:rsidRPr="00105D13" w:rsidRDefault="00C15DC4">
      <w:pPr>
        <w:rPr>
          <w:rFonts w:asciiTheme="minorHAnsi" w:hAnsiTheme="minorHAnsi" w:cstheme="minorHAnsi"/>
          <w:b/>
          <w:sz w:val="20"/>
          <w:szCs w:val="20"/>
          <w:lang w:val="en-GB"/>
        </w:rPr>
      </w:pPr>
    </w:p>
    <w:p w14:paraId="4A7585F2" w14:textId="77777777" w:rsidR="00B6404F" w:rsidRPr="00105D13" w:rsidRDefault="00B6404F">
      <w:pPr>
        <w:rPr>
          <w:rFonts w:asciiTheme="minorHAnsi" w:hAnsiTheme="minorHAnsi" w:cstheme="minorHAnsi"/>
          <w:b/>
          <w:sz w:val="20"/>
          <w:szCs w:val="20"/>
          <w:lang w:val="en-GB"/>
        </w:rPr>
      </w:pPr>
    </w:p>
    <w:tbl>
      <w:tblPr>
        <w:tblW w:w="10867" w:type="dxa"/>
        <w:tblInd w:w="-9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27"/>
        <w:gridCol w:w="9540"/>
      </w:tblGrid>
      <w:tr w:rsidR="00C15DC4" w:rsidRPr="00105D13" w14:paraId="13026E65" w14:textId="77777777" w:rsidTr="000B43B8">
        <w:tc>
          <w:tcPr>
            <w:tcW w:w="1327" w:type="dxa"/>
            <w:tcBorders>
              <w:top w:val="single" w:sz="4" w:space="0" w:color="000000"/>
              <w:left w:val="single" w:sz="4" w:space="0" w:color="000000"/>
              <w:bottom w:val="single" w:sz="4" w:space="0" w:color="000000"/>
              <w:right w:val="single" w:sz="4" w:space="0" w:color="000000"/>
            </w:tcBorders>
            <w:shd w:val="clear" w:color="auto" w:fill="F3F3F3"/>
          </w:tcPr>
          <w:p w14:paraId="13026E61" w14:textId="77777777" w:rsidR="00C15DC4" w:rsidRPr="00105D13" w:rsidRDefault="003E08FD">
            <w:pPr>
              <w:rPr>
                <w:rFonts w:asciiTheme="minorHAnsi" w:hAnsiTheme="minorHAnsi" w:cstheme="minorHAnsi"/>
                <w:b/>
                <w:sz w:val="20"/>
                <w:szCs w:val="20"/>
                <w:lang w:val="en-GB"/>
              </w:rPr>
            </w:pPr>
            <w:r w:rsidRPr="00105D13">
              <w:rPr>
                <w:rFonts w:asciiTheme="minorHAnsi" w:hAnsiTheme="minorHAnsi" w:cstheme="minorHAnsi"/>
                <w:b/>
                <w:sz w:val="20"/>
                <w:szCs w:val="20"/>
                <w:lang w:val="en-GB"/>
              </w:rPr>
              <w:t>Stories to be shared</w:t>
            </w:r>
          </w:p>
        </w:tc>
        <w:tc>
          <w:tcPr>
            <w:tcW w:w="9540" w:type="dxa"/>
            <w:tcBorders>
              <w:top w:val="single" w:sz="4" w:space="0" w:color="000000"/>
              <w:left w:val="single" w:sz="4" w:space="0" w:color="000000"/>
              <w:bottom w:val="single" w:sz="4" w:space="0" w:color="000000"/>
              <w:right w:val="single" w:sz="4" w:space="0" w:color="000000"/>
            </w:tcBorders>
            <w:shd w:val="clear" w:color="auto" w:fill="auto"/>
          </w:tcPr>
          <w:p w14:paraId="13026E62" w14:textId="77777777" w:rsidR="00C15DC4" w:rsidRPr="00105D13" w:rsidRDefault="003E08FD">
            <w:pPr>
              <w:rPr>
                <w:rFonts w:asciiTheme="minorHAnsi" w:hAnsiTheme="minorHAnsi" w:cstheme="minorHAnsi"/>
                <w:b/>
                <w:bCs/>
                <w:iCs/>
                <w:sz w:val="20"/>
                <w:szCs w:val="20"/>
                <w:lang w:val="en-GB"/>
              </w:rPr>
            </w:pPr>
            <w:r w:rsidRPr="00105D13">
              <w:rPr>
                <w:rFonts w:asciiTheme="minorHAnsi" w:hAnsiTheme="minorHAnsi" w:cstheme="minorHAnsi"/>
                <w:b/>
                <w:bCs/>
                <w:iCs/>
                <w:sz w:val="20"/>
                <w:szCs w:val="20"/>
                <w:lang w:val="en-GB"/>
              </w:rPr>
              <w:t>A Documentary related to Rio Conventions with a focus on the Haitian Coast – From ridge to reef.</w:t>
            </w:r>
          </w:p>
          <w:p w14:paraId="277E6B8F" w14:textId="77777777" w:rsidR="00E16131" w:rsidRPr="00105D13" w:rsidRDefault="00E16131" w:rsidP="00F52024">
            <w:pPr>
              <w:jc w:val="both"/>
              <w:rPr>
                <w:rFonts w:asciiTheme="minorHAnsi" w:hAnsiTheme="minorHAnsi" w:cstheme="minorHAnsi"/>
                <w:sz w:val="20"/>
                <w:szCs w:val="20"/>
                <w:lang w:val="en-GB"/>
              </w:rPr>
            </w:pPr>
          </w:p>
          <w:p w14:paraId="635373CA" w14:textId="77777777" w:rsidR="00E16131" w:rsidRPr="00105D13" w:rsidRDefault="00E16131" w:rsidP="00F52024">
            <w:pPr>
              <w:jc w:val="both"/>
              <w:rPr>
                <w:rFonts w:asciiTheme="minorHAnsi" w:hAnsiTheme="minorHAnsi" w:cstheme="minorHAnsi"/>
                <w:sz w:val="20"/>
                <w:szCs w:val="20"/>
                <w:lang w:val="en-GB"/>
              </w:rPr>
            </w:pPr>
            <w:r w:rsidRPr="00105D13">
              <w:rPr>
                <w:rFonts w:asciiTheme="minorHAnsi" w:hAnsiTheme="minorHAnsi" w:cstheme="minorHAnsi"/>
                <w:sz w:val="20"/>
                <w:szCs w:val="20"/>
                <w:lang w:val="en-GB"/>
              </w:rPr>
              <w:lastRenderedPageBreak/>
              <w:t>The documentary aims to educate the general Haitian public on the challenges and issues related to the conservation of the marine environment by highlighting the Haitian relationship with the sea and the coast, as well as the links between degradation of mountain ecosystems and the sea, while highlighting the challenges and opportunities that this relationship offers to the country.</w:t>
            </w:r>
          </w:p>
          <w:p w14:paraId="138DF31D" w14:textId="19A06C82" w:rsidR="00E16131" w:rsidRPr="00105D13" w:rsidRDefault="00E16131" w:rsidP="00F52024">
            <w:pPr>
              <w:jc w:val="both"/>
              <w:rPr>
                <w:rFonts w:asciiTheme="minorHAnsi" w:hAnsiTheme="minorHAnsi" w:cstheme="minorHAnsi"/>
                <w:sz w:val="20"/>
                <w:szCs w:val="20"/>
                <w:lang w:val="en-GB"/>
              </w:rPr>
            </w:pPr>
            <w:r w:rsidRPr="00105D13">
              <w:rPr>
                <w:rFonts w:asciiTheme="minorHAnsi" w:hAnsiTheme="minorHAnsi" w:cstheme="minorHAnsi"/>
                <w:sz w:val="20"/>
                <w:szCs w:val="20"/>
                <w:lang w:val="en-GB"/>
              </w:rPr>
              <w:t>This documentary takes into account certain important cultural traits such as certain religious beliefs, certain habits and customs, relations with the sea, the coast and the mountains and what they represent in the Haitian popular imagination.</w:t>
            </w:r>
          </w:p>
          <w:p w14:paraId="3A6F77AA" w14:textId="77777777" w:rsidR="00B6404F" w:rsidRPr="00105D13" w:rsidRDefault="00B6404F" w:rsidP="00F52024">
            <w:pPr>
              <w:jc w:val="both"/>
              <w:rPr>
                <w:rFonts w:asciiTheme="minorHAnsi" w:hAnsiTheme="minorHAnsi" w:cstheme="minorHAnsi"/>
                <w:sz w:val="20"/>
                <w:szCs w:val="20"/>
                <w:lang w:val="en-GB"/>
              </w:rPr>
            </w:pPr>
          </w:p>
          <w:p w14:paraId="47B45422" w14:textId="7D27281D" w:rsidR="00E16131" w:rsidRPr="00105D13" w:rsidRDefault="00E16131" w:rsidP="00F52024">
            <w:pPr>
              <w:jc w:val="both"/>
              <w:rPr>
                <w:rFonts w:asciiTheme="minorHAnsi" w:hAnsiTheme="minorHAnsi" w:cstheme="minorHAnsi"/>
                <w:sz w:val="20"/>
                <w:szCs w:val="20"/>
                <w:lang w:val="en-GB"/>
              </w:rPr>
            </w:pPr>
            <w:r w:rsidRPr="00105D13">
              <w:rPr>
                <w:rFonts w:asciiTheme="minorHAnsi" w:hAnsiTheme="minorHAnsi" w:cstheme="minorHAnsi"/>
                <w:sz w:val="20"/>
                <w:szCs w:val="20"/>
                <w:lang w:val="en-GB"/>
              </w:rPr>
              <w:t>It deals fundamentally with the coastal-marine environment in relation to the mountain and aims to inform about the 3 Rio conventions: desertification, biodiversity and climate change and to raise awareness about the importance of biodiversity and the impacts of the degradation of the biodiversity, desertification and climate change.</w:t>
            </w:r>
          </w:p>
          <w:p w14:paraId="13026E64" w14:textId="6C0C89D2" w:rsidR="00E16131" w:rsidRPr="00105D13" w:rsidRDefault="00E16131" w:rsidP="00F52024">
            <w:pPr>
              <w:jc w:val="both"/>
              <w:rPr>
                <w:rFonts w:asciiTheme="minorHAnsi" w:hAnsiTheme="minorHAnsi" w:cstheme="minorHAnsi"/>
                <w:sz w:val="20"/>
                <w:szCs w:val="20"/>
                <w:lang w:val="en-GB"/>
              </w:rPr>
            </w:pPr>
            <w:r w:rsidRPr="00105D13">
              <w:rPr>
                <w:rFonts w:asciiTheme="minorHAnsi" w:hAnsiTheme="minorHAnsi" w:cstheme="minorHAnsi"/>
                <w:sz w:val="20"/>
                <w:szCs w:val="20"/>
                <w:lang w:val="en-GB"/>
              </w:rPr>
              <w:t>While showing the real problems, the shadows and the essential brakes, this documentary wants to bring a message of hope to the Haitians and to show the decision-makers and the potential investors the opportunities to seize.</w:t>
            </w:r>
          </w:p>
        </w:tc>
      </w:tr>
    </w:tbl>
    <w:p w14:paraId="13026E69" w14:textId="77777777" w:rsidR="00C15DC4" w:rsidRPr="00105D13" w:rsidRDefault="00C15DC4">
      <w:pPr>
        <w:rPr>
          <w:rFonts w:asciiTheme="minorHAnsi" w:hAnsiTheme="minorHAnsi" w:cstheme="minorHAnsi"/>
          <w:sz w:val="20"/>
          <w:szCs w:val="20"/>
        </w:rPr>
        <w:sectPr w:rsidR="00C15DC4" w:rsidRPr="00105D13" w:rsidSect="003161A1">
          <w:pgSz w:w="12240" w:h="15840"/>
          <w:pgMar w:top="1440" w:right="1620" w:bottom="1440" w:left="1800" w:header="708" w:footer="409" w:gutter="0"/>
          <w:cols w:space="720"/>
          <w:formProt w:val="0"/>
          <w:docGrid w:linePitch="360"/>
        </w:sectPr>
      </w:pPr>
    </w:p>
    <w:p w14:paraId="13026E6A" w14:textId="77777777" w:rsidR="00C15DC4" w:rsidRPr="00105D13" w:rsidRDefault="003E08FD">
      <w:pPr>
        <w:numPr>
          <w:ilvl w:val="0"/>
          <w:numId w:val="1"/>
        </w:numPr>
        <w:rPr>
          <w:rFonts w:asciiTheme="minorHAnsi" w:hAnsiTheme="minorHAnsi" w:cstheme="minorHAnsi"/>
          <w:b/>
          <w:sz w:val="20"/>
          <w:szCs w:val="20"/>
          <w:lang w:val="en-GB"/>
        </w:rPr>
      </w:pPr>
      <w:r w:rsidRPr="00105D13">
        <w:rPr>
          <w:rFonts w:asciiTheme="minorHAnsi" w:hAnsiTheme="minorHAnsi" w:cstheme="minorHAnsi"/>
          <w:b/>
          <w:sz w:val="20"/>
          <w:szCs w:val="20"/>
          <w:lang w:val="en-GB"/>
        </w:rPr>
        <w:lastRenderedPageBreak/>
        <w:t>RATING PROJECT PERFORMANCE AND RISK</w:t>
      </w:r>
    </w:p>
    <w:p w14:paraId="13026E6B" w14:textId="77777777" w:rsidR="00C15DC4" w:rsidRPr="00105D13" w:rsidRDefault="00C15DC4">
      <w:pPr>
        <w:ind w:left="360"/>
        <w:rPr>
          <w:rFonts w:asciiTheme="minorHAnsi" w:hAnsiTheme="minorHAnsi" w:cstheme="minorHAnsi"/>
          <w:b/>
          <w:sz w:val="20"/>
          <w:szCs w:val="20"/>
          <w:lang w:val="en-GB"/>
        </w:rPr>
      </w:pPr>
    </w:p>
    <w:p w14:paraId="13026E6C" w14:textId="77777777" w:rsidR="00C15DC4" w:rsidRPr="00105D13" w:rsidRDefault="003E08FD" w:rsidP="00B6404F">
      <w:pPr>
        <w:jc w:val="both"/>
        <w:rPr>
          <w:rFonts w:asciiTheme="minorHAnsi" w:hAnsiTheme="minorHAnsi" w:cstheme="minorHAnsi"/>
          <w:sz w:val="20"/>
          <w:szCs w:val="20"/>
        </w:rPr>
      </w:pPr>
      <w:r w:rsidRPr="00105D13">
        <w:rPr>
          <w:rFonts w:asciiTheme="minorHAnsi" w:hAnsiTheme="minorHAnsi" w:cstheme="minorHAnsi"/>
          <w:i/>
          <w:sz w:val="20"/>
          <w:szCs w:val="20"/>
          <w:lang w:val="en-GB"/>
        </w:rPr>
        <w:t xml:space="preserve">Based on inputs by the Project Manager, the </w:t>
      </w:r>
      <w:r w:rsidRPr="00105D13">
        <w:rPr>
          <w:rFonts w:asciiTheme="minorHAnsi" w:hAnsiTheme="minorHAnsi" w:cstheme="minorHAnsi"/>
          <w:b/>
          <w:i/>
          <w:sz w:val="20"/>
          <w:szCs w:val="20"/>
          <w:lang w:val="en-GB"/>
        </w:rPr>
        <w:t>UNEP Task Manager</w:t>
      </w:r>
      <w:r w:rsidRPr="00105D13">
        <w:rPr>
          <w:rStyle w:val="FootnoteAnchor"/>
          <w:rFonts w:asciiTheme="minorHAnsi" w:hAnsiTheme="minorHAnsi" w:cstheme="minorHAnsi"/>
          <w:i/>
          <w:sz w:val="20"/>
          <w:szCs w:val="20"/>
          <w:lang w:val="en-GB"/>
        </w:rPr>
        <w:footnoteReference w:id="1"/>
      </w:r>
      <w:r w:rsidRPr="00105D13">
        <w:rPr>
          <w:rFonts w:asciiTheme="minorHAnsi" w:hAnsiTheme="minorHAnsi" w:cstheme="minorHAnsi"/>
          <w:i/>
          <w:sz w:val="20"/>
          <w:szCs w:val="20"/>
          <w:lang w:val="en-GB"/>
        </w:rPr>
        <w:t xml:space="preserve"> will make an overall assessment and provide ratings of:</w:t>
      </w:r>
    </w:p>
    <w:p w14:paraId="13026E6D" w14:textId="77777777" w:rsidR="00C15DC4" w:rsidRPr="00105D13" w:rsidRDefault="003E08FD" w:rsidP="00B6404F">
      <w:pPr>
        <w:numPr>
          <w:ilvl w:val="0"/>
          <w:numId w:val="2"/>
        </w:numPr>
        <w:tabs>
          <w:tab w:val="clear" w:pos="1080"/>
          <w:tab w:val="num" w:pos="720"/>
        </w:tabs>
        <w:ind w:left="720"/>
        <w:jc w:val="both"/>
        <w:rPr>
          <w:rFonts w:asciiTheme="minorHAnsi" w:hAnsiTheme="minorHAnsi" w:cstheme="minorHAnsi"/>
          <w:i/>
          <w:sz w:val="20"/>
          <w:szCs w:val="20"/>
          <w:lang w:val="en-GB"/>
        </w:rPr>
      </w:pPr>
      <w:r w:rsidRPr="00105D13">
        <w:rPr>
          <w:rFonts w:asciiTheme="minorHAnsi" w:hAnsiTheme="minorHAnsi" w:cstheme="minorHAnsi"/>
          <w:i/>
          <w:sz w:val="20"/>
          <w:szCs w:val="20"/>
          <w:lang w:val="en-GB"/>
        </w:rPr>
        <w:t>Progress towards achieving the project Results(s)- see section 3.1</w:t>
      </w:r>
    </w:p>
    <w:p w14:paraId="13026E6E" w14:textId="77777777" w:rsidR="00C15DC4" w:rsidRPr="00105D13" w:rsidRDefault="003E08FD" w:rsidP="00B6404F">
      <w:pPr>
        <w:numPr>
          <w:ilvl w:val="0"/>
          <w:numId w:val="2"/>
        </w:numPr>
        <w:tabs>
          <w:tab w:val="clear" w:pos="1080"/>
          <w:tab w:val="num" w:pos="720"/>
        </w:tabs>
        <w:ind w:left="720"/>
        <w:jc w:val="both"/>
        <w:rPr>
          <w:rFonts w:asciiTheme="minorHAnsi" w:hAnsiTheme="minorHAnsi" w:cstheme="minorHAnsi"/>
          <w:i/>
          <w:sz w:val="20"/>
          <w:szCs w:val="20"/>
          <w:lang w:val="en-GB"/>
        </w:rPr>
      </w:pPr>
      <w:r w:rsidRPr="00105D13">
        <w:rPr>
          <w:rFonts w:asciiTheme="minorHAnsi" w:hAnsiTheme="minorHAnsi" w:cstheme="minorHAnsi"/>
          <w:i/>
          <w:sz w:val="20"/>
          <w:szCs w:val="20"/>
          <w:lang w:val="en-GB"/>
        </w:rPr>
        <w:t>Implementation progress – see section 3.2</w:t>
      </w:r>
    </w:p>
    <w:p w14:paraId="13026E6F" w14:textId="77777777" w:rsidR="00C15DC4" w:rsidRPr="00105D13" w:rsidRDefault="00C15DC4" w:rsidP="00B6404F">
      <w:pPr>
        <w:jc w:val="both"/>
        <w:rPr>
          <w:rFonts w:asciiTheme="minorHAnsi" w:hAnsiTheme="minorHAnsi" w:cstheme="minorHAnsi"/>
          <w:i/>
          <w:sz w:val="20"/>
          <w:szCs w:val="20"/>
          <w:lang w:val="en-GB"/>
        </w:rPr>
      </w:pPr>
    </w:p>
    <w:p w14:paraId="13026E70" w14:textId="77777777" w:rsidR="00C15DC4" w:rsidRPr="00105D13" w:rsidRDefault="003E08FD" w:rsidP="00B6404F">
      <w:pPr>
        <w:ind w:right="-360"/>
        <w:jc w:val="both"/>
        <w:rPr>
          <w:rFonts w:asciiTheme="minorHAnsi" w:hAnsiTheme="minorHAnsi" w:cstheme="minorHAnsi"/>
          <w:i/>
          <w:sz w:val="20"/>
          <w:szCs w:val="20"/>
          <w:lang w:val="en-GB"/>
        </w:rPr>
      </w:pPr>
      <w:r w:rsidRPr="00105D13">
        <w:rPr>
          <w:rFonts w:asciiTheme="minorHAnsi" w:hAnsiTheme="minorHAnsi" w:cstheme="minorHAnsi"/>
          <w:i/>
          <w:sz w:val="20"/>
          <w:szCs w:val="20"/>
          <w:lang w:val="en-GB"/>
        </w:rPr>
        <w:t>Section 3.3 on Risk should be first completed by the Project Manager. The UNEP Task Manager will subsequently enter his/her own ratings in the appropriate column.</w:t>
      </w:r>
    </w:p>
    <w:p w14:paraId="13026E71" w14:textId="77777777" w:rsidR="00C15DC4" w:rsidRPr="00105D13" w:rsidRDefault="00C15DC4">
      <w:pPr>
        <w:ind w:left="360"/>
        <w:rPr>
          <w:rFonts w:asciiTheme="minorHAnsi" w:hAnsiTheme="minorHAnsi" w:cstheme="minorHAnsi"/>
          <w:i/>
          <w:sz w:val="20"/>
          <w:szCs w:val="20"/>
          <w:lang w:val="en-GB"/>
        </w:rPr>
      </w:pPr>
    </w:p>
    <w:p w14:paraId="13026E72" w14:textId="77777777" w:rsidR="00C15DC4" w:rsidRPr="00105D13" w:rsidRDefault="003E08FD">
      <w:pPr>
        <w:keepNext/>
        <w:numPr>
          <w:ilvl w:val="1"/>
          <w:numId w:val="1"/>
        </w:numPr>
        <w:tabs>
          <w:tab w:val="left" w:pos="0"/>
        </w:tabs>
        <w:rPr>
          <w:rFonts w:asciiTheme="minorHAnsi" w:hAnsiTheme="minorHAnsi" w:cstheme="minorHAnsi"/>
          <w:sz w:val="20"/>
          <w:szCs w:val="20"/>
        </w:rPr>
      </w:pPr>
      <w:r w:rsidRPr="00105D13">
        <w:rPr>
          <w:rFonts w:asciiTheme="minorHAnsi" w:hAnsiTheme="minorHAnsi" w:cstheme="minorHAnsi"/>
          <w:b/>
          <w:sz w:val="20"/>
          <w:szCs w:val="20"/>
          <w:lang w:val="en-GB"/>
        </w:rPr>
        <w:t>3.1</w:t>
      </w:r>
      <w:r w:rsidRPr="00105D13">
        <w:rPr>
          <w:rFonts w:asciiTheme="minorHAnsi" w:hAnsiTheme="minorHAnsi" w:cstheme="minorHAnsi"/>
          <w:b/>
          <w:sz w:val="20"/>
          <w:szCs w:val="20"/>
          <w:lang w:val="en-GB"/>
        </w:rPr>
        <w:tab/>
        <w:t>Rating of progress towards achieving the project Results(s</w:t>
      </w:r>
      <w:r w:rsidRPr="00105D13">
        <w:rPr>
          <w:rFonts w:asciiTheme="minorHAnsi" w:hAnsiTheme="minorHAnsi" w:cstheme="minorHAnsi"/>
          <w:sz w:val="20"/>
          <w:szCs w:val="20"/>
          <w:lang w:val="en-GB"/>
        </w:rPr>
        <w:t xml:space="preserve">) </w:t>
      </w:r>
    </w:p>
    <w:p w14:paraId="13026E73" w14:textId="77777777" w:rsidR="00C15DC4" w:rsidRPr="00105D13" w:rsidRDefault="00C15DC4">
      <w:pPr>
        <w:keepNext/>
        <w:numPr>
          <w:ilvl w:val="1"/>
          <w:numId w:val="1"/>
        </w:numPr>
        <w:tabs>
          <w:tab w:val="left" w:pos="0"/>
        </w:tabs>
        <w:rPr>
          <w:rFonts w:asciiTheme="minorHAnsi" w:hAnsiTheme="minorHAnsi" w:cstheme="minorHAnsi"/>
          <w:sz w:val="20"/>
          <w:szCs w:val="20"/>
          <w:lang w:val="en-GB"/>
        </w:rPr>
      </w:pPr>
    </w:p>
    <w:tbl>
      <w:tblPr>
        <w:tblW w:w="14287" w:type="dxa"/>
        <w:tblInd w:w="-55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98" w:type="dxa"/>
        </w:tblCellMar>
        <w:tblLook w:val="04A0" w:firstRow="1" w:lastRow="0" w:firstColumn="1" w:lastColumn="0" w:noHBand="0" w:noVBand="1"/>
      </w:tblPr>
      <w:tblGrid>
        <w:gridCol w:w="2425"/>
        <w:gridCol w:w="1743"/>
        <w:gridCol w:w="1682"/>
        <w:gridCol w:w="1350"/>
        <w:gridCol w:w="2047"/>
        <w:gridCol w:w="4320"/>
        <w:gridCol w:w="720"/>
      </w:tblGrid>
      <w:tr w:rsidR="00457E12" w:rsidRPr="0039070C" w14:paraId="13026E7B" w14:textId="77777777" w:rsidTr="0052304D">
        <w:trPr>
          <w:cantSplit/>
          <w:trHeight w:val="395"/>
          <w:tblHeader/>
        </w:trPr>
        <w:tc>
          <w:tcPr>
            <w:tcW w:w="2425" w:type="dxa"/>
            <w:tcBorders>
              <w:top w:val="single" w:sz="12" w:space="0" w:color="000000"/>
              <w:left w:val="single" w:sz="12" w:space="0" w:color="000000"/>
              <w:bottom w:val="single" w:sz="12" w:space="0" w:color="000000"/>
              <w:right w:val="single" w:sz="12" w:space="0" w:color="000000"/>
            </w:tcBorders>
            <w:shd w:val="clear" w:color="auto" w:fill="F3F3F3"/>
          </w:tcPr>
          <w:p w14:paraId="13026E74" w14:textId="77777777" w:rsidR="00C15DC4" w:rsidRPr="0039070C" w:rsidRDefault="003E08FD">
            <w:pPr>
              <w:rPr>
                <w:rFonts w:asciiTheme="minorHAnsi" w:hAnsiTheme="minorHAnsi" w:cstheme="minorHAnsi"/>
                <w:b/>
                <w:sz w:val="18"/>
                <w:szCs w:val="18"/>
                <w:lang w:val="en-GB"/>
              </w:rPr>
            </w:pPr>
            <w:r w:rsidRPr="0039070C">
              <w:rPr>
                <w:rFonts w:asciiTheme="minorHAnsi" w:hAnsiTheme="minorHAnsi" w:cstheme="minorHAnsi"/>
                <w:b/>
                <w:sz w:val="18"/>
                <w:szCs w:val="18"/>
                <w:lang w:val="en-GB"/>
              </w:rPr>
              <w:t>Project objective and Outcomes</w:t>
            </w:r>
          </w:p>
        </w:tc>
        <w:tc>
          <w:tcPr>
            <w:tcW w:w="1743" w:type="dxa"/>
            <w:tcBorders>
              <w:top w:val="single" w:sz="12" w:space="0" w:color="000000"/>
              <w:left w:val="single" w:sz="12" w:space="0" w:color="000000"/>
              <w:bottom w:val="single" w:sz="12" w:space="0" w:color="000000"/>
              <w:right w:val="single" w:sz="12" w:space="0" w:color="000000"/>
            </w:tcBorders>
            <w:shd w:val="clear" w:color="auto" w:fill="F3F3F3"/>
          </w:tcPr>
          <w:p w14:paraId="13026E75" w14:textId="77777777" w:rsidR="00C15DC4" w:rsidRPr="0039070C" w:rsidRDefault="003E08FD">
            <w:pPr>
              <w:rPr>
                <w:rFonts w:asciiTheme="minorHAnsi" w:hAnsiTheme="minorHAnsi" w:cstheme="minorHAnsi"/>
                <w:b/>
                <w:sz w:val="18"/>
                <w:szCs w:val="18"/>
                <w:lang w:val="en-GB"/>
              </w:rPr>
            </w:pPr>
            <w:r w:rsidRPr="0039070C">
              <w:rPr>
                <w:rFonts w:asciiTheme="minorHAnsi" w:hAnsiTheme="minorHAnsi" w:cstheme="minorHAnsi"/>
                <w:b/>
                <w:sz w:val="18"/>
                <w:szCs w:val="18"/>
                <w:lang w:val="en-GB"/>
              </w:rPr>
              <w:t>Indicator</w:t>
            </w:r>
          </w:p>
        </w:tc>
        <w:tc>
          <w:tcPr>
            <w:tcW w:w="1682" w:type="dxa"/>
            <w:tcBorders>
              <w:top w:val="single" w:sz="12" w:space="0" w:color="000000"/>
              <w:left w:val="single" w:sz="12" w:space="0" w:color="000000"/>
              <w:bottom w:val="single" w:sz="12" w:space="0" w:color="000000"/>
              <w:right w:val="single" w:sz="12" w:space="0" w:color="000000"/>
            </w:tcBorders>
            <w:shd w:val="clear" w:color="auto" w:fill="F3F3F3"/>
          </w:tcPr>
          <w:p w14:paraId="13026E76" w14:textId="77777777" w:rsidR="00C15DC4" w:rsidRPr="0039070C" w:rsidRDefault="003E08FD">
            <w:pPr>
              <w:rPr>
                <w:rFonts w:asciiTheme="minorHAnsi" w:hAnsiTheme="minorHAnsi" w:cstheme="minorHAnsi"/>
                <w:b/>
                <w:sz w:val="18"/>
                <w:szCs w:val="18"/>
                <w:lang w:val="en-GB"/>
              </w:rPr>
            </w:pPr>
            <w:r w:rsidRPr="0039070C">
              <w:rPr>
                <w:rFonts w:asciiTheme="minorHAnsi" w:hAnsiTheme="minorHAnsi" w:cstheme="minorHAnsi"/>
                <w:b/>
                <w:sz w:val="18"/>
                <w:szCs w:val="18"/>
                <w:lang w:val="en-GB"/>
              </w:rPr>
              <w:t>Baseline level</w:t>
            </w:r>
          </w:p>
        </w:tc>
        <w:tc>
          <w:tcPr>
            <w:tcW w:w="1350" w:type="dxa"/>
            <w:tcBorders>
              <w:top w:val="single" w:sz="12" w:space="0" w:color="000000"/>
              <w:left w:val="single" w:sz="12" w:space="0" w:color="000000"/>
              <w:bottom w:val="single" w:sz="12" w:space="0" w:color="000000"/>
              <w:right w:val="single" w:sz="12" w:space="0" w:color="000000"/>
            </w:tcBorders>
            <w:shd w:val="clear" w:color="auto" w:fill="F3F3F3"/>
          </w:tcPr>
          <w:p w14:paraId="13026E77" w14:textId="77777777" w:rsidR="00C15DC4" w:rsidRPr="0039070C" w:rsidRDefault="003E08FD">
            <w:pPr>
              <w:rPr>
                <w:rFonts w:asciiTheme="minorHAnsi" w:hAnsiTheme="minorHAnsi" w:cstheme="minorHAnsi"/>
                <w:sz w:val="18"/>
                <w:szCs w:val="18"/>
              </w:rPr>
            </w:pPr>
            <w:r w:rsidRPr="0039070C">
              <w:rPr>
                <w:rFonts w:asciiTheme="minorHAnsi" w:hAnsiTheme="minorHAnsi" w:cstheme="minorHAnsi"/>
                <w:b/>
                <w:bCs/>
                <w:sz w:val="18"/>
                <w:szCs w:val="18"/>
                <w:lang w:val="en-GB"/>
              </w:rPr>
              <w:t xml:space="preserve">Mid-Term Target or </w:t>
            </w:r>
            <w:r w:rsidRPr="0039070C">
              <w:rPr>
                <w:rFonts w:asciiTheme="minorHAnsi" w:hAnsiTheme="minorHAnsi" w:cstheme="minorHAnsi"/>
                <w:b/>
                <w:sz w:val="18"/>
                <w:szCs w:val="18"/>
                <w:lang w:val="en-GB"/>
              </w:rPr>
              <w:t>Milestones</w:t>
            </w:r>
            <w:r w:rsidRPr="0039070C">
              <w:rPr>
                <w:rStyle w:val="FootnoteAnchor"/>
                <w:rFonts w:asciiTheme="minorHAnsi" w:hAnsiTheme="minorHAnsi" w:cstheme="minorHAnsi"/>
                <w:b/>
                <w:sz w:val="18"/>
                <w:szCs w:val="18"/>
                <w:lang w:val="en-GB"/>
              </w:rPr>
              <w:footnoteReference w:id="2"/>
            </w:r>
            <w:r w:rsidRPr="0039070C">
              <w:rPr>
                <w:rFonts w:asciiTheme="minorHAnsi" w:hAnsiTheme="minorHAnsi" w:cstheme="minorHAnsi"/>
                <w:b/>
                <w:sz w:val="18"/>
                <w:szCs w:val="18"/>
                <w:lang w:val="en-GB"/>
              </w:rPr>
              <w:t xml:space="preserve"> </w:t>
            </w:r>
          </w:p>
        </w:tc>
        <w:tc>
          <w:tcPr>
            <w:tcW w:w="2047" w:type="dxa"/>
            <w:tcBorders>
              <w:top w:val="single" w:sz="12" w:space="0" w:color="000000"/>
              <w:left w:val="single" w:sz="12" w:space="0" w:color="000000"/>
              <w:bottom w:val="single" w:sz="12" w:space="0" w:color="000000"/>
              <w:right w:val="single" w:sz="12" w:space="0" w:color="000000"/>
            </w:tcBorders>
            <w:shd w:val="clear" w:color="auto" w:fill="F3F3F3"/>
          </w:tcPr>
          <w:p w14:paraId="13026E78" w14:textId="77777777" w:rsidR="00C15DC4" w:rsidRPr="0039070C" w:rsidRDefault="003E08FD">
            <w:pPr>
              <w:rPr>
                <w:rFonts w:asciiTheme="minorHAnsi" w:hAnsiTheme="minorHAnsi" w:cstheme="minorHAnsi"/>
                <w:b/>
                <w:sz w:val="18"/>
                <w:szCs w:val="18"/>
                <w:lang w:val="en-GB"/>
              </w:rPr>
            </w:pPr>
            <w:r w:rsidRPr="0039070C">
              <w:rPr>
                <w:rFonts w:asciiTheme="minorHAnsi" w:hAnsiTheme="minorHAnsi" w:cstheme="minorHAnsi"/>
                <w:b/>
                <w:sz w:val="18"/>
                <w:szCs w:val="18"/>
                <w:lang w:val="en-GB"/>
              </w:rPr>
              <w:t>End of Project Target</w:t>
            </w:r>
          </w:p>
        </w:tc>
        <w:tc>
          <w:tcPr>
            <w:tcW w:w="4320" w:type="dxa"/>
            <w:tcBorders>
              <w:top w:val="single" w:sz="12" w:space="0" w:color="000000"/>
              <w:left w:val="single" w:sz="12" w:space="0" w:color="000000"/>
              <w:bottom w:val="single" w:sz="12" w:space="0" w:color="000000"/>
              <w:right w:val="single" w:sz="12" w:space="0" w:color="000000"/>
            </w:tcBorders>
            <w:shd w:val="clear" w:color="auto" w:fill="F3F3F3"/>
          </w:tcPr>
          <w:p w14:paraId="13026E79" w14:textId="77777777" w:rsidR="00C15DC4" w:rsidRPr="0039070C" w:rsidRDefault="003E08FD">
            <w:pPr>
              <w:rPr>
                <w:rFonts w:asciiTheme="minorHAnsi" w:hAnsiTheme="minorHAnsi" w:cstheme="minorHAnsi"/>
                <w:b/>
                <w:sz w:val="18"/>
                <w:szCs w:val="18"/>
                <w:lang w:val="en-GB"/>
              </w:rPr>
            </w:pPr>
            <w:r w:rsidRPr="0039070C">
              <w:rPr>
                <w:rFonts w:asciiTheme="minorHAnsi" w:hAnsiTheme="minorHAnsi" w:cstheme="minorHAnsi"/>
                <w:b/>
                <w:sz w:val="18"/>
                <w:szCs w:val="18"/>
                <w:lang w:val="en-GB"/>
              </w:rPr>
              <w:t>Observations/ justification on rating</w:t>
            </w:r>
          </w:p>
        </w:tc>
        <w:tc>
          <w:tcPr>
            <w:tcW w:w="720" w:type="dxa"/>
            <w:tcBorders>
              <w:top w:val="single" w:sz="12" w:space="0" w:color="000000"/>
              <w:left w:val="single" w:sz="12" w:space="0" w:color="000000"/>
              <w:bottom w:val="single" w:sz="12" w:space="0" w:color="000000"/>
              <w:right w:val="single" w:sz="12" w:space="0" w:color="000000"/>
            </w:tcBorders>
            <w:shd w:val="clear" w:color="auto" w:fill="99FFCC"/>
          </w:tcPr>
          <w:p w14:paraId="13026E7A" w14:textId="77777777" w:rsidR="00C15DC4" w:rsidRPr="0039070C" w:rsidRDefault="003E08FD">
            <w:pPr>
              <w:rPr>
                <w:rFonts w:asciiTheme="minorHAnsi" w:hAnsiTheme="minorHAnsi" w:cstheme="minorHAnsi"/>
                <w:sz w:val="18"/>
                <w:szCs w:val="18"/>
              </w:rPr>
            </w:pPr>
            <w:r w:rsidRPr="0039070C">
              <w:rPr>
                <w:rFonts w:asciiTheme="minorHAnsi" w:hAnsiTheme="minorHAnsi" w:cstheme="minorHAnsi"/>
                <w:b/>
                <w:color w:val="FF0000"/>
                <w:sz w:val="18"/>
                <w:szCs w:val="18"/>
                <w:lang w:val="en-GB"/>
              </w:rPr>
              <w:t>Progress rating</w:t>
            </w:r>
            <w:r w:rsidRPr="0039070C">
              <w:rPr>
                <w:rFonts w:asciiTheme="minorHAnsi" w:hAnsiTheme="minorHAnsi" w:cstheme="minorHAnsi"/>
                <w:b/>
                <w:sz w:val="18"/>
                <w:szCs w:val="18"/>
                <w:lang w:val="en-GB"/>
              </w:rPr>
              <w:t xml:space="preserve"> </w:t>
            </w:r>
            <w:r w:rsidRPr="0039070C">
              <w:rPr>
                <w:rStyle w:val="FootnoteAnchor"/>
                <w:rFonts w:asciiTheme="minorHAnsi" w:hAnsiTheme="minorHAnsi" w:cstheme="minorHAnsi"/>
                <w:b/>
                <w:sz w:val="18"/>
                <w:szCs w:val="18"/>
                <w:lang w:val="en-GB"/>
              </w:rPr>
              <w:footnoteReference w:id="3"/>
            </w:r>
          </w:p>
        </w:tc>
      </w:tr>
      <w:tr w:rsidR="00457E12" w:rsidRPr="0039070C" w14:paraId="13026E8D" w14:textId="77777777" w:rsidTr="0052304D">
        <w:trPr>
          <w:cantSplit/>
          <w:trHeight w:val="54"/>
        </w:trPr>
        <w:tc>
          <w:tcPr>
            <w:tcW w:w="2425" w:type="dxa"/>
            <w:tcBorders>
              <w:top w:val="single" w:sz="12" w:space="0" w:color="000000"/>
              <w:left w:val="single" w:sz="12" w:space="0" w:color="000000"/>
              <w:bottom w:val="single" w:sz="4" w:space="0" w:color="000000"/>
              <w:right w:val="single" w:sz="12" w:space="0" w:color="000000"/>
            </w:tcBorders>
            <w:shd w:val="clear" w:color="auto" w:fill="F3F3F3"/>
          </w:tcPr>
          <w:p w14:paraId="13026E7C" w14:textId="77777777" w:rsidR="00C15DC4" w:rsidRPr="0039070C" w:rsidRDefault="003E08FD">
            <w:pPr>
              <w:rPr>
                <w:rFonts w:asciiTheme="minorHAnsi" w:hAnsiTheme="minorHAnsi" w:cstheme="minorHAnsi"/>
                <w:sz w:val="18"/>
                <w:szCs w:val="18"/>
              </w:rPr>
            </w:pPr>
            <w:r w:rsidRPr="0039070C">
              <w:rPr>
                <w:rFonts w:asciiTheme="minorHAnsi" w:hAnsiTheme="minorHAnsi" w:cstheme="minorHAnsi"/>
                <w:b/>
                <w:sz w:val="18"/>
                <w:szCs w:val="18"/>
                <w:lang w:val="en-GB"/>
              </w:rPr>
              <w:t>Objective</w:t>
            </w:r>
            <w:r w:rsidRPr="0039070C">
              <w:rPr>
                <w:rStyle w:val="FootnoteAnchor"/>
                <w:rFonts w:asciiTheme="minorHAnsi" w:hAnsiTheme="minorHAnsi" w:cstheme="minorHAnsi"/>
                <w:b/>
                <w:sz w:val="18"/>
                <w:szCs w:val="18"/>
                <w:lang w:val="en-GB"/>
              </w:rPr>
              <w:footnoteReference w:id="4"/>
            </w:r>
          </w:p>
          <w:p w14:paraId="13026E7D" w14:textId="77777777" w:rsidR="00C15DC4" w:rsidRPr="0039070C" w:rsidRDefault="003E08FD">
            <w:pPr>
              <w:rPr>
                <w:rFonts w:asciiTheme="minorHAnsi" w:hAnsiTheme="minorHAnsi" w:cstheme="minorHAnsi"/>
                <w:i/>
                <w:sz w:val="18"/>
                <w:szCs w:val="18"/>
                <w:lang w:val="en"/>
              </w:rPr>
            </w:pPr>
            <w:r w:rsidRPr="0039070C">
              <w:rPr>
                <w:rFonts w:asciiTheme="minorHAnsi" w:hAnsiTheme="minorHAnsi" w:cstheme="minorHAnsi"/>
                <w:i/>
                <w:sz w:val="18"/>
                <w:szCs w:val="18"/>
                <w:lang w:val="en"/>
              </w:rPr>
              <w:t>To enhance the capacities of GoH for environmental decision-making &amp; implementation in line with national priorities (with an emphasis on cross-sectoral issues such as coastal zone management and the protection of water sources and riverbanks).</w:t>
            </w:r>
          </w:p>
        </w:tc>
        <w:tc>
          <w:tcPr>
            <w:tcW w:w="1743" w:type="dxa"/>
            <w:tcBorders>
              <w:top w:val="single" w:sz="12" w:space="0" w:color="000000"/>
              <w:left w:val="single" w:sz="12" w:space="0" w:color="000000"/>
              <w:bottom w:val="single" w:sz="4" w:space="0" w:color="000000"/>
              <w:right w:val="single" w:sz="12" w:space="0" w:color="000000"/>
            </w:tcBorders>
            <w:shd w:val="clear" w:color="auto" w:fill="auto"/>
          </w:tcPr>
          <w:p w14:paraId="13026E7E" w14:textId="77777777" w:rsidR="00C15DC4" w:rsidRPr="0039070C" w:rsidRDefault="003E08FD">
            <w:pPr>
              <w:rPr>
                <w:rFonts w:asciiTheme="minorHAnsi" w:hAnsiTheme="minorHAnsi" w:cstheme="minorHAnsi"/>
                <w:sz w:val="18"/>
                <w:szCs w:val="18"/>
                <w:lang w:val="en"/>
              </w:rPr>
            </w:pPr>
            <w:r w:rsidRPr="0039070C">
              <w:rPr>
                <w:rFonts w:asciiTheme="minorHAnsi" w:hAnsiTheme="minorHAnsi" w:cstheme="minorHAnsi"/>
                <w:sz w:val="18"/>
                <w:szCs w:val="18"/>
                <w:lang w:val="en"/>
              </w:rPr>
              <w:t>(Increase in) number of agencies &amp; ministries making allowance for use of environmental information and project tools in decision-making and environmental management in line with MEA</w:t>
            </w:r>
          </w:p>
        </w:tc>
        <w:tc>
          <w:tcPr>
            <w:tcW w:w="1682" w:type="dxa"/>
            <w:tcBorders>
              <w:top w:val="single" w:sz="12" w:space="0" w:color="000000"/>
              <w:left w:val="single" w:sz="12" w:space="0" w:color="000000"/>
              <w:bottom w:val="single" w:sz="4" w:space="0" w:color="000000"/>
              <w:right w:val="single" w:sz="12" w:space="0" w:color="000000"/>
            </w:tcBorders>
            <w:shd w:val="clear" w:color="auto" w:fill="auto"/>
          </w:tcPr>
          <w:p w14:paraId="7C4BB0F1" w14:textId="38E4AEFD" w:rsidR="00F12D76" w:rsidRPr="0039070C" w:rsidRDefault="00F12D76" w:rsidP="00F12D76">
            <w:pPr>
              <w:rPr>
                <w:rFonts w:asciiTheme="minorHAnsi" w:hAnsiTheme="minorHAnsi" w:cstheme="minorHAnsi"/>
                <w:sz w:val="18"/>
                <w:szCs w:val="18"/>
                <w:lang w:val="en"/>
              </w:rPr>
            </w:pPr>
            <w:r w:rsidRPr="0039070C">
              <w:rPr>
                <w:rFonts w:asciiTheme="minorHAnsi" w:hAnsiTheme="minorHAnsi" w:cstheme="minorHAnsi"/>
                <w:sz w:val="18"/>
                <w:szCs w:val="18"/>
                <w:lang w:val="en"/>
              </w:rPr>
              <w:t>Capacity Scorecard:</w:t>
            </w:r>
          </w:p>
          <w:p w14:paraId="2601F13D" w14:textId="7ECFF732" w:rsidR="00293FA4" w:rsidRPr="0039070C" w:rsidRDefault="00F12D76" w:rsidP="00F12D76">
            <w:pPr>
              <w:rPr>
                <w:rFonts w:asciiTheme="minorHAnsi" w:hAnsiTheme="minorHAnsi" w:cstheme="minorHAnsi"/>
                <w:sz w:val="18"/>
                <w:szCs w:val="18"/>
                <w:lang w:val="en"/>
              </w:rPr>
            </w:pPr>
            <w:r w:rsidRPr="0039070C">
              <w:rPr>
                <w:rFonts w:asciiTheme="minorHAnsi" w:hAnsiTheme="minorHAnsi" w:cstheme="minorHAnsi"/>
                <w:sz w:val="18"/>
                <w:szCs w:val="18"/>
                <w:lang w:val="en"/>
              </w:rPr>
              <w:t>50</w:t>
            </w:r>
          </w:p>
          <w:p w14:paraId="483792F1" w14:textId="77777777" w:rsidR="00293FA4" w:rsidRPr="0039070C" w:rsidRDefault="00293FA4">
            <w:pPr>
              <w:rPr>
                <w:rFonts w:asciiTheme="minorHAnsi" w:hAnsiTheme="minorHAnsi" w:cstheme="minorHAnsi"/>
                <w:sz w:val="18"/>
                <w:szCs w:val="18"/>
                <w:lang w:val="en"/>
              </w:rPr>
            </w:pPr>
          </w:p>
          <w:p w14:paraId="6F89559E" w14:textId="33907725" w:rsidR="00C15DC4" w:rsidRPr="0039070C" w:rsidRDefault="003E08FD">
            <w:pPr>
              <w:rPr>
                <w:rFonts w:asciiTheme="minorHAnsi" w:hAnsiTheme="minorHAnsi" w:cstheme="minorHAnsi"/>
                <w:sz w:val="18"/>
                <w:szCs w:val="18"/>
                <w:lang w:val="en"/>
              </w:rPr>
            </w:pPr>
            <w:r w:rsidRPr="0039070C">
              <w:rPr>
                <w:rFonts w:asciiTheme="minorHAnsi" w:hAnsiTheme="minorHAnsi" w:cstheme="minorHAnsi"/>
                <w:sz w:val="18"/>
                <w:szCs w:val="18"/>
                <w:lang w:val="en"/>
              </w:rPr>
              <w:t>Limited capacity for consistent environmental management and cooperation among environmental authorities and line ministries.</w:t>
            </w:r>
          </w:p>
          <w:p w14:paraId="4707C651" w14:textId="77777777" w:rsidR="00C8183E" w:rsidRPr="0039070C" w:rsidRDefault="00C8183E">
            <w:pPr>
              <w:rPr>
                <w:rFonts w:asciiTheme="minorHAnsi" w:hAnsiTheme="minorHAnsi" w:cstheme="minorHAnsi"/>
                <w:sz w:val="18"/>
                <w:szCs w:val="18"/>
                <w:lang w:val="en"/>
              </w:rPr>
            </w:pPr>
          </w:p>
          <w:p w14:paraId="6A2A43AF" w14:textId="77777777" w:rsidR="00C8183E" w:rsidRPr="0039070C" w:rsidRDefault="00C8183E">
            <w:pPr>
              <w:rPr>
                <w:rFonts w:asciiTheme="minorHAnsi" w:hAnsiTheme="minorHAnsi" w:cstheme="minorHAnsi"/>
                <w:sz w:val="18"/>
                <w:szCs w:val="18"/>
                <w:lang w:val="en"/>
              </w:rPr>
            </w:pPr>
          </w:p>
          <w:p w14:paraId="1FEE510B" w14:textId="745712E3" w:rsidR="00C8183E" w:rsidRPr="0039070C" w:rsidRDefault="00C8183E" w:rsidP="00C8183E">
            <w:pPr>
              <w:rPr>
                <w:rFonts w:asciiTheme="minorHAnsi" w:hAnsiTheme="minorHAnsi" w:cstheme="minorHAnsi"/>
                <w:sz w:val="18"/>
                <w:szCs w:val="18"/>
                <w:lang w:val="en"/>
              </w:rPr>
            </w:pPr>
            <w:r w:rsidRPr="0039070C">
              <w:rPr>
                <w:rFonts w:asciiTheme="minorHAnsi" w:hAnsiTheme="minorHAnsi" w:cstheme="minorHAnsi"/>
                <w:sz w:val="18"/>
                <w:szCs w:val="18"/>
                <w:lang w:val="en"/>
              </w:rPr>
              <w:t>Ad hoc decision</w:t>
            </w:r>
            <w:r w:rsidR="008B19EA" w:rsidRPr="0039070C">
              <w:rPr>
                <w:rFonts w:asciiTheme="minorHAnsi" w:hAnsiTheme="minorHAnsi" w:cstheme="minorHAnsi"/>
                <w:sz w:val="18"/>
                <w:szCs w:val="18"/>
                <w:lang w:val="en"/>
              </w:rPr>
              <w:t xml:space="preserve"> </w:t>
            </w:r>
            <w:r w:rsidRPr="0039070C">
              <w:rPr>
                <w:rFonts w:asciiTheme="minorHAnsi" w:hAnsiTheme="minorHAnsi" w:cstheme="minorHAnsi"/>
                <w:sz w:val="18"/>
                <w:szCs w:val="18"/>
                <w:lang w:val="en"/>
              </w:rPr>
              <w:t>making</w:t>
            </w:r>
          </w:p>
          <w:p w14:paraId="14A7DDC7" w14:textId="77777777" w:rsidR="00C8183E" w:rsidRPr="0039070C" w:rsidRDefault="00C8183E" w:rsidP="00C8183E">
            <w:pPr>
              <w:rPr>
                <w:rFonts w:asciiTheme="minorHAnsi" w:hAnsiTheme="minorHAnsi" w:cstheme="minorHAnsi"/>
                <w:sz w:val="18"/>
                <w:szCs w:val="18"/>
                <w:lang w:val="en"/>
              </w:rPr>
            </w:pPr>
            <w:r w:rsidRPr="0039070C">
              <w:rPr>
                <w:rFonts w:asciiTheme="minorHAnsi" w:hAnsiTheme="minorHAnsi" w:cstheme="minorHAnsi"/>
                <w:sz w:val="18"/>
                <w:szCs w:val="18"/>
                <w:lang w:val="en"/>
              </w:rPr>
              <w:t>between</w:t>
            </w:r>
          </w:p>
          <w:p w14:paraId="06F3D96A" w14:textId="77777777" w:rsidR="00C8183E" w:rsidRPr="0039070C" w:rsidRDefault="00C8183E" w:rsidP="00C8183E">
            <w:pPr>
              <w:rPr>
                <w:rFonts w:asciiTheme="minorHAnsi" w:hAnsiTheme="minorHAnsi" w:cstheme="minorHAnsi"/>
                <w:sz w:val="18"/>
                <w:szCs w:val="18"/>
                <w:lang w:val="en"/>
              </w:rPr>
            </w:pPr>
            <w:r w:rsidRPr="0039070C">
              <w:rPr>
                <w:rFonts w:asciiTheme="minorHAnsi" w:hAnsiTheme="minorHAnsi" w:cstheme="minorHAnsi"/>
                <w:sz w:val="18"/>
                <w:szCs w:val="18"/>
                <w:lang w:val="en"/>
              </w:rPr>
              <w:t>environmental</w:t>
            </w:r>
          </w:p>
          <w:p w14:paraId="53E85AE0" w14:textId="77777777" w:rsidR="00C8183E" w:rsidRPr="0039070C" w:rsidRDefault="00C8183E" w:rsidP="00C8183E">
            <w:pPr>
              <w:rPr>
                <w:rFonts w:asciiTheme="minorHAnsi" w:hAnsiTheme="minorHAnsi" w:cstheme="minorHAnsi"/>
                <w:sz w:val="18"/>
                <w:szCs w:val="18"/>
                <w:lang w:val="en"/>
              </w:rPr>
            </w:pPr>
            <w:r w:rsidRPr="0039070C">
              <w:rPr>
                <w:rFonts w:asciiTheme="minorHAnsi" w:hAnsiTheme="minorHAnsi" w:cstheme="minorHAnsi"/>
                <w:sz w:val="18"/>
                <w:szCs w:val="18"/>
                <w:lang w:val="en"/>
              </w:rPr>
              <w:t>authorities at state</w:t>
            </w:r>
          </w:p>
          <w:p w14:paraId="13026E7F" w14:textId="13F31307" w:rsidR="00C8183E" w:rsidRPr="0039070C" w:rsidRDefault="00C8183E" w:rsidP="00C8183E">
            <w:pPr>
              <w:rPr>
                <w:rFonts w:asciiTheme="minorHAnsi" w:hAnsiTheme="minorHAnsi" w:cstheme="minorHAnsi"/>
                <w:sz w:val="18"/>
                <w:szCs w:val="18"/>
                <w:lang w:val="en"/>
              </w:rPr>
            </w:pPr>
            <w:r w:rsidRPr="0039070C">
              <w:rPr>
                <w:rFonts w:asciiTheme="minorHAnsi" w:hAnsiTheme="minorHAnsi" w:cstheme="minorHAnsi"/>
                <w:sz w:val="18"/>
                <w:szCs w:val="18"/>
                <w:lang w:val="en"/>
              </w:rPr>
              <w:t>and entity levels.</w:t>
            </w:r>
          </w:p>
        </w:tc>
        <w:tc>
          <w:tcPr>
            <w:tcW w:w="1350" w:type="dxa"/>
            <w:tcBorders>
              <w:top w:val="single" w:sz="12" w:space="0" w:color="000000"/>
              <w:left w:val="single" w:sz="12" w:space="0" w:color="000000"/>
              <w:bottom w:val="single" w:sz="6" w:space="0" w:color="000000"/>
              <w:right w:val="single" w:sz="12" w:space="0" w:color="000000"/>
            </w:tcBorders>
            <w:shd w:val="clear" w:color="auto" w:fill="auto"/>
          </w:tcPr>
          <w:p w14:paraId="3BFC0736" w14:textId="77777777" w:rsidR="00905544" w:rsidRPr="0039070C" w:rsidRDefault="00905544" w:rsidP="00905544">
            <w:pPr>
              <w:rPr>
                <w:rFonts w:asciiTheme="minorHAnsi" w:hAnsiTheme="minorHAnsi" w:cstheme="minorHAnsi"/>
                <w:sz w:val="18"/>
                <w:szCs w:val="18"/>
                <w:lang w:val="en"/>
              </w:rPr>
            </w:pPr>
            <w:r w:rsidRPr="0039070C">
              <w:rPr>
                <w:rFonts w:asciiTheme="minorHAnsi" w:hAnsiTheme="minorHAnsi" w:cstheme="minorHAnsi"/>
                <w:sz w:val="18"/>
                <w:szCs w:val="18"/>
                <w:lang w:val="en"/>
              </w:rPr>
              <w:t>Capacity Score card 60</w:t>
            </w:r>
          </w:p>
          <w:p w14:paraId="4EAD849F" w14:textId="77777777" w:rsidR="00905544" w:rsidRPr="0039070C" w:rsidRDefault="00905544" w:rsidP="00905544">
            <w:pPr>
              <w:rPr>
                <w:rFonts w:asciiTheme="minorHAnsi" w:hAnsiTheme="minorHAnsi" w:cstheme="minorHAnsi"/>
                <w:sz w:val="18"/>
                <w:szCs w:val="18"/>
                <w:lang w:val="en"/>
              </w:rPr>
            </w:pPr>
            <w:r w:rsidRPr="0039070C">
              <w:rPr>
                <w:rFonts w:asciiTheme="minorHAnsi" w:hAnsiTheme="minorHAnsi" w:cstheme="minorHAnsi"/>
                <w:sz w:val="18"/>
                <w:szCs w:val="18"/>
                <w:lang w:val="en"/>
              </w:rPr>
              <w:t>by midpoint and 70 by</w:t>
            </w:r>
          </w:p>
          <w:p w14:paraId="13026E80" w14:textId="71C5B814" w:rsidR="00905544" w:rsidRPr="0039070C" w:rsidRDefault="00905544" w:rsidP="00905544">
            <w:pPr>
              <w:rPr>
                <w:rFonts w:asciiTheme="minorHAnsi" w:hAnsiTheme="minorHAnsi" w:cstheme="minorHAnsi"/>
                <w:sz w:val="18"/>
                <w:szCs w:val="18"/>
                <w:lang w:val="en-GB"/>
              </w:rPr>
            </w:pPr>
            <w:r w:rsidRPr="0039070C">
              <w:rPr>
                <w:rFonts w:asciiTheme="minorHAnsi" w:hAnsiTheme="minorHAnsi" w:cstheme="minorHAnsi"/>
                <w:sz w:val="18"/>
                <w:szCs w:val="18"/>
                <w:lang w:val="en"/>
              </w:rPr>
              <w:t>endpoint</w:t>
            </w:r>
          </w:p>
        </w:tc>
        <w:tc>
          <w:tcPr>
            <w:tcW w:w="2047" w:type="dxa"/>
            <w:tcBorders>
              <w:top w:val="single" w:sz="12" w:space="0" w:color="000000"/>
              <w:left w:val="single" w:sz="12" w:space="0" w:color="000000"/>
              <w:bottom w:val="single" w:sz="4" w:space="0" w:color="000000"/>
              <w:right w:val="single" w:sz="12" w:space="0" w:color="000000"/>
            </w:tcBorders>
            <w:shd w:val="clear" w:color="auto" w:fill="auto"/>
          </w:tcPr>
          <w:p w14:paraId="13026E81" w14:textId="77777777" w:rsidR="00C15DC4" w:rsidRPr="0039070C" w:rsidRDefault="003E08FD">
            <w:pPr>
              <w:rPr>
                <w:rFonts w:asciiTheme="minorHAnsi" w:hAnsiTheme="minorHAnsi" w:cstheme="minorHAnsi"/>
                <w:sz w:val="18"/>
                <w:szCs w:val="18"/>
                <w:lang w:val="en"/>
              </w:rPr>
            </w:pPr>
            <w:r w:rsidRPr="0039070C">
              <w:rPr>
                <w:rFonts w:asciiTheme="minorHAnsi" w:hAnsiTheme="minorHAnsi" w:cstheme="minorHAnsi"/>
                <w:sz w:val="18"/>
                <w:szCs w:val="18"/>
                <w:lang w:val="en"/>
              </w:rPr>
              <w:t>At least 5 organizations or institutes collaborate at central level and in each region of Haiti on environmental information management.</w:t>
            </w:r>
          </w:p>
          <w:p w14:paraId="13026E82" w14:textId="77777777" w:rsidR="00C15DC4" w:rsidRPr="0039070C" w:rsidRDefault="00C15DC4">
            <w:pPr>
              <w:rPr>
                <w:rFonts w:asciiTheme="minorHAnsi" w:hAnsiTheme="minorHAnsi" w:cstheme="minorHAnsi"/>
                <w:sz w:val="18"/>
                <w:szCs w:val="18"/>
                <w:lang w:val="en"/>
              </w:rPr>
            </w:pPr>
          </w:p>
          <w:p w14:paraId="13026E83" w14:textId="77777777" w:rsidR="00C15DC4" w:rsidRPr="0039070C" w:rsidRDefault="00C15DC4">
            <w:pPr>
              <w:rPr>
                <w:rFonts w:asciiTheme="minorHAnsi" w:hAnsiTheme="minorHAnsi" w:cstheme="minorHAnsi"/>
                <w:sz w:val="18"/>
                <w:szCs w:val="18"/>
                <w:lang w:val="en"/>
              </w:rPr>
            </w:pPr>
          </w:p>
          <w:p w14:paraId="13026E84" w14:textId="77777777" w:rsidR="00C15DC4" w:rsidRPr="0039070C" w:rsidRDefault="003E08FD">
            <w:pPr>
              <w:rPr>
                <w:rFonts w:asciiTheme="minorHAnsi" w:hAnsiTheme="minorHAnsi" w:cstheme="minorHAnsi"/>
                <w:sz w:val="18"/>
                <w:szCs w:val="18"/>
                <w:lang w:val="en"/>
              </w:rPr>
            </w:pPr>
            <w:r w:rsidRPr="0039070C">
              <w:rPr>
                <w:rFonts w:asciiTheme="minorHAnsi" w:hAnsiTheme="minorHAnsi" w:cstheme="minorHAnsi"/>
                <w:sz w:val="18"/>
                <w:szCs w:val="18"/>
                <w:lang w:val="en"/>
              </w:rPr>
              <w:t>At least 2 sectoral plans make reference to and/or adopt environmental information management tools promoted by the project.</w:t>
            </w:r>
          </w:p>
        </w:tc>
        <w:tc>
          <w:tcPr>
            <w:tcW w:w="4320" w:type="dxa"/>
            <w:tcBorders>
              <w:top w:val="single" w:sz="12" w:space="0" w:color="000000"/>
              <w:left w:val="single" w:sz="12" w:space="0" w:color="000000"/>
              <w:bottom w:val="single" w:sz="4" w:space="0" w:color="000000"/>
              <w:right w:val="single" w:sz="12" w:space="0" w:color="000000"/>
            </w:tcBorders>
            <w:shd w:val="clear" w:color="auto" w:fill="auto"/>
          </w:tcPr>
          <w:p w14:paraId="13026E85" w14:textId="77777777" w:rsidR="00C15DC4" w:rsidRPr="0039070C" w:rsidRDefault="003E08FD">
            <w:pPr>
              <w:jc w:val="both"/>
              <w:rPr>
                <w:rFonts w:asciiTheme="minorHAnsi" w:hAnsiTheme="minorHAnsi" w:cstheme="minorHAnsi"/>
                <w:sz w:val="18"/>
                <w:szCs w:val="18"/>
                <w:lang w:val="en"/>
              </w:rPr>
            </w:pPr>
            <w:r w:rsidRPr="0039070C">
              <w:rPr>
                <w:rFonts w:asciiTheme="minorHAnsi" w:hAnsiTheme="minorHAnsi" w:cstheme="minorHAnsi"/>
                <w:sz w:val="18"/>
                <w:szCs w:val="18"/>
                <w:lang w:val="en"/>
              </w:rPr>
              <w:t>A draft of a charter (MoU) to define roles and responsibilities of the 5 main institutions engaged in the designing and development of the NEIS has been produced and it’s currently under review. This will increase data coordination and data sharing among environmental authorities resulting in stronger collaboration and information management.</w:t>
            </w:r>
          </w:p>
          <w:p w14:paraId="13026E86" w14:textId="77777777" w:rsidR="00C15DC4" w:rsidRPr="0039070C" w:rsidRDefault="00C15DC4">
            <w:pPr>
              <w:rPr>
                <w:rFonts w:asciiTheme="minorHAnsi" w:hAnsiTheme="minorHAnsi" w:cstheme="minorHAnsi"/>
                <w:sz w:val="18"/>
                <w:szCs w:val="18"/>
              </w:rPr>
            </w:pPr>
          </w:p>
          <w:p w14:paraId="13026E87" w14:textId="77777777" w:rsidR="00C15DC4" w:rsidRPr="0039070C" w:rsidRDefault="003E08FD">
            <w:pPr>
              <w:jc w:val="both"/>
              <w:rPr>
                <w:rFonts w:asciiTheme="minorHAnsi" w:hAnsiTheme="minorHAnsi" w:cstheme="minorHAnsi"/>
                <w:sz w:val="18"/>
                <w:szCs w:val="18"/>
                <w:lang w:val="en-GB"/>
              </w:rPr>
            </w:pPr>
            <w:r w:rsidRPr="0039070C">
              <w:rPr>
                <w:rFonts w:asciiTheme="minorHAnsi" w:hAnsiTheme="minorHAnsi" w:cstheme="minorHAnsi"/>
                <w:sz w:val="18"/>
                <w:szCs w:val="18"/>
                <w:lang w:val="en-GB"/>
              </w:rPr>
              <w:t xml:space="preserve">2 environmental management tools have been completed, while other 2 are currently being developed. </w:t>
            </w:r>
          </w:p>
          <w:p w14:paraId="13026E88" w14:textId="77777777" w:rsidR="00C15DC4" w:rsidRPr="0039070C" w:rsidRDefault="003E08FD" w:rsidP="00AB4F2F">
            <w:pPr>
              <w:pStyle w:val="ListParagraph"/>
              <w:numPr>
                <w:ilvl w:val="0"/>
                <w:numId w:val="18"/>
              </w:numPr>
              <w:ind w:left="460" w:hanging="450"/>
              <w:jc w:val="both"/>
              <w:rPr>
                <w:rFonts w:asciiTheme="minorHAnsi" w:hAnsiTheme="minorHAnsi" w:cstheme="minorHAnsi"/>
                <w:sz w:val="18"/>
                <w:szCs w:val="18"/>
                <w:lang w:val="en"/>
              </w:rPr>
            </w:pPr>
            <w:r w:rsidRPr="0039070C">
              <w:rPr>
                <w:rFonts w:asciiTheme="minorHAnsi" w:hAnsiTheme="minorHAnsi" w:cstheme="minorHAnsi"/>
                <w:sz w:val="18"/>
                <w:szCs w:val="18"/>
                <w:lang w:val="en"/>
              </w:rPr>
              <w:t>The methodological guide for riverbank strengthening through reforestation using native plants.</w:t>
            </w:r>
          </w:p>
          <w:p w14:paraId="13026E89" w14:textId="77777777" w:rsidR="00C15DC4" w:rsidRPr="0039070C" w:rsidRDefault="003E08FD" w:rsidP="00AB4F2F">
            <w:pPr>
              <w:pStyle w:val="ListParagraph"/>
              <w:numPr>
                <w:ilvl w:val="0"/>
                <w:numId w:val="18"/>
              </w:numPr>
              <w:ind w:left="460" w:hanging="450"/>
              <w:jc w:val="both"/>
              <w:rPr>
                <w:rFonts w:asciiTheme="minorHAnsi" w:hAnsiTheme="minorHAnsi" w:cstheme="minorHAnsi"/>
                <w:sz w:val="18"/>
                <w:szCs w:val="18"/>
                <w:lang w:val="en"/>
              </w:rPr>
            </w:pPr>
            <w:r w:rsidRPr="0039070C">
              <w:rPr>
                <w:rFonts w:asciiTheme="minorHAnsi" w:hAnsiTheme="minorHAnsi" w:cstheme="minorHAnsi"/>
                <w:sz w:val="18"/>
                <w:szCs w:val="18"/>
                <w:lang w:val="en"/>
              </w:rPr>
              <w:t>The methodological guide of the environmental audit</w:t>
            </w:r>
          </w:p>
          <w:p w14:paraId="13026E8A" w14:textId="77777777" w:rsidR="00C15DC4" w:rsidRPr="0039070C" w:rsidRDefault="003E08FD" w:rsidP="00AB4F2F">
            <w:pPr>
              <w:pStyle w:val="ListParagraph"/>
              <w:numPr>
                <w:ilvl w:val="0"/>
                <w:numId w:val="18"/>
              </w:numPr>
              <w:ind w:left="460" w:hanging="450"/>
              <w:jc w:val="both"/>
              <w:rPr>
                <w:rFonts w:asciiTheme="minorHAnsi" w:hAnsiTheme="minorHAnsi" w:cstheme="minorHAnsi"/>
                <w:sz w:val="18"/>
                <w:szCs w:val="18"/>
                <w:lang w:val="en"/>
              </w:rPr>
            </w:pPr>
            <w:r w:rsidRPr="0039070C">
              <w:rPr>
                <w:rFonts w:asciiTheme="minorHAnsi" w:hAnsiTheme="minorHAnsi" w:cstheme="minorHAnsi"/>
                <w:sz w:val="18"/>
                <w:szCs w:val="18"/>
                <w:lang w:val="en"/>
              </w:rPr>
              <w:t xml:space="preserve">The methodological guide for management of the coastal zone </w:t>
            </w:r>
          </w:p>
          <w:p w14:paraId="13026E8B" w14:textId="77777777" w:rsidR="00C15DC4" w:rsidRPr="0039070C" w:rsidRDefault="003E08FD" w:rsidP="00AB4F2F">
            <w:pPr>
              <w:pStyle w:val="ListParagraph"/>
              <w:numPr>
                <w:ilvl w:val="0"/>
                <w:numId w:val="18"/>
              </w:numPr>
              <w:ind w:left="460" w:hanging="450"/>
              <w:jc w:val="both"/>
              <w:rPr>
                <w:rFonts w:asciiTheme="minorHAnsi" w:hAnsiTheme="minorHAnsi" w:cstheme="minorHAnsi"/>
                <w:sz w:val="18"/>
                <w:szCs w:val="18"/>
                <w:lang w:val="en"/>
              </w:rPr>
            </w:pPr>
            <w:r w:rsidRPr="0039070C">
              <w:rPr>
                <w:rFonts w:asciiTheme="minorHAnsi" w:hAnsiTheme="minorHAnsi" w:cstheme="minorHAnsi"/>
                <w:sz w:val="18"/>
                <w:szCs w:val="18"/>
                <w:lang w:val="en"/>
              </w:rPr>
              <w:t>The Ministry of Environment’s triennial plan and associated coordination mechanisms</w:t>
            </w:r>
          </w:p>
        </w:tc>
        <w:tc>
          <w:tcPr>
            <w:tcW w:w="720" w:type="dxa"/>
            <w:tcBorders>
              <w:top w:val="single" w:sz="12" w:space="0" w:color="000000"/>
              <w:left w:val="single" w:sz="12" w:space="0" w:color="000000"/>
              <w:bottom w:val="single" w:sz="4" w:space="0" w:color="000000"/>
              <w:right w:val="single" w:sz="12" w:space="0" w:color="000000"/>
            </w:tcBorders>
            <w:shd w:val="clear" w:color="auto" w:fill="99FFCC"/>
          </w:tcPr>
          <w:p w14:paraId="13026E8C" w14:textId="77777777" w:rsidR="00C15DC4" w:rsidRPr="0039070C" w:rsidRDefault="003E08FD">
            <w:pPr>
              <w:rPr>
                <w:rFonts w:asciiTheme="minorHAnsi" w:hAnsiTheme="minorHAnsi" w:cstheme="minorHAnsi"/>
                <w:sz w:val="18"/>
                <w:szCs w:val="18"/>
                <w:lang w:val="en-GB"/>
              </w:rPr>
            </w:pPr>
            <w:r w:rsidRPr="0039070C">
              <w:rPr>
                <w:rFonts w:asciiTheme="minorHAnsi" w:hAnsiTheme="minorHAnsi" w:cstheme="minorHAnsi"/>
                <w:sz w:val="18"/>
                <w:szCs w:val="18"/>
                <w:lang w:val="en-GB"/>
              </w:rPr>
              <w:t>MS</w:t>
            </w:r>
          </w:p>
        </w:tc>
      </w:tr>
      <w:tr w:rsidR="00457E12" w:rsidRPr="0039070C" w14:paraId="13026E98" w14:textId="77777777" w:rsidTr="0052304D">
        <w:trPr>
          <w:cantSplit/>
          <w:trHeight w:val="54"/>
        </w:trPr>
        <w:tc>
          <w:tcPr>
            <w:tcW w:w="2425" w:type="dxa"/>
            <w:vMerge w:val="restart"/>
            <w:tcBorders>
              <w:top w:val="single" w:sz="12" w:space="0" w:color="000000"/>
              <w:left w:val="single" w:sz="12" w:space="0" w:color="000000"/>
              <w:bottom w:val="single" w:sz="4" w:space="0" w:color="000000"/>
              <w:right w:val="single" w:sz="12" w:space="0" w:color="000000"/>
            </w:tcBorders>
            <w:shd w:val="clear" w:color="auto" w:fill="F3F3F3"/>
          </w:tcPr>
          <w:p w14:paraId="13026E8E" w14:textId="77777777" w:rsidR="00C15DC4" w:rsidRPr="0039070C" w:rsidRDefault="003E08FD">
            <w:pPr>
              <w:rPr>
                <w:rFonts w:asciiTheme="minorHAnsi" w:hAnsiTheme="minorHAnsi" w:cstheme="minorHAnsi"/>
                <w:sz w:val="18"/>
                <w:szCs w:val="18"/>
              </w:rPr>
            </w:pPr>
            <w:r w:rsidRPr="0039070C">
              <w:rPr>
                <w:rFonts w:asciiTheme="minorHAnsi" w:hAnsiTheme="minorHAnsi" w:cstheme="minorHAnsi"/>
                <w:b/>
                <w:sz w:val="18"/>
                <w:szCs w:val="18"/>
                <w:lang w:val="en-GB"/>
              </w:rPr>
              <w:lastRenderedPageBreak/>
              <w:t xml:space="preserve">Outcome 1: </w:t>
            </w:r>
            <w:r w:rsidRPr="0039070C">
              <w:rPr>
                <w:rFonts w:asciiTheme="minorHAnsi" w:hAnsiTheme="minorHAnsi" w:cstheme="minorHAnsi"/>
                <w:i/>
                <w:sz w:val="18"/>
                <w:szCs w:val="18"/>
                <w:lang w:val="en"/>
              </w:rPr>
              <w:t>Enhanced institutional capacities to establish government structures for the effective implementation of international environmental conventions and environmental priorities</w:t>
            </w:r>
          </w:p>
          <w:p w14:paraId="13026E8F" w14:textId="77777777" w:rsidR="00C15DC4" w:rsidRPr="0039070C" w:rsidRDefault="00C15DC4">
            <w:pPr>
              <w:rPr>
                <w:rFonts w:asciiTheme="minorHAnsi" w:hAnsiTheme="minorHAnsi" w:cstheme="minorHAnsi"/>
                <w:i/>
                <w:sz w:val="18"/>
                <w:szCs w:val="18"/>
                <w:lang w:val="en-GB"/>
              </w:rPr>
            </w:pPr>
          </w:p>
        </w:tc>
        <w:tc>
          <w:tcPr>
            <w:tcW w:w="1743" w:type="dxa"/>
            <w:tcBorders>
              <w:top w:val="single" w:sz="12" w:space="0" w:color="000000"/>
              <w:left w:val="single" w:sz="12" w:space="0" w:color="000000"/>
              <w:bottom w:val="single" w:sz="4" w:space="0" w:color="000000"/>
              <w:right w:val="single" w:sz="12" w:space="0" w:color="000000"/>
            </w:tcBorders>
            <w:shd w:val="clear" w:color="auto" w:fill="auto"/>
          </w:tcPr>
          <w:p w14:paraId="13026E90" w14:textId="77777777" w:rsidR="00C15DC4" w:rsidRPr="0039070C" w:rsidRDefault="003E08FD">
            <w:pPr>
              <w:rPr>
                <w:rFonts w:asciiTheme="minorHAnsi" w:hAnsiTheme="minorHAnsi" w:cstheme="minorHAnsi"/>
                <w:sz w:val="18"/>
                <w:szCs w:val="18"/>
                <w:lang w:val="en-GB"/>
              </w:rPr>
            </w:pPr>
            <w:r w:rsidRPr="0039070C">
              <w:rPr>
                <w:rFonts w:asciiTheme="minorHAnsi" w:hAnsiTheme="minorHAnsi" w:cstheme="minorHAnsi"/>
                <w:sz w:val="18"/>
                <w:szCs w:val="18"/>
                <w:lang w:val="en-GB"/>
              </w:rPr>
              <w:t>1.   Number of new and operational government structures;</w:t>
            </w:r>
          </w:p>
        </w:tc>
        <w:tc>
          <w:tcPr>
            <w:tcW w:w="1682" w:type="dxa"/>
            <w:tcBorders>
              <w:top w:val="single" w:sz="12" w:space="0" w:color="000000"/>
              <w:left w:val="single" w:sz="12" w:space="0" w:color="000000"/>
              <w:bottom w:val="single" w:sz="4" w:space="0" w:color="000000"/>
              <w:right w:val="single" w:sz="12" w:space="0" w:color="000000"/>
            </w:tcBorders>
            <w:shd w:val="clear" w:color="auto" w:fill="auto"/>
          </w:tcPr>
          <w:p w14:paraId="13026E91" w14:textId="77777777" w:rsidR="00C15DC4" w:rsidRPr="0039070C" w:rsidRDefault="003E08FD">
            <w:pPr>
              <w:rPr>
                <w:rFonts w:asciiTheme="minorHAnsi" w:hAnsiTheme="minorHAnsi" w:cstheme="minorHAnsi"/>
                <w:sz w:val="18"/>
                <w:szCs w:val="18"/>
              </w:rPr>
            </w:pPr>
            <w:r w:rsidRPr="0039070C">
              <w:rPr>
                <w:rFonts w:asciiTheme="minorHAnsi" w:hAnsiTheme="minorHAnsi" w:cstheme="minorHAnsi"/>
                <w:sz w:val="18"/>
                <w:szCs w:val="18"/>
                <w:lang w:val="en"/>
              </w:rPr>
              <w:t xml:space="preserve">ONEV, </w:t>
            </w:r>
            <w:r w:rsidRPr="0039070C">
              <w:rPr>
                <w:rFonts w:asciiTheme="minorHAnsi" w:hAnsiTheme="minorHAnsi" w:cstheme="minorHAnsi"/>
                <w:i/>
                <w:iCs/>
                <w:sz w:val="18"/>
                <w:szCs w:val="18"/>
                <w:lang w:val="en"/>
              </w:rPr>
              <w:t>Table Sectorielle Environnement</w:t>
            </w:r>
            <w:r w:rsidRPr="0039070C">
              <w:rPr>
                <w:rFonts w:asciiTheme="minorHAnsi" w:hAnsiTheme="minorHAnsi" w:cstheme="minorHAnsi"/>
                <w:sz w:val="18"/>
                <w:szCs w:val="18"/>
                <w:lang w:val="en"/>
              </w:rPr>
              <w:t xml:space="preserve"> &amp; the Conservatoire du Littoral are not yet fully operational, financially sustainable or able to develop plans policies and legal frameworks or enforce them for the effective implementation of the MEAs.</w:t>
            </w:r>
          </w:p>
        </w:tc>
        <w:tc>
          <w:tcPr>
            <w:tcW w:w="1350" w:type="dxa"/>
            <w:tcBorders>
              <w:top w:val="single" w:sz="12" w:space="0" w:color="000000"/>
              <w:left w:val="single" w:sz="12" w:space="0" w:color="000000"/>
              <w:bottom w:val="single" w:sz="6" w:space="0" w:color="000000"/>
              <w:right w:val="single" w:sz="12" w:space="0" w:color="000000"/>
            </w:tcBorders>
            <w:shd w:val="clear" w:color="auto" w:fill="auto"/>
          </w:tcPr>
          <w:p w14:paraId="13026E92" w14:textId="65223A39" w:rsidR="00C15DC4" w:rsidRPr="0039070C" w:rsidRDefault="00C15DC4">
            <w:pPr>
              <w:rPr>
                <w:rFonts w:asciiTheme="minorHAnsi" w:hAnsiTheme="minorHAnsi" w:cstheme="minorHAnsi"/>
                <w:sz w:val="18"/>
                <w:szCs w:val="18"/>
                <w:lang w:val="en-GB"/>
              </w:rPr>
            </w:pPr>
          </w:p>
        </w:tc>
        <w:tc>
          <w:tcPr>
            <w:tcW w:w="2047" w:type="dxa"/>
            <w:tcBorders>
              <w:top w:val="single" w:sz="12" w:space="0" w:color="000000"/>
              <w:left w:val="single" w:sz="12" w:space="0" w:color="000000"/>
              <w:bottom w:val="single" w:sz="4" w:space="0" w:color="000000"/>
              <w:right w:val="single" w:sz="12" w:space="0" w:color="000000"/>
            </w:tcBorders>
            <w:shd w:val="clear" w:color="auto" w:fill="auto"/>
          </w:tcPr>
          <w:p w14:paraId="13026E93" w14:textId="77777777" w:rsidR="00C15DC4" w:rsidRPr="0039070C" w:rsidRDefault="003E08FD">
            <w:pPr>
              <w:rPr>
                <w:rFonts w:asciiTheme="minorHAnsi" w:hAnsiTheme="minorHAnsi" w:cstheme="minorHAnsi"/>
                <w:sz w:val="18"/>
                <w:szCs w:val="18"/>
              </w:rPr>
            </w:pPr>
            <w:r w:rsidRPr="0039070C">
              <w:rPr>
                <w:rFonts w:asciiTheme="minorHAnsi" w:hAnsiTheme="minorHAnsi" w:cstheme="minorHAnsi"/>
                <w:sz w:val="18"/>
                <w:szCs w:val="18"/>
              </w:rPr>
              <w:t>At least 2 frameworks, plan or policies, sustainable financing plan; enforcement training</w:t>
            </w:r>
          </w:p>
          <w:p w14:paraId="13026E94" w14:textId="77777777" w:rsidR="00C15DC4" w:rsidRPr="0039070C" w:rsidRDefault="00C15DC4">
            <w:pPr>
              <w:rPr>
                <w:rFonts w:asciiTheme="minorHAnsi" w:hAnsiTheme="minorHAnsi" w:cstheme="minorHAnsi"/>
                <w:sz w:val="18"/>
                <w:szCs w:val="18"/>
                <w:lang w:val="en-GB"/>
              </w:rPr>
            </w:pPr>
          </w:p>
        </w:tc>
        <w:tc>
          <w:tcPr>
            <w:tcW w:w="4320" w:type="dxa"/>
            <w:tcBorders>
              <w:top w:val="single" w:sz="12" w:space="0" w:color="000000"/>
              <w:left w:val="single" w:sz="12" w:space="0" w:color="000000"/>
              <w:bottom w:val="single" w:sz="4" w:space="0" w:color="000000"/>
              <w:right w:val="single" w:sz="12" w:space="0" w:color="000000"/>
            </w:tcBorders>
            <w:shd w:val="clear" w:color="auto" w:fill="auto"/>
          </w:tcPr>
          <w:p w14:paraId="160B5213" w14:textId="77777777" w:rsidR="00616783" w:rsidRPr="0039070C" w:rsidRDefault="003E08FD">
            <w:pPr>
              <w:jc w:val="both"/>
              <w:rPr>
                <w:rFonts w:asciiTheme="minorHAnsi" w:hAnsiTheme="minorHAnsi" w:cstheme="minorHAnsi"/>
                <w:sz w:val="18"/>
                <w:szCs w:val="18"/>
                <w:lang w:val="en-GB"/>
              </w:rPr>
            </w:pPr>
            <w:r w:rsidRPr="0039070C">
              <w:rPr>
                <w:rFonts w:asciiTheme="minorHAnsi" w:hAnsiTheme="minorHAnsi" w:cstheme="minorHAnsi"/>
                <w:sz w:val="18"/>
                <w:szCs w:val="18"/>
                <w:lang w:val="en-GB"/>
              </w:rPr>
              <w:t>The Haitian Biodiversity Fund is legally constituted and has already received pledges from donors.</w:t>
            </w:r>
            <w:r w:rsidR="00616783" w:rsidRPr="0039070C">
              <w:rPr>
                <w:rFonts w:asciiTheme="minorHAnsi" w:hAnsiTheme="minorHAnsi" w:cstheme="minorHAnsi"/>
                <w:sz w:val="18"/>
                <w:szCs w:val="18"/>
              </w:rPr>
              <w:t xml:space="preserve"> </w:t>
            </w:r>
            <w:r w:rsidR="00616783" w:rsidRPr="0039070C">
              <w:rPr>
                <w:rFonts w:asciiTheme="minorHAnsi" w:hAnsiTheme="minorHAnsi" w:cstheme="minorHAnsi"/>
                <w:sz w:val="18"/>
                <w:szCs w:val="18"/>
                <w:lang w:val="en-GB"/>
              </w:rPr>
              <w:t>The French Development Agency has already pledged 13 million USD, in addition to the 10 million USD pledged earlier this semester by the German Development Bank (KFW)</w:t>
            </w:r>
          </w:p>
          <w:p w14:paraId="61EB3840" w14:textId="1F188DD8" w:rsidR="006B0BCF" w:rsidRPr="0039070C" w:rsidRDefault="00616783">
            <w:pPr>
              <w:jc w:val="both"/>
              <w:rPr>
                <w:rFonts w:asciiTheme="minorHAnsi" w:hAnsiTheme="minorHAnsi" w:cstheme="minorHAnsi"/>
                <w:sz w:val="18"/>
                <w:szCs w:val="18"/>
                <w:lang w:val="en-GB"/>
              </w:rPr>
            </w:pPr>
            <w:r w:rsidRPr="0039070C" w:rsidDel="00616783">
              <w:rPr>
                <w:rFonts w:asciiTheme="minorHAnsi" w:hAnsiTheme="minorHAnsi" w:cstheme="minorHAnsi"/>
                <w:sz w:val="18"/>
                <w:szCs w:val="18"/>
                <w:lang w:val="en-GB"/>
              </w:rPr>
              <w:t xml:space="preserve"> </w:t>
            </w:r>
          </w:p>
          <w:p w14:paraId="13026E95" w14:textId="6B9F862C" w:rsidR="00C15DC4" w:rsidRPr="0039070C" w:rsidRDefault="003E08FD">
            <w:pPr>
              <w:jc w:val="both"/>
              <w:rPr>
                <w:rFonts w:asciiTheme="minorHAnsi" w:hAnsiTheme="minorHAnsi" w:cstheme="minorHAnsi"/>
                <w:sz w:val="18"/>
                <w:szCs w:val="18"/>
                <w:lang w:val="en-GB"/>
              </w:rPr>
            </w:pPr>
            <w:r w:rsidRPr="0039070C">
              <w:rPr>
                <w:rFonts w:asciiTheme="minorHAnsi" w:hAnsiTheme="minorHAnsi" w:cstheme="minorHAnsi"/>
                <w:sz w:val="18"/>
                <w:szCs w:val="18"/>
                <w:lang w:val="en-GB"/>
              </w:rPr>
              <w:t>Through a co-financing mechanism of Norwegian Fund, a contract will be signed with The Nature Conservancy (TNC) to implement some key outcomes in the action plan.</w:t>
            </w:r>
          </w:p>
          <w:p w14:paraId="13026E96" w14:textId="77777777" w:rsidR="00C15DC4" w:rsidRPr="0039070C" w:rsidRDefault="003E08FD">
            <w:pPr>
              <w:jc w:val="both"/>
              <w:rPr>
                <w:rFonts w:asciiTheme="minorHAnsi" w:hAnsiTheme="minorHAnsi" w:cstheme="minorHAnsi"/>
                <w:sz w:val="18"/>
                <w:szCs w:val="18"/>
              </w:rPr>
            </w:pPr>
            <w:r w:rsidRPr="0039070C">
              <w:rPr>
                <w:rFonts w:asciiTheme="minorHAnsi" w:hAnsiTheme="minorHAnsi" w:cstheme="minorHAnsi"/>
                <w:sz w:val="18"/>
                <w:szCs w:val="18"/>
                <w:lang w:val="en"/>
              </w:rPr>
              <w:t xml:space="preserve">The activities related to the </w:t>
            </w:r>
            <w:r w:rsidRPr="0039070C">
              <w:rPr>
                <w:rFonts w:asciiTheme="minorHAnsi" w:hAnsiTheme="minorHAnsi" w:cstheme="minorHAnsi"/>
                <w:i/>
                <w:iCs/>
                <w:sz w:val="18"/>
                <w:szCs w:val="18"/>
                <w:lang w:val="en"/>
              </w:rPr>
              <w:t>Table Sectorielle Environnementale</w:t>
            </w:r>
            <w:r w:rsidRPr="0039070C">
              <w:rPr>
                <w:rFonts w:asciiTheme="minorHAnsi" w:hAnsiTheme="minorHAnsi" w:cstheme="minorHAnsi"/>
                <w:sz w:val="18"/>
                <w:szCs w:val="18"/>
                <w:lang w:val="en"/>
              </w:rPr>
              <w:t xml:space="preserve"> are directly dependent on the Three-Year Investment Plan as an implementation strategy proposed by the MoE. Despite the difficult political situation, discussions are underway with the GoH for the orientation to be given to this plan.</w:t>
            </w:r>
            <w:r w:rsidRPr="0039070C">
              <w:rPr>
                <w:rFonts w:asciiTheme="minorHAnsi" w:hAnsiTheme="minorHAnsi" w:cstheme="minorHAnsi"/>
                <w:sz w:val="18"/>
                <w:szCs w:val="18"/>
                <w:lang w:val="en-GB"/>
              </w:rPr>
              <w:t xml:space="preserve"> </w:t>
            </w:r>
          </w:p>
        </w:tc>
        <w:tc>
          <w:tcPr>
            <w:tcW w:w="720" w:type="dxa"/>
            <w:tcBorders>
              <w:top w:val="single" w:sz="12" w:space="0" w:color="000000"/>
              <w:left w:val="single" w:sz="12" w:space="0" w:color="000000"/>
              <w:bottom w:val="single" w:sz="4" w:space="0" w:color="000000"/>
              <w:right w:val="single" w:sz="12" w:space="0" w:color="000000"/>
            </w:tcBorders>
            <w:shd w:val="clear" w:color="auto" w:fill="99FFCC"/>
          </w:tcPr>
          <w:p w14:paraId="13026E97" w14:textId="77777777" w:rsidR="00C15DC4" w:rsidRPr="0039070C" w:rsidRDefault="003E08FD">
            <w:pPr>
              <w:rPr>
                <w:rFonts w:asciiTheme="minorHAnsi" w:hAnsiTheme="minorHAnsi" w:cstheme="minorHAnsi"/>
                <w:sz w:val="18"/>
                <w:szCs w:val="18"/>
                <w:lang w:val="en-GB"/>
              </w:rPr>
            </w:pPr>
            <w:r w:rsidRPr="0039070C">
              <w:rPr>
                <w:rFonts w:asciiTheme="minorHAnsi" w:hAnsiTheme="minorHAnsi" w:cstheme="minorHAnsi"/>
                <w:sz w:val="18"/>
                <w:szCs w:val="18"/>
                <w:lang w:val="en-GB"/>
              </w:rPr>
              <w:t>S</w:t>
            </w:r>
          </w:p>
        </w:tc>
      </w:tr>
      <w:tr w:rsidR="00457E12" w:rsidRPr="0039070C" w14:paraId="13026EA6" w14:textId="77777777" w:rsidTr="0052304D">
        <w:trPr>
          <w:cantSplit/>
        </w:trPr>
        <w:tc>
          <w:tcPr>
            <w:tcW w:w="2425" w:type="dxa"/>
            <w:vMerge/>
            <w:tcBorders>
              <w:top w:val="single" w:sz="12" w:space="0" w:color="000000"/>
              <w:left w:val="single" w:sz="12" w:space="0" w:color="000000"/>
              <w:bottom w:val="single" w:sz="4" w:space="0" w:color="000000"/>
              <w:right w:val="single" w:sz="12" w:space="0" w:color="000000"/>
            </w:tcBorders>
            <w:shd w:val="clear" w:color="auto" w:fill="F3F3F3"/>
          </w:tcPr>
          <w:p w14:paraId="13026E99" w14:textId="77777777" w:rsidR="00C15DC4" w:rsidRPr="0039070C" w:rsidRDefault="00C15DC4">
            <w:pPr>
              <w:rPr>
                <w:rFonts w:asciiTheme="minorHAnsi" w:hAnsiTheme="minorHAnsi" w:cstheme="minorHAnsi"/>
                <w:sz w:val="18"/>
                <w:szCs w:val="18"/>
              </w:rPr>
            </w:pPr>
          </w:p>
        </w:tc>
        <w:tc>
          <w:tcPr>
            <w:tcW w:w="1743" w:type="dxa"/>
            <w:tcBorders>
              <w:top w:val="single" w:sz="6" w:space="0" w:color="000000"/>
              <w:left w:val="single" w:sz="12" w:space="0" w:color="000000"/>
              <w:bottom w:val="single" w:sz="6" w:space="0" w:color="000000"/>
              <w:right w:val="single" w:sz="12" w:space="0" w:color="000000"/>
            </w:tcBorders>
            <w:shd w:val="clear" w:color="auto" w:fill="auto"/>
          </w:tcPr>
          <w:p w14:paraId="13026E9A" w14:textId="77777777" w:rsidR="00C15DC4" w:rsidRPr="0039070C" w:rsidRDefault="003E08FD">
            <w:pPr>
              <w:ind w:right="144"/>
              <w:rPr>
                <w:rFonts w:asciiTheme="minorHAnsi" w:hAnsiTheme="minorHAnsi" w:cstheme="minorHAnsi"/>
                <w:sz w:val="18"/>
                <w:szCs w:val="18"/>
              </w:rPr>
            </w:pPr>
            <w:r w:rsidRPr="0039070C">
              <w:rPr>
                <w:rFonts w:asciiTheme="minorHAnsi" w:hAnsiTheme="minorHAnsi" w:cstheme="minorHAnsi"/>
                <w:sz w:val="18"/>
                <w:szCs w:val="18"/>
                <w:lang w:val="en-GB"/>
              </w:rPr>
              <w:t xml:space="preserve">2.  </w:t>
            </w:r>
            <w:r w:rsidRPr="0039070C">
              <w:rPr>
                <w:rFonts w:asciiTheme="minorHAnsi" w:hAnsiTheme="minorHAnsi" w:cstheme="minorHAnsi"/>
                <w:sz w:val="18"/>
                <w:szCs w:val="18"/>
              </w:rPr>
              <w:t xml:space="preserve">Number of newly trained staff </w:t>
            </w:r>
          </w:p>
          <w:p w14:paraId="13026E9B" w14:textId="77777777" w:rsidR="00C15DC4" w:rsidRPr="0039070C" w:rsidRDefault="00C15DC4">
            <w:pPr>
              <w:ind w:right="144"/>
              <w:rPr>
                <w:rFonts w:asciiTheme="minorHAnsi" w:hAnsiTheme="minorHAnsi" w:cstheme="minorHAnsi"/>
                <w:sz w:val="18"/>
                <w:szCs w:val="18"/>
              </w:rPr>
            </w:pPr>
          </w:p>
        </w:tc>
        <w:tc>
          <w:tcPr>
            <w:tcW w:w="1682" w:type="dxa"/>
            <w:tcBorders>
              <w:top w:val="single" w:sz="6" w:space="0" w:color="000000"/>
              <w:left w:val="single" w:sz="12" w:space="0" w:color="000000"/>
              <w:bottom w:val="single" w:sz="6" w:space="0" w:color="000000"/>
              <w:right w:val="single" w:sz="12" w:space="0" w:color="000000"/>
            </w:tcBorders>
            <w:shd w:val="clear" w:color="auto" w:fill="auto"/>
          </w:tcPr>
          <w:p w14:paraId="13026E9C" w14:textId="6B72952F" w:rsidR="00C15DC4" w:rsidRPr="0039070C" w:rsidRDefault="00E16131">
            <w:pPr>
              <w:rPr>
                <w:rFonts w:asciiTheme="minorHAnsi" w:hAnsiTheme="minorHAnsi" w:cstheme="minorHAnsi"/>
                <w:sz w:val="18"/>
                <w:szCs w:val="18"/>
                <w:lang w:val="en-GB"/>
              </w:rPr>
            </w:pPr>
            <w:r w:rsidRPr="0039070C">
              <w:rPr>
                <w:rFonts w:asciiTheme="minorHAnsi" w:hAnsiTheme="minorHAnsi" w:cstheme="minorHAnsi"/>
                <w:sz w:val="18"/>
                <w:szCs w:val="18"/>
                <w:lang w:val="en-GB"/>
              </w:rPr>
              <w:t xml:space="preserve">96 staff </w:t>
            </w:r>
          </w:p>
        </w:tc>
        <w:tc>
          <w:tcPr>
            <w:tcW w:w="1350" w:type="dxa"/>
            <w:tcBorders>
              <w:top w:val="single" w:sz="6" w:space="0" w:color="000000"/>
              <w:left w:val="single" w:sz="12" w:space="0" w:color="000000"/>
              <w:bottom w:val="single" w:sz="6" w:space="0" w:color="000000"/>
              <w:right w:val="single" w:sz="12" w:space="0" w:color="000000"/>
            </w:tcBorders>
            <w:shd w:val="clear" w:color="auto" w:fill="auto"/>
          </w:tcPr>
          <w:p w14:paraId="13026E9D" w14:textId="3BDCE154" w:rsidR="00C15DC4" w:rsidRPr="0039070C" w:rsidRDefault="00E16131">
            <w:pPr>
              <w:rPr>
                <w:rFonts w:asciiTheme="minorHAnsi" w:hAnsiTheme="minorHAnsi" w:cstheme="minorHAnsi"/>
                <w:sz w:val="18"/>
                <w:szCs w:val="18"/>
                <w:lang w:val="en-GB"/>
              </w:rPr>
            </w:pPr>
            <w:r w:rsidRPr="0039070C">
              <w:rPr>
                <w:rFonts w:asciiTheme="minorHAnsi" w:hAnsiTheme="minorHAnsi" w:cstheme="minorHAnsi"/>
                <w:sz w:val="18"/>
                <w:szCs w:val="18"/>
                <w:lang w:val="en-GB"/>
              </w:rPr>
              <w:t>n/a</w:t>
            </w:r>
          </w:p>
        </w:tc>
        <w:tc>
          <w:tcPr>
            <w:tcW w:w="2047" w:type="dxa"/>
            <w:tcBorders>
              <w:top w:val="single" w:sz="6" w:space="0" w:color="000000"/>
              <w:left w:val="single" w:sz="12" w:space="0" w:color="000000"/>
              <w:bottom w:val="single" w:sz="6" w:space="0" w:color="000000"/>
              <w:right w:val="single" w:sz="12" w:space="0" w:color="000000"/>
            </w:tcBorders>
            <w:shd w:val="clear" w:color="auto" w:fill="auto"/>
          </w:tcPr>
          <w:p w14:paraId="13026E9E" w14:textId="77777777" w:rsidR="00C15DC4" w:rsidRPr="0039070C" w:rsidRDefault="003E08FD">
            <w:pPr>
              <w:rPr>
                <w:rFonts w:asciiTheme="minorHAnsi" w:hAnsiTheme="minorHAnsi" w:cstheme="minorHAnsi"/>
                <w:sz w:val="18"/>
                <w:szCs w:val="18"/>
                <w:lang w:val="en"/>
              </w:rPr>
            </w:pPr>
            <w:r w:rsidRPr="0039070C">
              <w:rPr>
                <w:rFonts w:asciiTheme="minorHAnsi" w:hAnsiTheme="minorHAnsi" w:cstheme="minorHAnsi"/>
                <w:sz w:val="18"/>
                <w:szCs w:val="18"/>
                <w:lang w:val="en"/>
              </w:rPr>
              <w:t>Ministry of Environment's enforcement capacity is visibly strengthened through (a) trainings of personnel; (b) human resources plan; (c) increased enforcement capacity</w:t>
            </w:r>
          </w:p>
          <w:p w14:paraId="13026E9F" w14:textId="77777777" w:rsidR="00C15DC4" w:rsidRPr="0039070C" w:rsidRDefault="00C15DC4">
            <w:pPr>
              <w:rPr>
                <w:rFonts w:asciiTheme="minorHAnsi" w:hAnsiTheme="minorHAnsi" w:cstheme="minorHAnsi"/>
                <w:sz w:val="18"/>
                <w:szCs w:val="18"/>
                <w:lang w:val="en-GB"/>
              </w:rPr>
            </w:pPr>
          </w:p>
        </w:tc>
        <w:tc>
          <w:tcPr>
            <w:tcW w:w="4320" w:type="dxa"/>
            <w:tcBorders>
              <w:top w:val="single" w:sz="6" w:space="0" w:color="000000"/>
              <w:left w:val="single" w:sz="12" w:space="0" w:color="000000"/>
              <w:bottom w:val="single" w:sz="6" w:space="0" w:color="000000"/>
              <w:right w:val="single" w:sz="12" w:space="0" w:color="000000"/>
            </w:tcBorders>
            <w:shd w:val="clear" w:color="auto" w:fill="auto"/>
          </w:tcPr>
          <w:p w14:paraId="13026EA0" w14:textId="34077E6D" w:rsidR="00C15DC4" w:rsidRPr="0039070C" w:rsidRDefault="003E08FD">
            <w:pPr>
              <w:jc w:val="both"/>
              <w:rPr>
                <w:rFonts w:asciiTheme="minorHAnsi" w:hAnsiTheme="minorHAnsi" w:cstheme="minorHAnsi"/>
                <w:sz w:val="18"/>
                <w:szCs w:val="18"/>
                <w:lang w:val="en-GB"/>
              </w:rPr>
            </w:pPr>
            <w:r w:rsidRPr="0039070C">
              <w:rPr>
                <w:rFonts w:asciiTheme="minorHAnsi" w:hAnsiTheme="minorHAnsi" w:cstheme="minorHAnsi"/>
                <w:sz w:val="18"/>
                <w:szCs w:val="18"/>
                <w:lang w:val="en-GB"/>
              </w:rPr>
              <w:t>Training in environmental audits has been completed: 36 participants</w:t>
            </w:r>
            <w:r w:rsidR="00E06620" w:rsidRPr="0039070C">
              <w:rPr>
                <w:rFonts w:asciiTheme="minorHAnsi" w:hAnsiTheme="minorHAnsi" w:cstheme="minorHAnsi"/>
                <w:sz w:val="18"/>
                <w:szCs w:val="18"/>
                <w:lang w:val="en-GB"/>
              </w:rPr>
              <w:t xml:space="preserve"> (40% female – 60% male)</w:t>
            </w:r>
            <w:r w:rsidRPr="0039070C">
              <w:rPr>
                <w:rFonts w:asciiTheme="minorHAnsi" w:hAnsiTheme="minorHAnsi" w:cstheme="minorHAnsi"/>
                <w:sz w:val="18"/>
                <w:szCs w:val="18"/>
                <w:lang w:val="en-GB"/>
              </w:rPr>
              <w:t xml:space="preserve"> from main Haitian institutions attended the session </w:t>
            </w:r>
          </w:p>
          <w:p w14:paraId="13026EA1" w14:textId="77777777" w:rsidR="00C15DC4" w:rsidRPr="0039070C" w:rsidRDefault="00C15DC4">
            <w:pPr>
              <w:pStyle w:val="ListParagraph"/>
              <w:ind w:left="1080"/>
              <w:jc w:val="both"/>
              <w:rPr>
                <w:rFonts w:asciiTheme="minorHAnsi" w:hAnsiTheme="minorHAnsi" w:cstheme="minorHAnsi"/>
                <w:sz w:val="18"/>
                <w:szCs w:val="18"/>
                <w:lang w:val="en-GB"/>
              </w:rPr>
            </w:pPr>
          </w:p>
          <w:p w14:paraId="13026EA2" w14:textId="25D215CD" w:rsidR="00C15DC4" w:rsidRPr="0039070C" w:rsidRDefault="003E08FD">
            <w:pPr>
              <w:jc w:val="both"/>
              <w:rPr>
                <w:rFonts w:asciiTheme="minorHAnsi" w:hAnsiTheme="minorHAnsi" w:cstheme="minorHAnsi"/>
                <w:sz w:val="18"/>
                <w:szCs w:val="18"/>
                <w:lang w:val="en-GB"/>
              </w:rPr>
            </w:pPr>
            <w:r w:rsidRPr="0039070C">
              <w:rPr>
                <w:rFonts w:asciiTheme="minorHAnsi" w:hAnsiTheme="minorHAnsi" w:cstheme="minorHAnsi"/>
                <w:sz w:val="18"/>
                <w:szCs w:val="18"/>
                <w:lang w:val="en-GB"/>
              </w:rPr>
              <w:t xml:space="preserve">Training in riverbank reforestation management is to be done </w:t>
            </w:r>
            <w:r w:rsidR="00E06620" w:rsidRPr="0039070C">
              <w:rPr>
                <w:rFonts w:asciiTheme="minorHAnsi" w:hAnsiTheme="minorHAnsi" w:cstheme="minorHAnsi"/>
                <w:sz w:val="18"/>
                <w:szCs w:val="18"/>
                <w:lang w:val="en-GB"/>
              </w:rPr>
              <w:t xml:space="preserve">at the end of </w:t>
            </w:r>
            <w:r w:rsidRPr="0039070C">
              <w:rPr>
                <w:rFonts w:asciiTheme="minorHAnsi" w:hAnsiTheme="minorHAnsi" w:cstheme="minorHAnsi"/>
                <w:sz w:val="18"/>
                <w:szCs w:val="18"/>
                <w:lang w:val="en-GB"/>
              </w:rPr>
              <w:t xml:space="preserve">Q3 2019 </w:t>
            </w:r>
          </w:p>
          <w:p w14:paraId="13026EA3" w14:textId="77777777" w:rsidR="00C15DC4" w:rsidRPr="0039070C" w:rsidRDefault="00C15DC4">
            <w:pPr>
              <w:pStyle w:val="ListParagraph"/>
              <w:ind w:left="1080"/>
              <w:jc w:val="both"/>
              <w:rPr>
                <w:rFonts w:asciiTheme="minorHAnsi" w:hAnsiTheme="minorHAnsi" w:cstheme="minorHAnsi"/>
                <w:sz w:val="18"/>
                <w:szCs w:val="18"/>
                <w:lang w:val="en-GB"/>
              </w:rPr>
            </w:pPr>
          </w:p>
          <w:p w14:paraId="13026EA4" w14:textId="77777777" w:rsidR="00C15DC4" w:rsidRPr="0039070C" w:rsidRDefault="003E08FD">
            <w:pPr>
              <w:jc w:val="both"/>
              <w:rPr>
                <w:rFonts w:asciiTheme="minorHAnsi" w:hAnsiTheme="minorHAnsi" w:cstheme="minorHAnsi"/>
                <w:sz w:val="18"/>
                <w:szCs w:val="18"/>
              </w:rPr>
            </w:pPr>
            <w:r w:rsidRPr="0039070C">
              <w:rPr>
                <w:rFonts w:asciiTheme="minorHAnsi" w:hAnsiTheme="minorHAnsi" w:cstheme="minorHAnsi"/>
                <w:sz w:val="18"/>
                <w:szCs w:val="18"/>
                <w:lang w:val="en-GB"/>
              </w:rPr>
              <w:t xml:space="preserve">Training on the use of the NEIS will be provided once the system is fully operational- </w:t>
            </w:r>
          </w:p>
        </w:tc>
        <w:tc>
          <w:tcPr>
            <w:tcW w:w="720" w:type="dxa"/>
            <w:tcBorders>
              <w:top w:val="single" w:sz="6" w:space="0" w:color="000000"/>
              <w:left w:val="single" w:sz="12" w:space="0" w:color="000000"/>
              <w:bottom w:val="single" w:sz="6" w:space="0" w:color="000000"/>
              <w:right w:val="single" w:sz="12" w:space="0" w:color="000000"/>
            </w:tcBorders>
            <w:shd w:val="clear" w:color="auto" w:fill="99FFCC"/>
          </w:tcPr>
          <w:p w14:paraId="13026EA5" w14:textId="77777777" w:rsidR="00C15DC4" w:rsidRPr="0039070C" w:rsidRDefault="003E08FD">
            <w:pPr>
              <w:rPr>
                <w:rFonts w:asciiTheme="minorHAnsi" w:hAnsiTheme="minorHAnsi" w:cstheme="minorHAnsi"/>
                <w:sz w:val="18"/>
                <w:szCs w:val="18"/>
                <w:lang w:val="en-GB"/>
              </w:rPr>
            </w:pPr>
            <w:r w:rsidRPr="0039070C">
              <w:rPr>
                <w:rFonts w:asciiTheme="minorHAnsi" w:hAnsiTheme="minorHAnsi" w:cstheme="minorHAnsi"/>
                <w:sz w:val="18"/>
                <w:szCs w:val="18"/>
                <w:lang w:val="en-GB"/>
              </w:rPr>
              <w:t>S</w:t>
            </w:r>
          </w:p>
        </w:tc>
      </w:tr>
      <w:tr w:rsidR="00457E12" w:rsidRPr="0039070C" w14:paraId="13026EB3" w14:textId="77777777" w:rsidTr="0052304D">
        <w:trPr>
          <w:cantSplit/>
        </w:trPr>
        <w:tc>
          <w:tcPr>
            <w:tcW w:w="2425" w:type="dxa"/>
            <w:vMerge/>
            <w:tcBorders>
              <w:top w:val="single" w:sz="12" w:space="0" w:color="000000"/>
              <w:left w:val="single" w:sz="12" w:space="0" w:color="000000"/>
              <w:bottom w:val="single" w:sz="4" w:space="0" w:color="000000"/>
              <w:right w:val="single" w:sz="12" w:space="0" w:color="000000"/>
            </w:tcBorders>
            <w:shd w:val="clear" w:color="auto" w:fill="F3F3F3"/>
          </w:tcPr>
          <w:p w14:paraId="13026EA7" w14:textId="77777777" w:rsidR="00C15DC4" w:rsidRPr="0039070C" w:rsidRDefault="00C15DC4">
            <w:pPr>
              <w:rPr>
                <w:rFonts w:asciiTheme="minorHAnsi" w:hAnsiTheme="minorHAnsi" w:cstheme="minorHAnsi"/>
                <w:sz w:val="18"/>
                <w:szCs w:val="18"/>
              </w:rPr>
            </w:pPr>
          </w:p>
        </w:tc>
        <w:tc>
          <w:tcPr>
            <w:tcW w:w="1743" w:type="dxa"/>
            <w:tcBorders>
              <w:top w:val="single" w:sz="6" w:space="0" w:color="000000"/>
              <w:left w:val="single" w:sz="12" w:space="0" w:color="000000"/>
              <w:bottom w:val="single" w:sz="4" w:space="0" w:color="000000"/>
              <w:right w:val="single" w:sz="12" w:space="0" w:color="000000"/>
            </w:tcBorders>
            <w:shd w:val="clear" w:color="auto" w:fill="auto"/>
          </w:tcPr>
          <w:p w14:paraId="13026EA8" w14:textId="77777777" w:rsidR="00C15DC4" w:rsidRPr="0039070C" w:rsidRDefault="003E08FD" w:rsidP="00735644">
            <w:pPr>
              <w:pStyle w:val="ListParagraph"/>
              <w:numPr>
                <w:ilvl w:val="0"/>
                <w:numId w:val="19"/>
              </w:numPr>
              <w:tabs>
                <w:tab w:val="left" w:pos="268"/>
              </w:tabs>
              <w:ind w:left="172" w:hanging="172"/>
              <w:rPr>
                <w:rFonts w:asciiTheme="minorHAnsi" w:hAnsiTheme="minorHAnsi" w:cstheme="minorHAnsi"/>
                <w:sz w:val="18"/>
                <w:szCs w:val="18"/>
                <w:lang w:val="en"/>
              </w:rPr>
            </w:pPr>
            <w:r w:rsidRPr="0039070C">
              <w:rPr>
                <w:rFonts w:asciiTheme="minorHAnsi" w:hAnsiTheme="minorHAnsi" w:cstheme="minorHAnsi"/>
                <w:sz w:val="18"/>
                <w:szCs w:val="18"/>
                <w:lang w:val="en"/>
              </w:rPr>
              <w:t>Number of i) tools, ii) methodologies and iii) frameworks established at national level for the effective implementation of international environmental conventions</w:t>
            </w:r>
          </w:p>
        </w:tc>
        <w:tc>
          <w:tcPr>
            <w:tcW w:w="1682" w:type="dxa"/>
            <w:tcBorders>
              <w:top w:val="single" w:sz="6" w:space="0" w:color="000000"/>
              <w:left w:val="single" w:sz="12" w:space="0" w:color="000000"/>
              <w:bottom w:val="single" w:sz="4" w:space="0" w:color="000000"/>
              <w:right w:val="single" w:sz="12" w:space="0" w:color="000000"/>
            </w:tcBorders>
            <w:shd w:val="clear" w:color="auto" w:fill="auto"/>
          </w:tcPr>
          <w:p w14:paraId="1E7FBE93" w14:textId="77777777" w:rsidR="00E06620" w:rsidRPr="0039070C" w:rsidRDefault="00E06620" w:rsidP="00E06620">
            <w:pPr>
              <w:rPr>
                <w:rFonts w:asciiTheme="minorHAnsi" w:hAnsiTheme="minorHAnsi" w:cstheme="minorHAnsi"/>
                <w:bCs/>
                <w:sz w:val="18"/>
                <w:szCs w:val="18"/>
              </w:rPr>
            </w:pPr>
            <w:r w:rsidRPr="0039070C">
              <w:rPr>
                <w:rFonts w:asciiTheme="minorHAnsi" w:hAnsiTheme="minorHAnsi" w:cstheme="minorHAnsi"/>
                <w:bCs/>
                <w:sz w:val="18"/>
                <w:szCs w:val="18"/>
              </w:rPr>
              <w:t>There are currently no methodological frameworks on the protection of water sources and riverbanks</w:t>
            </w:r>
          </w:p>
          <w:p w14:paraId="13026EA9" w14:textId="079B1857" w:rsidR="00C15DC4" w:rsidRPr="0039070C" w:rsidRDefault="00C15DC4">
            <w:pPr>
              <w:rPr>
                <w:rFonts w:asciiTheme="minorHAnsi" w:hAnsiTheme="minorHAnsi" w:cstheme="minorHAnsi"/>
                <w:sz w:val="18"/>
                <w:szCs w:val="18"/>
                <w:lang w:val="en-GB"/>
              </w:rPr>
            </w:pPr>
          </w:p>
        </w:tc>
        <w:tc>
          <w:tcPr>
            <w:tcW w:w="1350" w:type="dxa"/>
            <w:tcBorders>
              <w:top w:val="single" w:sz="6" w:space="0" w:color="000000"/>
              <w:left w:val="single" w:sz="12" w:space="0" w:color="000000"/>
              <w:bottom w:val="single" w:sz="4" w:space="0" w:color="000000"/>
              <w:right w:val="single" w:sz="12" w:space="0" w:color="000000"/>
            </w:tcBorders>
            <w:shd w:val="clear" w:color="auto" w:fill="auto"/>
          </w:tcPr>
          <w:p w14:paraId="13026EAA" w14:textId="6401844A" w:rsidR="00C15DC4" w:rsidRPr="0039070C" w:rsidRDefault="00E06620">
            <w:pPr>
              <w:rPr>
                <w:rFonts w:asciiTheme="minorHAnsi" w:hAnsiTheme="minorHAnsi" w:cstheme="minorHAnsi"/>
                <w:sz w:val="18"/>
                <w:szCs w:val="18"/>
                <w:lang w:val="en-GB"/>
              </w:rPr>
            </w:pPr>
            <w:r w:rsidRPr="0039070C">
              <w:rPr>
                <w:rFonts w:asciiTheme="minorHAnsi" w:hAnsiTheme="minorHAnsi" w:cstheme="minorHAnsi"/>
                <w:sz w:val="18"/>
                <w:szCs w:val="18"/>
                <w:lang w:val="en-GB"/>
              </w:rPr>
              <w:t>N/A</w:t>
            </w:r>
          </w:p>
        </w:tc>
        <w:tc>
          <w:tcPr>
            <w:tcW w:w="2047" w:type="dxa"/>
            <w:tcBorders>
              <w:top w:val="single" w:sz="6" w:space="0" w:color="000000"/>
              <w:left w:val="single" w:sz="12" w:space="0" w:color="000000"/>
              <w:bottom w:val="single" w:sz="4" w:space="0" w:color="000000"/>
              <w:right w:val="single" w:sz="12" w:space="0" w:color="000000"/>
            </w:tcBorders>
            <w:shd w:val="clear" w:color="auto" w:fill="auto"/>
          </w:tcPr>
          <w:p w14:paraId="13026EAB" w14:textId="77777777" w:rsidR="00C15DC4" w:rsidRPr="0039070C" w:rsidRDefault="003E08FD">
            <w:pPr>
              <w:rPr>
                <w:rFonts w:asciiTheme="minorHAnsi" w:hAnsiTheme="minorHAnsi" w:cstheme="minorHAnsi"/>
                <w:sz w:val="18"/>
                <w:szCs w:val="18"/>
                <w:lang w:val="en"/>
              </w:rPr>
            </w:pPr>
            <w:r w:rsidRPr="0039070C">
              <w:rPr>
                <w:rFonts w:asciiTheme="minorHAnsi" w:hAnsiTheme="minorHAnsi" w:cstheme="minorHAnsi"/>
                <w:sz w:val="18"/>
                <w:szCs w:val="18"/>
                <w:lang w:val="en"/>
              </w:rPr>
              <w:t xml:space="preserve">At least two frameworks, plans, or policies produced; </w:t>
            </w:r>
          </w:p>
          <w:p w14:paraId="13026EAC" w14:textId="77777777" w:rsidR="00C15DC4" w:rsidRPr="0039070C" w:rsidRDefault="00C15DC4">
            <w:pPr>
              <w:rPr>
                <w:rFonts w:asciiTheme="minorHAnsi" w:hAnsiTheme="minorHAnsi" w:cstheme="minorHAnsi"/>
                <w:sz w:val="18"/>
                <w:szCs w:val="18"/>
                <w:lang w:val="en"/>
              </w:rPr>
            </w:pPr>
          </w:p>
          <w:p w14:paraId="13026EAD" w14:textId="77777777" w:rsidR="00C15DC4" w:rsidRPr="0039070C" w:rsidRDefault="003E08FD">
            <w:pPr>
              <w:rPr>
                <w:rFonts w:asciiTheme="minorHAnsi" w:hAnsiTheme="minorHAnsi" w:cstheme="minorHAnsi"/>
                <w:sz w:val="18"/>
                <w:szCs w:val="18"/>
                <w:lang w:val="en"/>
              </w:rPr>
            </w:pPr>
            <w:r w:rsidRPr="0039070C">
              <w:rPr>
                <w:rFonts w:asciiTheme="minorHAnsi" w:hAnsiTheme="minorHAnsi" w:cstheme="minorHAnsi"/>
                <w:sz w:val="18"/>
                <w:szCs w:val="18"/>
                <w:lang w:val="en"/>
              </w:rPr>
              <w:t>Sustainable financing plan for environmental management is adopted</w:t>
            </w:r>
          </w:p>
        </w:tc>
        <w:tc>
          <w:tcPr>
            <w:tcW w:w="4320" w:type="dxa"/>
            <w:tcBorders>
              <w:top w:val="single" w:sz="6" w:space="0" w:color="000000"/>
              <w:left w:val="single" w:sz="12" w:space="0" w:color="000000"/>
              <w:bottom w:val="single" w:sz="4" w:space="0" w:color="000000"/>
              <w:right w:val="single" w:sz="12" w:space="0" w:color="000000"/>
            </w:tcBorders>
            <w:shd w:val="clear" w:color="auto" w:fill="auto"/>
          </w:tcPr>
          <w:p w14:paraId="13026EAE" w14:textId="77777777" w:rsidR="00C15DC4" w:rsidRPr="0039070C" w:rsidRDefault="003E08FD">
            <w:pPr>
              <w:jc w:val="both"/>
              <w:rPr>
                <w:rFonts w:asciiTheme="minorHAnsi" w:hAnsiTheme="minorHAnsi" w:cstheme="minorHAnsi"/>
                <w:sz w:val="18"/>
                <w:szCs w:val="18"/>
                <w:lang w:val="en-GB"/>
              </w:rPr>
            </w:pPr>
            <w:r w:rsidRPr="0039070C">
              <w:rPr>
                <w:rFonts w:asciiTheme="minorHAnsi" w:hAnsiTheme="minorHAnsi" w:cstheme="minorHAnsi"/>
                <w:sz w:val="18"/>
                <w:szCs w:val="18"/>
                <w:lang w:val="en-GB"/>
              </w:rPr>
              <w:t>2 methodologies have been produced and completed</w:t>
            </w:r>
          </w:p>
          <w:p w14:paraId="13026EAF" w14:textId="77777777" w:rsidR="00C15DC4" w:rsidRPr="0039070C" w:rsidRDefault="003E08FD">
            <w:pPr>
              <w:pStyle w:val="ListParagraph"/>
              <w:numPr>
                <w:ilvl w:val="0"/>
                <w:numId w:val="20"/>
              </w:numPr>
              <w:jc w:val="both"/>
              <w:rPr>
                <w:rFonts w:asciiTheme="minorHAnsi" w:hAnsiTheme="minorHAnsi" w:cstheme="minorHAnsi"/>
                <w:sz w:val="18"/>
                <w:szCs w:val="18"/>
                <w:lang w:val="en"/>
              </w:rPr>
            </w:pPr>
            <w:r w:rsidRPr="0039070C">
              <w:rPr>
                <w:rFonts w:asciiTheme="minorHAnsi" w:hAnsiTheme="minorHAnsi" w:cstheme="minorHAnsi"/>
                <w:sz w:val="18"/>
                <w:szCs w:val="18"/>
                <w:lang w:val="en"/>
              </w:rPr>
              <w:t>The methodological guide for environmental audit</w:t>
            </w:r>
          </w:p>
          <w:p w14:paraId="13026EB0" w14:textId="77777777" w:rsidR="00C15DC4" w:rsidRPr="0039070C" w:rsidRDefault="003E08FD">
            <w:pPr>
              <w:pStyle w:val="ListParagraph"/>
              <w:numPr>
                <w:ilvl w:val="0"/>
                <w:numId w:val="20"/>
              </w:numPr>
              <w:jc w:val="both"/>
              <w:rPr>
                <w:rFonts w:asciiTheme="minorHAnsi" w:hAnsiTheme="minorHAnsi" w:cstheme="minorHAnsi"/>
                <w:sz w:val="18"/>
                <w:szCs w:val="18"/>
                <w:lang w:val="en"/>
              </w:rPr>
            </w:pPr>
            <w:r w:rsidRPr="0039070C">
              <w:rPr>
                <w:rFonts w:asciiTheme="minorHAnsi" w:hAnsiTheme="minorHAnsi" w:cstheme="minorHAnsi"/>
                <w:sz w:val="18"/>
                <w:szCs w:val="18"/>
                <w:lang w:val="en"/>
              </w:rPr>
              <w:t xml:space="preserve">Methodological guide for riverbank management and restoration  </w:t>
            </w:r>
          </w:p>
          <w:p w14:paraId="5DDF2380" w14:textId="293CFE0D" w:rsidR="00C15DC4" w:rsidRPr="0039070C" w:rsidRDefault="003E08FD">
            <w:pPr>
              <w:jc w:val="both"/>
              <w:rPr>
                <w:rFonts w:asciiTheme="minorHAnsi" w:hAnsiTheme="minorHAnsi" w:cstheme="minorHAnsi"/>
                <w:sz w:val="18"/>
                <w:szCs w:val="18"/>
                <w:lang w:val="en-GB"/>
              </w:rPr>
            </w:pPr>
            <w:r w:rsidRPr="0039070C">
              <w:rPr>
                <w:rFonts w:asciiTheme="minorHAnsi" w:hAnsiTheme="minorHAnsi" w:cstheme="minorHAnsi"/>
                <w:sz w:val="18"/>
                <w:szCs w:val="18"/>
                <w:lang w:val="en-GB"/>
              </w:rPr>
              <w:t>A third methodology related to the management of the coastal zone will be developed by a consultant to be recruited in Q4 2019</w:t>
            </w:r>
          </w:p>
          <w:p w14:paraId="45779875" w14:textId="77777777" w:rsidR="008B19EA" w:rsidRPr="0039070C" w:rsidRDefault="008B19EA">
            <w:pPr>
              <w:jc w:val="both"/>
              <w:rPr>
                <w:rFonts w:asciiTheme="minorHAnsi" w:hAnsiTheme="minorHAnsi" w:cstheme="minorHAnsi"/>
                <w:sz w:val="18"/>
                <w:szCs w:val="18"/>
                <w:lang w:val="en-GB"/>
              </w:rPr>
            </w:pPr>
          </w:p>
          <w:p w14:paraId="40D920CA" w14:textId="0E307722" w:rsidR="008B19EA" w:rsidRPr="0039070C" w:rsidRDefault="008B19EA">
            <w:pPr>
              <w:jc w:val="both"/>
              <w:rPr>
                <w:rFonts w:asciiTheme="minorHAnsi" w:hAnsiTheme="minorHAnsi" w:cstheme="minorHAnsi"/>
                <w:sz w:val="18"/>
                <w:szCs w:val="18"/>
                <w:lang w:val="en-GB"/>
              </w:rPr>
            </w:pPr>
            <w:r w:rsidRPr="0039070C">
              <w:rPr>
                <w:rFonts w:asciiTheme="minorHAnsi" w:hAnsiTheme="minorHAnsi" w:cstheme="minorHAnsi"/>
                <w:sz w:val="18"/>
                <w:szCs w:val="18"/>
                <w:lang w:val="en-GB"/>
              </w:rPr>
              <w:t xml:space="preserve">1 sustainable financing plan for environmental management adopted with the establishment of the HBF (Haiti Biodiversity Fund) within the larger framework of the Caribbean Biodiversity Fund (CBF) and pledges from donors. </w:t>
            </w:r>
          </w:p>
          <w:p w14:paraId="13026EB1" w14:textId="589AAC84" w:rsidR="008B19EA" w:rsidRPr="0039070C" w:rsidRDefault="008B19EA">
            <w:pPr>
              <w:jc w:val="both"/>
              <w:rPr>
                <w:rFonts w:asciiTheme="minorHAnsi" w:hAnsiTheme="minorHAnsi" w:cstheme="minorHAnsi"/>
                <w:sz w:val="18"/>
                <w:szCs w:val="18"/>
                <w:lang w:val="en-GB"/>
              </w:rPr>
            </w:pPr>
          </w:p>
        </w:tc>
        <w:tc>
          <w:tcPr>
            <w:tcW w:w="720" w:type="dxa"/>
            <w:tcBorders>
              <w:top w:val="single" w:sz="6" w:space="0" w:color="000000"/>
              <w:left w:val="single" w:sz="12" w:space="0" w:color="000000"/>
              <w:bottom w:val="single" w:sz="4" w:space="0" w:color="000000"/>
              <w:right w:val="single" w:sz="12" w:space="0" w:color="000000"/>
            </w:tcBorders>
            <w:shd w:val="clear" w:color="auto" w:fill="99FFCC"/>
          </w:tcPr>
          <w:p w14:paraId="13026EB2" w14:textId="77777777" w:rsidR="00C15DC4" w:rsidRPr="0039070C" w:rsidRDefault="003E08FD">
            <w:pPr>
              <w:rPr>
                <w:rFonts w:asciiTheme="minorHAnsi" w:hAnsiTheme="minorHAnsi" w:cstheme="minorHAnsi"/>
                <w:sz w:val="18"/>
                <w:szCs w:val="18"/>
                <w:lang w:val="en-GB"/>
              </w:rPr>
            </w:pPr>
            <w:r w:rsidRPr="0039070C">
              <w:rPr>
                <w:rFonts w:asciiTheme="minorHAnsi" w:hAnsiTheme="minorHAnsi" w:cstheme="minorHAnsi"/>
                <w:sz w:val="18"/>
                <w:szCs w:val="18"/>
                <w:lang w:val="en-GB"/>
              </w:rPr>
              <w:t>S</w:t>
            </w:r>
          </w:p>
        </w:tc>
      </w:tr>
      <w:tr w:rsidR="00457E12" w:rsidRPr="0039070C" w14:paraId="13026EBF" w14:textId="77777777" w:rsidTr="0052304D">
        <w:trPr>
          <w:cantSplit/>
        </w:trPr>
        <w:tc>
          <w:tcPr>
            <w:tcW w:w="2425" w:type="dxa"/>
            <w:vMerge w:val="restart"/>
            <w:tcBorders>
              <w:top w:val="single" w:sz="4" w:space="0" w:color="000000"/>
              <w:left w:val="single" w:sz="4" w:space="0" w:color="000000"/>
              <w:bottom w:val="single" w:sz="4" w:space="0" w:color="000000"/>
              <w:right w:val="single" w:sz="4" w:space="0" w:color="000000"/>
            </w:tcBorders>
            <w:shd w:val="clear" w:color="auto" w:fill="F3F3F3"/>
          </w:tcPr>
          <w:p w14:paraId="13026EB4" w14:textId="77777777" w:rsidR="00C15DC4" w:rsidRPr="0039070C" w:rsidRDefault="003E08FD">
            <w:pPr>
              <w:rPr>
                <w:rFonts w:asciiTheme="minorHAnsi" w:hAnsiTheme="minorHAnsi" w:cstheme="minorHAnsi"/>
                <w:b/>
                <w:sz w:val="18"/>
                <w:szCs w:val="18"/>
                <w:lang w:val="en-GB"/>
              </w:rPr>
            </w:pPr>
            <w:r w:rsidRPr="0039070C">
              <w:rPr>
                <w:rFonts w:asciiTheme="minorHAnsi" w:hAnsiTheme="minorHAnsi" w:cstheme="minorHAnsi"/>
                <w:b/>
                <w:sz w:val="18"/>
                <w:szCs w:val="18"/>
                <w:lang w:val="en-GB"/>
              </w:rPr>
              <w:t>Outcome 2:</w:t>
            </w:r>
          </w:p>
          <w:p w14:paraId="13026EB5" w14:textId="77777777" w:rsidR="00C15DC4" w:rsidRPr="0039070C" w:rsidRDefault="003E08FD">
            <w:pPr>
              <w:rPr>
                <w:rFonts w:asciiTheme="minorHAnsi" w:hAnsiTheme="minorHAnsi" w:cstheme="minorHAnsi"/>
                <w:i/>
                <w:sz w:val="18"/>
                <w:szCs w:val="18"/>
                <w:lang w:val="en"/>
              </w:rPr>
            </w:pPr>
            <w:r w:rsidRPr="0039070C">
              <w:rPr>
                <w:rFonts w:asciiTheme="minorHAnsi" w:hAnsiTheme="minorHAnsi" w:cstheme="minorHAnsi"/>
                <w:i/>
                <w:sz w:val="18"/>
                <w:szCs w:val="18"/>
                <w:lang w:val="en"/>
              </w:rPr>
              <w:t>Institutions and stakeholders have access to the skills and knowledge to conduct research, collect information and implement collective environmental actions.</w:t>
            </w:r>
          </w:p>
          <w:p w14:paraId="13026EB6" w14:textId="77777777" w:rsidR="00C15DC4" w:rsidRPr="0039070C" w:rsidRDefault="00C15DC4">
            <w:pPr>
              <w:rPr>
                <w:rFonts w:asciiTheme="minorHAnsi" w:hAnsiTheme="minorHAnsi" w:cstheme="minorHAnsi"/>
                <w:i/>
                <w:sz w:val="18"/>
                <w:szCs w:val="18"/>
                <w:lang w:val="en-GB"/>
              </w:rPr>
            </w:pPr>
          </w:p>
        </w:tc>
        <w:tc>
          <w:tcPr>
            <w:tcW w:w="1743" w:type="dxa"/>
            <w:tcBorders>
              <w:top w:val="single" w:sz="4" w:space="0" w:color="000000"/>
              <w:left w:val="single" w:sz="4" w:space="0" w:color="000000"/>
              <w:bottom w:val="single" w:sz="6" w:space="0" w:color="000000"/>
              <w:right w:val="single" w:sz="12" w:space="0" w:color="000000"/>
            </w:tcBorders>
            <w:shd w:val="clear" w:color="auto" w:fill="auto"/>
          </w:tcPr>
          <w:p w14:paraId="13026EB7" w14:textId="77777777" w:rsidR="00C15DC4" w:rsidRPr="0039070C" w:rsidRDefault="003E08FD">
            <w:pPr>
              <w:rPr>
                <w:rFonts w:asciiTheme="minorHAnsi" w:hAnsiTheme="minorHAnsi" w:cstheme="minorHAnsi"/>
                <w:sz w:val="18"/>
                <w:szCs w:val="18"/>
                <w:lang w:val="en"/>
              </w:rPr>
            </w:pPr>
            <w:r w:rsidRPr="0039070C">
              <w:rPr>
                <w:rFonts w:asciiTheme="minorHAnsi" w:hAnsiTheme="minorHAnsi" w:cstheme="minorHAnsi"/>
                <w:sz w:val="18"/>
                <w:szCs w:val="18"/>
                <w:lang w:val="en"/>
              </w:rPr>
              <w:t>1. Existence of mechanism to collect, share and disseminate environmental information</w:t>
            </w:r>
          </w:p>
          <w:p w14:paraId="13026EB8" w14:textId="77777777" w:rsidR="00C15DC4" w:rsidRPr="0039070C" w:rsidRDefault="00C15DC4">
            <w:pPr>
              <w:rPr>
                <w:rFonts w:asciiTheme="minorHAnsi" w:hAnsiTheme="minorHAnsi" w:cstheme="minorHAnsi"/>
                <w:sz w:val="18"/>
                <w:szCs w:val="18"/>
                <w:lang w:val="en-GB"/>
              </w:rPr>
            </w:pPr>
          </w:p>
        </w:tc>
        <w:tc>
          <w:tcPr>
            <w:tcW w:w="1682" w:type="dxa"/>
            <w:tcBorders>
              <w:top w:val="single" w:sz="4" w:space="0" w:color="000000"/>
              <w:left w:val="single" w:sz="12" w:space="0" w:color="000000"/>
              <w:bottom w:val="single" w:sz="6" w:space="0" w:color="000000"/>
              <w:right w:val="single" w:sz="12" w:space="0" w:color="000000"/>
            </w:tcBorders>
            <w:shd w:val="clear" w:color="auto" w:fill="auto"/>
          </w:tcPr>
          <w:p w14:paraId="13026EB9" w14:textId="77777777" w:rsidR="00C15DC4" w:rsidRPr="0039070C" w:rsidRDefault="003E08FD">
            <w:pPr>
              <w:rPr>
                <w:rFonts w:asciiTheme="minorHAnsi" w:hAnsiTheme="minorHAnsi" w:cstheme="minorHAnsi"/>
                <w:sz w:val="18"/>
                <w:szCs w:val="18"/>
                <w:lang w:val="en"/>
              </w:rPr>
            </w:pPr>
            <w:r w:rsidRPr="0039070C">
              <w:rPr>
                <w:rFonts w:asciiTheme="minorHAnsi" w:hAnsiTheme="minorHAnsi" w:cstheme="minorHAnsi"/>
                <w:sz w:val="18"/>
                <w:szCs w:val="18"/>
                <w:lang w:val="en"/>
              </w:rPr>
              <w:t>Environmental information system is not operational;</w:t>
            </w:r>
          </w:p>
        </w:tc>
        <w:tc>
          <w:tcPr>
            <w:tcW w:w="1350" w:type="dxa"/>
            <w:tcBorders>
              <w:top w:val="single" w:sz="4" w:space="0" w:color="000000"/>
              <w:left w:val="single" w:sz="12" w:space="0" w:color="000000"/>
              <w:bottom w:val="single" w:sz="6" w:space="0" w:color="000000"/>
              <w:right w:val="single" w:sz="12" w:space="0" w:color="000000"/>
            </w:tcBorders>
            <w:shd w:val="clear" w:color="auto" w:fill="auto"/>
          </w:tcPr>
          <w:p w14:paraId="13026EBA" w14:textId="23EAF32B" w:rsidR="00C15DC4" w:rsidRPr="0039070C" w:rsidRDefault="00E06620">
            <w:pPr>
              <w:rPr>
                <w:rFonts w:asciiTheme="minorHAnsi" w:hAnsiTheme="minorHAnsi" w:cstheme="minorHAnsi"/>
                <w:sz w:val="18"/>
                <w:szCs w:val="18"/>
                <w:lang w:val="en-GB"/>
              </w:rPr>
            </w:pPr>
            <w:r w:rsidRPr="0039070C">
              <w:rPr>
                <w:rFonts w:asciiTheme="minorHAnsi" w:hAnsiTheme="minorHAnsi" w:cstheme="minorHAnsi"/>
                <w:sz w:val="18"/>
                <w:szCs w:val="18"/>
                <w:lang w:val="en-GB"/>
              </w:rPr>
              <w:t>N/A</w:t>
            </w:r>
          </w:p>
        </w:tc>
        <w:tc>
          <w:tcPr>
            <w:tcW w:w="2047" w:type="dxa"/>
            <w:tcBorders>
              <w:top w:val="single" w:sz="4" w:space="0" w:color="000000"/>
              <w:left w:val="single" w:sz="12" w:space="0" w:color="000000"/>
              <w:bottom w:val="single" w:sz="6" w:space="0" w:color="000000"/>
              <w:right w:val="single" w:sz="12" w:space="0" w:color="000000"/>
            </w:tcBorders>
            <w:shd w:val="clear" w:color="auto" w:fill="auto"/>
          </w:tcPr>
          <w:p w14:paraId="13026EBB" w14:textId="77777777" w:rsidR="00C15DC4" w:rsidRPr="0039070C" w:rsidRDefault="003E08FD">
            <w:pPr>
              <w:ind w:right="144"/>
              <w:rPr>
                <w:rFonts w:asciiTheme="minorHAnsi" w:hAnsiTheme="minorHAnsi" w:cstheme="minorHAnsi"/>
                <w:sz w:val="18"/>
                <w:szCs w:val="18"/>
              </w:rPr>
            </w:pPr>
            <w:r w:rsidRPr="0039070C">
              <w:rPr>
                <w:rFonts w:asciiTheme="minorHAnsi" w:hAnsiTheme="minorHAnsi" w:cstheme="minorHAnsi"/>
                <w:sz w:val="18"/>
                <w:szCs w:val="18"/>
              </w:rPr>
              <w:t>Fully operational Environmental Information System</w:t>
            </w:r>
          </w:p>
          <w:p w14:paraId="13026EBC" w14:textId="77777777" w:rsidR="00C15DC4" w:rsidRPr="0039070C" w:rsidRDefault="00C15DC4">
            <w:pPr>
              <w:ind w:firstLine="720"/>
              <w:rPr>
                <w:rFonts w:asciiTheme="minorHAnsi" w:hAnsiTheme="minorHAnsi" w:cstheme="minorHAnsi"/>
                <w:sz w:val="18"/>
                <w:szCs w:val="18"/>
                <w:lang w:val="en-GB"/>
              </w:rPr>
            </w:pPr>
          </w:p>
        </w:tc>
        <w:tc>
          <w:tcPr>
            <w:tcW w:w="4320" w:type="dxa"/>
            <w:tcBorders>
              <w:top w:val="single" w:sz="4" w:space="0" w:color="000000"/>
              <w:left w:val="single" w:sz="12" w:space="0" w:color="000000"/>
              <w:bottom w:val="single" w:sz="6" w:space="0" w:color="000000"/>
              <w:right w:val="single" w:sz="12" w:space="0" w:color="000000"/>
            </w:tcBorders>
            <w:shd w:val="clear" w:color="auto" w:fill="auto"/>
          </w:tcPr>
          <w:p w14:paraId="70F54CAD" w14:textId="29EC9376" w:rsidR="00FC66B4" w:rsidRPr="0039070C" w:rsidRDefault="00FC66B4">
            <w:pPr>
              <w:jc w:val="both"/>
              <w:rPr>
                <w:rFonts w:asciiTheme="minorHAnsi" w:hAnsiTheme="minorHAnsi" w:cstheme="minorHAnsi"/>
                <w:sz w:val="18"/>
                <w:szCs w:val="18"/>
                <w:lang w:val="en-GB"/>
              </w:rPr>
            </w:pPr>
            <w:r w:rsidRPr="0039070C">
              <w:rPr>
                <w:rFonts w:asciiTheme="minorHAnsi" w:hAnsiTheme="minorHAnsi" w:cstheme="minorHAnsi"/>
                <w:sz w:val="18"/>
                <w:szCs w:val="18"/>
                <w:lang w:val="en-GB"/>
              </w:rPr>
              <w:t>The list of identified indicators has been validated by the Implementation Commission on Environmental Indicators. A draft agreement of the co-management mechanism proposed for the NEIS</w:t>
            </w:r>
            <w:r w:rsidR="008C5CCF" w:rsidRPr="0039070C">
              <w:rPr>
                <w:rFonts w:asciiTheme="minorHAnsi" w:hAnsiTheme="minorHAnsi" w:cstheme="minorHAnsi"/>
                <w:sz w:val="18"/>
                <w:szCs w:val="18"/>
                <w:lang w:val="en-GB"/>
              </w:rPr>
              <w:t xml:space="preserve"> for information sharing has been produced and it is in process of validation.</w:t>
            </w:r>
          </w:p>
          <w:p w14:paraId="3B831B93" w14:textId="77777777" w:rsidR="00FC66B4" w:rsidRPr="0039070C" w:rsidRDefault="00FC66B4">
            <w:pPr>
              <w:jc w:val="both"/>
              <w:rPr>
                <w:rFonts w:asciiTheme="minorHAnsi" w:hAnsiTheme="minorHAnsi" w:cstheme="minorHAnsi"/>
                <w:sz w:val="18"/>
                <w:szCs w:val="18"/>
                <w:lang w:val="en-GB"/>
              </w:rPr>
            </w:pPr>
          </w:p>
          <w:p w14:paraId="28D539B3" w14:textId="077F862D" w:rsidR="008E7EBC" w:rsidRPr="0039070C" w:rsidRDefault="003E08FD">
            <w:pPr>
              <w:jc w:val="both"/>
              <w:rPr>
                <w:rFonts w:asciiTheme="minorHAnsi" w:hAnsiTheme="minorHAnsi" w:cstheme="minorHAnsi"/>
                <w:sz w:val="18"/>
                <w:szCs w:val="18"/>
                <w:lang w:val="en-GB"/>
              </w:rPr>
            </w:pPr>
            <w:r w:rsidRPr="0039070C">
              <w:rPr>
                <w:rFonts w:asciiTheme="minorHAnsi" w:hAnsiTheme="minorHAnsi" w:cstheme="minorHAnsi"/>
                <w:sz w:val="18"/>
                <w:szCs w:val="18"/>
                <w:lang w:val="en-GB"/>
              </w:rPr>
              <w:t>The development of the NEIS is entering its 2</w:t>
            </w:r>
            <w:r w:rsidRPr="0039070C">
              <w:rPr>
                <w:rFonts w:asciiTheme="minorHAnsi" w:hAnsiTheme="minorHAnsi" w:cstheme="minorHAnsi"/>
                <w:sz w:val="18"/>
                <w:szCs w:val="18"/>
                <w:vertAlign w:val="superscript"/>
                <w:lang w:val="en-GB"/>
              </w:rPr>
              <w:t>nd</w:t>
            </w:r>
            <w:r w:rsidRPr="0039070C">
              <w:rPr>
                <w:rFonts w:asciiTheme="minorHAnsi" w:hAnsiTheme="minorHAnsi" w:cstheme="minorHAnsi"/>
                <w:sz w:val="18"/>
                <w:szCs w:val="18"/>
                <w:lang w:val="en-GB"/>
              </w:rPr>
              <w:t xml:space="preserve"> phase of implementation. Several meetings and workshops with relevant partners and national institutions were organized to identify a set of key indicators for Haiti to be included in the NEIS. The technical requirements for the designing and implementation of the system have been completed </w:t>
            </w:r>
            <w:r w:rsidR="00E06620" w:rsidRPr="0039070C">
              <w:rPr>
                <w:rFonts w:asciiTheme="minorHAnsi" w:hAnsiTheme="minorHAnsi" w:cstheme="minorHAnsi"/>
                <w:sz w:val="18"/>
                <w:szCs w:val="18"/>
                <w:lang w:val="en-GB"/>
              </w:rPr>
              <w:t>t</w:t>
            </w:r>
            <w:r w:rsidRPr="0039070C">
              <w:rPr>
                <w:rFonts w:asciiTheme="minorHAnsi" w:hAnsiTheme="minorHAnsi" w:cstheme="minorHAnsi"/>
                <w:sz w:val="18"/>
                <w:szCs w:val="18"/>
                <w:lang w:val="en-GB"/>
              </w:rPr>
              <w:t xml:space="preserve">he procurement process to contract the firm responsible for the development of the NEIS is underway and is expected to start working by the end of Q3 2019. </w:t>
            </w:r>
          </w:p>
          <w:p w14:paraId="5B009174" w14:textId="77777777" w:rsidR="008E7EBC" w:rsidRPr="0039070C" w:rsidRDefault="008E7EBC">
            <w:pPr>
              <w:jc w:val="both"/>
              <w:rPr>
                <w:rFonts w:asciiTheme="minorHAnsi" w:hAnsiTheme="minorHAnsi" w:cstheme="minorHAnsi"/>
                <w:sz w:val="18"/>
                <w:szCs w:val="18"/>
                <w:lang w:val="en-GB"/>
              </w:rPr>
            </w:pPr>
          </w:p>
          <w:p w14:paraId="13026EBD" w14:textId="17135069" w:rsidR="00C15DC4" w:rsidRPr="0039070C" w:rsidRDefault="003E08FD">
            <w:pPr>
              <w:jc w:val="both"/>
              <w:rPr>
                <w:rFonts w:asciiTheme="minorHAnsi" w:hAnsiTheme="minorHAnsi" w:cstheme="minorHAnsi"/>
                <w:sz w:val="18"/>
                <w:szCs w:val="18"/>
              </w:rPr>
            </w:pPr>
            <w:r w:rsidRPr="0039070C">
              <w:rPr>
                <w:rFonts w:asciiTheme="minorHAnsi" w:hAnsiTheme="minorHAnsi" w:cstheme="minorHAnsi"/>
                <w:sz w:val="18"/>
                <w:szCs w:val="18"/>
                <w:lang w:val="en-GB"/>
              </w:rPr>
              <w:t>Several delays were experienced during the considered period. Main cause is to be attributed to the political instability, the long time required to hire a new PM, and the cumbersome and time-consuming process of the procurement, this latter managed by UNON.</w:t>
            </w:r>
          </w:p>
        </w:tc>
        <w:tc>
          <w:tcPr>
            <w:tcW w:w="720" w:type="dxa"/>
            <w:tcBorders>
              <w:top w:val="single" w:sz="4" w:space="0" w:color="000000"/>
              <w:left w:val="single" w:sz="12" w:space="0" w:color="000000"/>
              <w:bottom w:val="single" w:sz="6" w:space="0" w:color="000000"/>
              <w:right w:val="single" w:sz="4" w:space="0" w:color="000000"/>
            </w:tcBorders>
            <w:shd w:val="clear" w:color="auto" w:fill="99FFCC"/>
          </w:tcPr>
          <w:p w14:paraId="13026EBE" w14:textId="77777777" w:rsidR="00C15DC4" w:rsidRPr="0039070C" w:rsidRDefault="003E08FD">
            <w:pPr>
              <w:rPr>
                <w:rFonts w:asciiTheme="minorHAnsi" w:hAnsiTheme="minorHAnsi" w:cstheme="minorHAnsi"/>
                <w:sz w:val="18"/>
                <w:szCs w:val="18"/>
                <w:lang w:val="en-GB"/>
              </w:rPr>
            </w:pPr>
            <w:r w:rsidRPr="0039070C">
              <w:rPr>
                <w:rFonts w:asciiTheme="minorHAnsi" w:hAnsiTheme="minorHAnsi" w:cstheme="minorHAnsi"/>
                <w:sz w:val="18"/>
                <w:szCs w:val="18"/>
                <w:lang w:val="en-GB"/>
              </w:rPr>
              <w:t>MS</w:t>
            </w:r>
          </w:p>
        </w:tc>
      </w:tr>
      <w:tr w:rsidR="00457E12" w:rsidRPr="0039070C" w14:paraId="13026ECA" w14:textId="77777777" w:rsidTr="0052304D">
        <w:trPr>
          <w:cantSplit/>
        </w:trPr>
        <w:tc>
          <w:tcPr>
            <w:tcW w:w="2425" w:type="dxa"/>
            <w:vMerge/>
            <w:tcBorders>
              <w:top w:val="single" w:sz="4" w:space="0" w:color="000000"/>
              <w:left w:val="single" w:sz="4" w:space="0" w:color="000000"/>
              <w:bottom w:val="single" w:sz="4" w:space="0" w:color="000000"/>
              <w:right w:val="single" w:sz="4" w:space="0" w:color="000000"/>
            </w:tcBorders>
            <w:shd w:val="clear" w:color="auto" w:fill="F3F3F3"/>
          </w:tcPr>
          <w:p w14:paraId="13026EC0" w14:textId="77777777" w:rsidR="00C15DC4" w:rsidRPr="0039070C" w:rsidRDefault="00C15DC4">
            <w:pPr>
              <w:rPr>
                <w:rFonts w:asciiTheme="minorHAnsi" w:hAnsiTheme="minorHAnsi" w:cstheme="minorHAnsi"/>
                <w:sz w:val="18"/>
                <w:szCs w:val="18"/>
              </w:rPr>
            </w:pPr>
          </w:p>
        </w:tc>
        <w:tc>
          <w:tcPr>
            <w:tcW w:w="1743" w:type="dxa"/>
            <w:tcBorders>
              <w:top w:val="single" w:sz="6" w:space="0" w:color="000000"/>
              <w:left w:val="single" w:sz="4" w:space="0" w:color="000000"/>
              <w:bottom w:val="single" w:sz="6" w:space="0" w:color="000000"/>
              <w:right w:val="single" w:sz="12" w:space="0" w:color="000000"/>
            </w:tcBorders>
            <w:shd w:val="clear" w:color="auto" w:fill="auto"/>
          </w:tcPr>
          <w:p w14:paraId="13026EC1" w14:textId="77777777" w:rsidR="00C15DC4" w:rsidRPr="0039070C" w:rsidRDefault="003E08FD">
            <w:pPr>
              <w:ind w:right="144"/>
              <w:rPr>
                <w:rFonts w:asciiTheme="minorHAnsi" w:hAnsiTheme="minorHAnsi" w:cstheme="minorHAnsi"/>
                <w:sz w:val="18"/>
                <w:szCs w:val="18"/>
              </w:rPr>
            </w:pPr>
            <w:r w:rsidRPr="0039070C">
              <w:rPr>
                <w:rFonts w:asciiTheme="minorHAnsi" w:hAnsiTheme="minorHAnsi" w:cstheme="minorHAnsi"/>
                <w:sz w:val="18"/>
                <w:szCs w:val="18"/>
                <w:lang w:val="en-GB"/>
              </w:rPr>
              <w:t xml:space="preserve">2.  </w:t>
            </w:r>
            <w:r w:rsidRPr="0039070C">
              <w:rPr>
                <w:rFonts w:asciiTheme="minorHAnsi" w:hAnsiTheme="minorHAnsi" w:cstheme="minorHAnsi"/>
                <w:sz w:val="18"/>
                <w:szCs w:val="18"/>
                <w:lang w:val="en"/>
              </w:rPr>
              <w:t>Number of institutions and stakeholders registered to access the Environmental Information System</w:t>
            </w:r>
          </w:p>
          <w:p w14:paraId="13026EC2" w14:textId="77777777" w:rsidR="00C15DC4" w:rsidRPr="0039070C" w:rsidRDefault="00C15DC4">
            <w:pPr>
              <w:rPr>
                <w:rFonts w:asciiTheme="minorHAnsi" w:hAnsiTheme="minorHAnsi" w:cstheme="minorHAnsi"/>
                <w:sz w:val="18"/>
                <w:szCs w:val="18"/>
                <w:lang w:val="en-GB"/>
              </w:rPr>
            </w:pPr>
          </w:p>
        </w:tc>
        <w:tc>
          <w:tcPr>
            <w:tcW w:w="1682" w:type="dxa"/>
            <w:tcBorders>
              <w:top w:val="single" w:sz="6" w:space="0" w:color="000000"/>
              <w:left w:val="single" w:sz="12" w:space="0" w:color="000000"/>
              <w:bottom w:val="single" w:sz="6" w:space="0" w:color="000000"/>
              <w:right w:val="single" w:sz="12" w:space="0" w:color="000000"/>
            </w:tcBorders>
            <w:shd w:val="clear" w:color="auto" w:fill="auto"/>
          </w:tcPr>
          <w:p w14:paraId="13026EC3" w14:textId="77777777" w:rsidR="00C15DC4" w:rsidRPr="0039070C" w:rsidRDefault="003E08FD">
            <w:pPr>
              <w:rPr>
                <w:rFonts w:asciiTheme="minorHAnsi" w:hAnsiTheme="minorHAnsi" w:cstheme="minorHAnsi"/>
                <w:sz w:val="18"/>
                <w:szCs w:val="18"/>
                <w:lang w:val="en"/>
              </w:rPr>
            </w:pPr>
            <w:r w:rsidRPr="0039070C">
              <w:rPr>
                <w:rFonts w:asciiTheme="minorHAnsi" w:hAnsiTheme="minorHAnsi" w:cstheme="minorHAnsi"/>
                <w:sz w:val="18"/>
                <w:szCs w:val="18"/>
                <w:lang w:val="en"/>
              </w:rPr>
              <w:t>Environmental information is not collected or disseminated in a systematic or useable way</w:t>
            </w:r>
          </w:p>
        </w:tc>
        <w:tc>
          <w:tcPr>
            <w:tcW w:w="1350" w:type="dxa"/>
            <w:tcBorders>
              <w:top w:val="single" w:sz="6" w:space="0" w:color="000000"/>
              <w:left w:val="single" w:sz="12" w:space="0" w:color="000000"/>
              <w:bottom w:val="single" w:sz="6" w:space="0" w:color="000000"/>
              <w:right w:val="single" w:sz="12" w:space="0" w:color="000000"/>
            </w:tcBorders>
            <w:shd w:val="clear" w:color="auto" w:fill="auto"/>
          </w:tcPr>
          <w:p w14:paraId="10E36982" w14:textId="424B1FC0" w:rsidR="00C15DC4" w:rsidRPr="0039070C" w:rsidRDefault="00E06620">
            <w:pPr>
              <w:rPr>
                <w:rFonts w:asciiTheme="minorHAnsi" w:hAnsiTheme="minorHAnsi" w:cstheme="minorHAnsi"/>
                <w:sz w:val="18"/>
                <w:szCs w:val="18"/>
                <w:lang w:val="en-GB"/>
              </w:rPr>
            </w:pPr>
            <w:r w:rsidRPr="0039070C">
              <w:rPr>
                <w:rFonts w:asciiTheme="minorHAnsi" w:hAnsiTheme="minorHAnsi" w:cstheme="minorHAnsi"/>
                <w:sz w:val="18"/>
                <w:szCs w:val="18"/>
                <w:lang w:val="en-GB"/>
              </w:rPr>
              <w:t xml:space="preserve">List of indicators, </w:t>
            </w:r>
          </w:p>
          <w:p w14:paraId="3E9BC593" w14:textId="77777777" w:rsidR="00E06620" w:rsidRPr="0039070C" w:rsidRDefault="00E06620">
            <w:pPr>
              <w:rPr>
                <w:rFonts w:asciiTheme="minorHAnsi" w:hAnsiTheme="minorHAnsi" w:cstheme="minorHAnsi"/>
                <w:sz w:val="18"/>
                <w:szCs w:val="18"/>
                <w:lang w:val="en-GB"/>
              </w:rPr>
            </w:pPr>
          </w:p>
          <w:p w14:paraId="13026EC4" w14:textId="4F53F60C" w:rsidR="00E06620" w:rsidRPr="0039070C" w:rsidRDefault="00E06620">
            <w:pPr>
              <w:rPr>
                <w:rFonts w:asciiTheme="minorHAnsi" w:hAnsiTheme="minorHAnsi" w:cstheme="minorHAnsi"/>
                <w:sz w:val="18"/>
                <w:szCs w:val="18"/>
                <w:lang w:val="en-GB"/>
              </w:rPr>
            </w:pPr>
            <w:r w:rsidRPr="0039070C">
              <w:rPr>
                <w:rFonts w:asciiTheme="minorHAnsi" w:hAnsiTheme="minorHAnsi" w:cstheme="minorHAnsi"/>
                <w:sz w:val="18"/>
                <w:szCs w:val="18"/>
                <w:lang w:val="en-GB"/>
              </w:rPr>
              <w:t>Technical specifications for the NEIS</w:t>
            </w:r>
          </w:p>
        </w:tc>
        <w:tc>
          <w:tcPr>
            <w:tcW w:w="2047" w:type="dxa"/>
            <w:tcBorders>
              <w:top w:val="single" w:sz="6" w:space="0" w:color="000000"/>
              <w:left w:val="single" w:sz="12" w:space="0" w:color="000000"/>
              <w:bottom w:val="single" w:sz="6" w:space="0" w:color="000000"/>
              <w:right w:val="single" w:sz="12" w:space="0" w:color="000000"/>
            </w:tcBorders>
            <w:shd w:val="clear" w:color="auto" w:fill="auto"/>
          </w:tcPr>
          <w:p w14:paraId="13026EC5" w14:textId="77777777" w:rsidR="00C15DC4" w:rsidRPr="0039070C" w:rsidRDefault="003E08FD">
            <w:pPr>
              <w:ind w:right="144"/>
              <w:rPr>
                <w:rFonts w:asciiTheme="minorHAnsi" w:hAnsiTheme="minorHAnsi" w:cstheme="minorHAnsi"/>
                <w:sz w:val="18"/>
                <w:szCs w:val="18"/>
              </w:rPr>
            </w:pPr>
            <w:r w:rsidRPr="0039070C">
              <w:rPr>
                <w:rFonts w:asciiTheme="minorHAnsi" w:hAnsiTheme="minorHAnsi" w:cstheme="minorHAnsi"/>
                <w:sz w:val="18"/>
                <w:szCs w:val="18"/>
              </w:rPr>
              <w:t>Fully operational Environmental Information System</w:t>
            </w:r>
          </w:p>
          <w:p w14:paraId="13026EC6" w14:textId="77777777" w:rsidR="00C15DC4" w:rsidRPr="0039070C" w:rsidRDefault="00C15DC4">
            <w:pPr>
              <w:rPr>
                <w:rFonts w:asciiTheme="minorHAnsi" w:hAnsiTheme="minorHAnsi" w:cstheme="minorHAnsi"/>
                <w:sz w:val="18"/>
                <w:szCs w:val="18"/>
                <w:lang w:val="en-GB"/>
              </w:rPr>
            </w:pPr>
          </w:p>
        </w:tc>
        <w:tc>
          <w:tcPr>
            <w:tcW w:w="4320" w:type="dxa"/>
            <w:tcBorders>
              <w:top w:val="single" w:sz="6" w:space="0" w:color="000000"/>
              <w:left w:val="single" w:sz="12" w:space="0" w:color="000000"/>
              <w:bottom w:val="single" w:sz="6" w:space="0" w:color="000000"/>
              <w:right w:val="single" w:sz="12" w:space="0" w:color="000000"/>
            </w:tcBorders>
            <w:shd w:val="clear" w:color="auto" w:fill="auto"/>
          </w:tcPr>
          <w:p w14:paraId="38A6E85C" w14:textId="4875E6A7" w:rsidR="008B19EA" w:rsidRPr="0039070C" w:rsidRDefault="003E08FD">
            <w:pPr>
              <w:jc w:val="both"/>
              <w:rPr>
                <w:rFonts w:asciiTheme="minorHAnsi" w:hAnsiTheme="minorHAnsi" w:cstheme="minorHAnsi"/>
                <w:sz w:val="18"/>
                <w:szCs w:val="18"/>
              </w:rPr>
            </w:pPr>
            <w:r w:rsidRPr="0039070C">
              <w:rPr>
                <w:rFonts w:asciiTheme="minorHAnsi" w:hAnsiTheme="minorHAnsi" w:cstheme="minorHAnsi"/>
                <w:sz w:val="18"/>
                <w:szCs w:val="18"/>
              </w:rPr>
              <w:t>A technical commission comprised of national and international institutions with a mandate in data production and management has been established to support the development of the NEIS and maximize its future access and use. The technical commission has already h</w:t>
            </w:r>
            <w:r w:rsidR="008B19EA" w:rsidRPr="0039070C">
              <w:rPr>
                <w:rFonts w:asciiTheme="minorHAnsi" w:hAnsiTheme="minorHAnsi" w:cstheme="minorHAnsi"/>
                <w:sz w:val="18"/>
                <w:szCs w:val="18"/>
              </w:rPr>
              <w:t>el</w:t>
            </w:r>
            <w:r w:rsidRPr="0039070C">
              <w:rPr>
                <w:rFonts w:asciiTheme="minorHAnsi" w:hAnsiTheme="minorHAnsi" w:cstheme="minorHAnsi"/>
                <w:sz w:val="18"/>
                <w:szCs w:val="18"/>
              </w:rPr>
              <w:t xml:space="preserve">d 3 meetings. </w:t>
            </w:r>
          </w:p>
          <w:p w14:paraId="35780D6F" w14:textId="77777777" w:rsidR="008B19EA" w:rsidRPr="0039070C" w:rsidRDefault="008B19EA">
            <w:pPr>
              <w:jc w:val="both"/>
              <w:rPr>
                <w:rFonts w:asciiTheme="minorHAnsi" w:hAnsiTheme="minorHAnsi" w:cstheme="minorHAnsi"/>
                <w:sz w:val="18"/>
                <w:szCs w:val="18"/>
              </w:rPr>
            </w:pPr>
          </w:p>
          <w:p w14:paraId="13026EC8" w14:textId="787596E0" w:rsidR="008B19EA" w:rsidRPr="0039070C" w:rsidRDefault="00B36706">
            <w:pPr>
              <w:jc w:val="both"/>
              <w:rPr>
                <w:rFonts w:asciiTheme="minorHAnsi" w:hAnsiTheme="minorHAnsi" w:cstheme="minorHAnsi"/>
                <w:sz w:val="18"/>
                <w:szCs w:val="18"/>
              </w:rPr>
            </w:pPr>
            <w:r w:rsidRPr="0039070C">
              <w:rPr>
                <w:rFonts w:asciiTheme="minorHAnsi" w:hAnsiTheme="minorHAnsi" w:cstheme="minorHAnsi"/>
                <w:sz w:val="18"/>
                <w:szCs w:val="18"/>
              </w:rPr>
              <w:t>The commission includes</w:t>
            </w:r>
            <w:r w:rsidR="008538E2" w:rsidRPr="0039070C">
              <w:rPr>
                <w:rFonts w:asciiTheme="minorHAnsi" w:hAnsiTheme="minorHAnsi" w:cstheme="minorHAnsi"/>
                <w:sz w:val="18"/>
                <w:szCs w:val="18"/>
              </w:rPr>
              <w:t xml:space="preserve"> the MoE</w:t>
            </w:r>
            <w:r w:rsidR="00E06C3C" w:rsidRPr="0039070C">
              <w:rPr>
                <w:rFonts w:asciiTheme="minorHAnsi" w:hAnsiTheme="minorHAnsi" w:cstheme="minorHAnsi"/>
                <w:sz w:val="18"/>
                <w:szCs w:val="18"/>
              </w:rPr>
              <w:t xml:space="preserve"> </w:t>
            </w:r>
            <w:r w:rsidR="008538E2" w:rsidRPr="0039070C">
              <w:rPr>
                <w:rFonts w:asciiTheme="minorHAnsi" w:hAnsiTheme="minorHAnsi" w:cstheme="minorHAnsi"/>
                <w:sz w:val="18"/>
                <w:szCs w:val="18"/>
              </w:rPr>
              <w:t>through ONEV</w:t>
            </w:r>
            <w:r w:rsidR="00E06C3C" w:rsidRPr="0039070C">
              <w:rPr>
                <w:rFonts w:asciiTheme="minorHAnsi" w:hAnsiTheme="minorHAnsi" w:cstheme="minorHAnsi"/>
                <w:sz w:val="18"/>
                <w:szCs w:val="18"/>
              </w:rPr>
              <w:t>,</w:t>
            </w:r>
            <w:r w:rsidR="008538E2" w:rsidRPr="0039070C">
              <w:rPr>
                <w:rFonts w:asciiTheme="minorHAnsi" w:hAnsiTheme="minorHAnsi" w:cstheme="minorHAnsi"/>
                <w:sz w:val="18"/>
                <w:szCs w:val="18"/>
              </w:rPr>
              <w:t xml:space="preserve"> the Ministère de la Planification et de la Coopération Externe</w:t>
            </w:r>
            <w:r w:rsidR="00E06C3C" w:rsidRPr="0039070C">
              <w:rPr>
                <w:rFonts w:asciiTheme="minorHAnsi" w:hAnsiTheme="minorHAnsi" w:cstheme="minorHAnsi"/>
                <w:sz w:val="18"/>
                <w:szCs w:val="18"/>
              </w:rPr>
              <w:t xml:space="preserve">- </w:t>
            </w:r>
            <w:r w:rsidR="008538E2" w:rsidRPr="0039070C">
              <w:rPr>
                <w:rFonts w:asciiTheme="minorHAnsi" w:hAnsiTheme="minorHAnsi" w:cstheme="minorHAnsi"/>
                <w:sz w:val="18"/>
                <w:szCs w:val="18"/>
              </w:rPr>
              <w:t>MPCE</w:t>
            </w:r>
            <w:r w:rsidR="00E06C3C" w:rsidRPr="0039070C">
              <w:rPr>
                <w:rFonts w:asciiTheme="minorHAnsi" w:hAnsiTheme="minorHAnsi" w:cstheme="minorHAnsi"/>
                <w:sz w:val="18"/>
                <w:szCs w:val="18"/>
              </w:rPr>
              <w:t xml:space="preserve"> </w:t>
            </w:r>
            <w:r w:rsidR="00E06C3C" w:rsidRPr="0039070C">
              <w:rPr>
                <w:rFonts w:asciiTheme="minorHAnsi" w:hAnsiTheme="minorHAnsi" w:cstheme="minorHAnsi"/>
                <w:i/>
                <w:iCs/>
                <w:sz w:val="18"/>
                <w:szCs w:val="18"/>
              </w:rPr>
              <w:t>(</w:t>
            </w:r>
            <w:r w:rsidR="008538E2" w:rsidRPr="0039070C">
              <w:rPr>
                <w:rFonts w:asciiTheme="minorHAnsi" w:hAnsiTheme="minorHAnsi" w:cstheme="minorHAnsi"/>
                <w:i/>
                <w:iCs/>
                <w:sz w:val="18"/>
                <w:szCs w:val="18"/>
              </w:rPr>
              <w:t>through the Centre National de l'Information Géo-Spatiale</w:t>
            </w:r>
            <w:r w:rsidR="00E06C3C" w:rsidRPr="0039070C">
              <w:rPr>
                <w:rFonts w:asciiTheme="minorHAnsi" w:hAnsiTheme="minorHAnsi" w:cstheme="minorHAnsi"/>
                <w:i/>
                <w:iCs/>
                <w:sz w:val="18"/>
                <w:szCs w:val="18"/>
              </w:rPr>
              <w:t xml:space="preserve">- </w:t>
            </w:r>
            <w:r w:rsidR="008538E2" w:rsidRPr="0039070C">
              <w:rPr>
                <w:rFonts w:asciiTheme="minorHAnsi" w:hAnsiTheme="minorHAnsi" w:cstheme="minorHAnsi"/>
                <w:i/>
                <w:iCs/>
                <w:sz w:val="18"/>
                <w:szCs w:val="18"/>
              </w:rPr>
              <w:t>CNIGS),</w:t>
            </w:r>
            <w:r w:rsidR="008538E2" w:rsidRPr="0039070C">
              <w:rPr>
                <w:rFonts w:asciiTheme="minorHAnsi" w:hAnsiTheme="minorHAnsi" w:cstheme="minorHAnsi"/>
                <w:sz w:val="18"/>
                <w:szCs w:val="18"/>
              </w:rPr>
              <w:t xml:space="preserve"> the Ministère de l'Agriculture, des Ressources Naturelles et du Développement Rural</w:t>
            </w:r>
            <w:r w:rsidR="004D5E0A" w:rsidRPr="0039070C">
              <w:rPr>
                <w:rFonts w:asciiTheme="minorHAnsi" w:hAnsiTheme="minorHAnsi" w:cstheme="minorHAnsi"/>
                <w:sz w:val="18"/>
                <w:szCs w:val="18"/>
              </w:rPr>
              <w:t xml:space="preserve">- </w:t>
            </w:r>
            <w:r w:rsidR="008538E2" w:rsidRPr="0039070C">
              <w:rPr>
                <w:rFonts w:asciiTheme="minorHAnsi" w:hAnsiTheme="minorHAnsi" w:cstheme="minorHAnsi"/>
                <w:sz w:val="18"/>
                <w:szCs w:val="18"/>
              </w:rPr>
              <w:t>MARNDR</w:t>
            </w:r>
            <w:r w:rsidR="004D5E0A" w:rsidRPr="0039070C">
              <w:rPr>
                <w:rFonts w:asciiTheme="minorHAnsi" w:hAnsiTheme="minorHAnsi" w:cstheme="minorHAnsi"/>
                <w:sz w:val="18"/>
                <w:szCs w:val="18"/>
              </w:rPr>
              <w:t xml:space="preserve"> (</w:t>
            </w:r>
            <w:r w:rsidR="008538E2" w:rsidRPr="0039070C">
              <w:rPr>
                <w:rFonts w:asciiTheme="minorHAnsi" w:hAnsiTheme="minorHAnsi" w:cstheme="minorHAnsi"/>
                <w:sz w:val="18"/>
                <w:szCs w:val="18"/>
              </w:rPr>
              <w:t>through the Coordination Nationale de la Sécurité Alimentaire</w:t>
            </w:r>
            <w:r w:rsidR="004D5E0A" w:rsidRPr="0039070C">
              <w:rPr>
                <w:rFonts w:asciiTheme="minorHAnsi" w:hAnsiTheme="minorHAnsi" w:cstheme="minorHAnsi"/>
                <w:sz w:val="18"/>
                <w:szCs w:val="18"/>
              </w:rPr>
              <w:t xml:space="preserve"> -</w:t>
            </w:r>
            <w:r w:rsidR="008538E2" w:rsidRPr="0039070C">
              <w:rPr>
                <w:rFonts w:asciiTheme="minorHAnsi" w:hAnsiTheme="minorHAnsi" w:cstheme="minorHAnsi"/>
                <w:sz w:val="18"/>
                <w:szCs w:val="18"/>
              </w:rPr>
              <w:t>CNSA)</w:t>
            </w:r>
            <w:r w:rsidR="004D5E0A" w:rsidRPr="0039070C">
              <w:rPr>
                <w:rFonts w:asciiTheme="minorHAnsi" w:hAnsiTheme="minorHAnsi" w:cstheme="minorHAnsi"/>
                <w:sz w:val="18"/>
                <w:szCs w:val="18"/>
              </w:rPr>
              <w:t xml:space="preserve"> and the </w:t>
            </w:r>
            <w:r w:rsidR="008538E2" w:rsidRPr="0039070C">
              <w:rPr>
                <w:rFonts w:asciiTheme="minorHAnsi" w:hAnsiTheme="minorHAnsi" w:cstheme="minorHAnsi"/>
                <w:sz w:val="18"/>
                <w:szCs w:val="18"/>
              </w:rPr>
              <w:t>Unité HydroMétéorologique (UHM)</w:t>
            </w:r>
            <w:r w:rsidR="008B19EA" w:rsidRPr="0039070C">
              <w:rPr>
                <w:rFonts w:asciiTheme="minorHAnsi" w:hAnsiTheme="minorHAnsi" w:cstheme="minorHAnsi"/>
                <w:sz w:val="18"/>
                <w:szCs w:val="18"/>
              </w:rPr>
              <w:t xml:space="preserve">, the </w:t>
            </w:r>
            <w:r w:rsidR="008B19EA" w:rsidRPr="0039070C">
              <w:rPr>
                <w:rFonts w:asciiTheme="minorHAnsi" w:hAnsiTheme="minorHAnsi" w:cstheme="minorHAnsi"/>
                <w:i/>
                <w:sz w:val="18"/>
                <w:szCs w:val="18"/>
                <w:lang w:val="fr-FR"/>
              </w:rPr>
              <w:t>Conseil Interministériel sur l’Aménagement du Territoire</w:t>
            </w:r>
            <w:r w:rsidR="008B19EA" w:rsidRPr="0039070C">
              <w:rPr>
                <w:rFonts w:asciiTheme="minorHAnsi" w:hAnsiTheme="minorHAnsi" w:cstheme="minorHAnsi"/>
                <w:iCs/>
                <w:sz w:val="18"/>
                <w:szCs w:val="18"/>
                <w:lang w:val="fr-FR"/>
              </w:rPr>
              <w:t xml:space="preserve"> (CIAT)</w:t>
            </w:r>
            <w:r w:rsidR="008B19EA" w:rsidRPr="0039070C">
              <w:rPr>
                <w:rFonts w:asciiTheme="minorHAnsi" w:hAnsiTheme="minorHAnsi" w:cstheme="minorHAnsi"/>
                <w:iCs/>
                <w:strike/>
                <w:sz w:val="18"/>
                <w:szCs w:val="18"/>
                <w:lang w:val="en-GB"/>
              </w:rPr>
              <w:t>,</w:t>
            </w:r>
            <w:r w:rsidR="008B19EA" w:rsidRPr="0039070C">
              <w:rPr>
                <w:rFonts w:asciiTheme="minorHAnsi" w:hAnsiTheme="minorHAnsi" w:cstheme="minorHAnsi"/>
                <w:iCs/>
                <w:sz w:val="18"/>
                <w:szCs w:val="18"/>
                <w:lang w:val="en-GB"/>
              </w:rPr>
              <w:t xml:space="preserve"> Société Audubon Haiti (SAH) along with international partners such as IADB, WB, UNDP, EU</w:t>
            </w:r>
          </w:p>
        </w:tc>
        <w:tc>
          <w:tcPr>
            <w:tcW w:w="720" w:type="dxa"/>
            <w:tcBorders>
              <w:top w:val="single" w:sz="6" w:space="0" w:color="000000"/>
              <w:left w:val="single" w:sz="12" w:space="0" w:color="000000"/>
              <w:bottom w:val="single" w:sz="6" w:space="0" w:color="000000"/>
              <w:right w:val="single" w:sz="4" w:space="0" w:color="000000"/>
            </w:tcBorders>
            <w:shd w:val="clear" w:color="auto" w:fill="99FFCC"/>
          </w:tcPr>
          <w:p w14:paraId="13026EC9" w14:textId="77777777" w:rsidR="00C15DC4" w:rsidRPr="0039070C" w:rsidRDefault="003E08FD">
            <w:pPr>
              <w:rPr>
                <w:rFonts w:asciiTheme="minorHAnsi" w:hAnsiTheme="minorHAnsi" w:cstheme="minorHAnsi"/>
                <w:sz w:val="18"/>
                <w:szCs w:val="18"/>
                <w:lang w:val="en-GB"/>
              </w:rPr>
            </w:pPr>
            <w:r w:rsidRPr="0039070C">
              <w:rPr>
                <w:rFonts w:asciiTheme="minorHAnsi" w:hAnsiTheme="minorHAnsi" w:cstheme="minorHAnsi"/>
                <w:sz w:val="18"/>
                <w:szCs w:val="18"/>
                <w:lang w:val="en-GB"/>
              </w:rPr>
              <w:t>MS</w:t>
            </w:r>
          </w:p>
        </w:tc>
      </w:tr>
      <w:tr w:rsidR="00457E12" w:rsidRPr="0039070C" w14:paraId="13026ED3" w14:textId="77777777" w:rsidTr="0052304D">
        <w:trPr>
          <w:cantSplit/>
        </w:trPr>
        <w:tc>
          <w:tcPr>
            <w:tcW w:w="2425" w:type="dxa"/>
            <w:vMerge/>
            <w:tcBorders>
              <w:top w:val="single" w:sz="4" w:space="0" w:color="000000"/>
              <w:left w:val="single" w:sz="4" w:space="0" w:color="000000"/>
              <w:bottom w:val="single" w:sz="4" w:space="0" w:color="000000"/>
              <w:right w:val="single" w:sz="4" w:space="0" w:color="000000"/>
            </w:tcBorders>
            <w:shd w:val="clear" w:color="auto" w:fill="F3F3F3"/>
          </w:tcPr>
          <w:p w14:paraId="13026ECB" w14:textId="77777777" w:rsidR="00C15DC4" w:rsidRPr="0039070C" w:rsidRDefault="00C15DC4">
            <w:pPr>
              <w:rPr>
                <w:rFonts w:asciiTheme="minorHAnsi" w:hAnsiTheme="minorHAnsi" w:cstheme="minorHAnsi"/>
                <w:sz w:val="18"/>
                <w:szCs w:val="18"/>
              </w:rPr>
            </w:pPr>
          </w:p>
        </w:tc>
        <w:tc>
          <w:tcPr>
            <w:tcW w:w="1743" w:type="dxa"/>
            <w:tcBorders>
              <w:top w:val="single" w:sz="6" w:space="0" w:color="000000"/>
              <w:left w:val="single" w:sz="4" w:space="0" w:color="000000"/>
              <w:bottom w:val="single" w:sz="4" w:space="0" w:color="000000"/>
              <w:right w:val="single" w:sz="12" w:space="0" w:color="000000"/>
            </w:tcBorders>
            <w:shd w:val="clear" w:color="auto" w:fill="auto"/>
          </w:tcPr>
          <w:p w14:paraId="13026ECC" w14:textId="77777777" w:rsidR="00C15DC4" w:rsidRPr="0039070C" w:rsidRDefault="003E08FD">
            <w:pPr>
              <w:rPr>
                <w:rFonts w:asciiTheme="minorHAnsi" w:hAnsiTheme="minorHAnsi" w:cstheme="minorHAnsi"/>
                <w:sz w:val="18"/>
                <w:szCs w:val="18"/>
                <w:lang w:val="en"/>
              </w:rPr>
            </w:pPr>
            <w:r w:rsidRPr="0039070C">
              <w:rPr>
                <w:rFonts w:asciiTheme="minorHAnsi" w:hAnsiTheme="minorHAnsi" w:cstheme="minorHAnsi"/>
                <w:sz w:val="18"/>
                <w:szCs w:val="18"/>
                <w:lang w:val="en"/>
              </w:rPr>
              <w:t xml:space="preserve">3. Number of government agencies participating in the inter-ministerial coordination mechanism </w:t>
            </w:r>
          </w:p>
        </w:tc>
        <w:tc>
          <w:tcPr>
            <w:tcW w:w="1682" w:type="dxa"/>
            <w:tcBorders>
              <w:top w:val="single" w:sz="6" w:space="0" w:color="000000"/>
              <w:left w:val="single" w:sz="12" w:space="0" w:color="000000"/>
              <w:bottom w:val="single" w:sz="4" w:space="0" w:color="000000"/>
              <w:right w:val="single" w:sz="12" w:space="0" w:color="000000"/>
            </w:tcBorders>
            <w:shd w:val="clear" w:color="auto" w:fill="auto"/>
          </w:tcPr>
          <w:p w14:paraId="13026ECD" w14:textId="77777777" w:rsidR="00C15DC4" w:rsidRPr="0039070C" w:rsidRDefault="003E08FD">
            <w:pPr>
              <w:rPr>
                <w:rFonts w:asciiTheme="minorHAnsi" w:hAnsiTheme="minorHAnsi" w:cstheme="minorHAnsi"/>
                <w:sz w:val="18"/>
                <w:szCs w:val="18"/>
                <w:lang w:val="en"/>
              </w:rPr>
            </w:pPr>
            <w:r w:rsidRPr="0039070C">
              <w:rPr>
                <w:rFonts w:asciiTheme="minorHAnsi" w:hAnsiTheme="minorHAnsi" w:cstheme="minorHAnsi"/>
                <w:sz w:val="18"/>
                <w:szCs w:val="18"/>
                <w:lang w:val="en"/>
              </w:rPr>
              <w:t>There is currently no organizational mechanism that provides environmental management advice/guidance to inter-ministerial partners in a systematic way.</w:t>
            </w:r>
          </w:p>
          <w:p w14:paraId="13026ECE" w14:textId="77777777" w:rsidR="00C15DC4" w:rsidRPr="0039070C" w:rsidRDefault="00C15DC4">
            <w:pPr>
              <w:rPr>
                <w:rFonts w:asciiTheme="minorHAnsi" w:hAnsiTheme="minorHAnsi" w:cstheme="minorHAnsi"/>
                <w:sz w:val="18"/>
                <w:szCs w:val="18"/>
                <w:lang w:val="en"/>
              </w:rPr>
            </w:pPr>
          </w:p>
        </w:tc>
        <w:tc>
          <w:tcPr>
            <w:tcW w:w="1350" w:type="dxa"/>
            <w:tcBorders>
              <w:top w:val="single" w:sz="6" w:space="0" w:color="000000"/>
              <w:left w:val="single" w:sz="12" w:space="0" w:color="000000"/>
              <w:bottom w:val="single" w:sz="4" w:space="0" w:color="000000"/>
              <w:right w:val="single" w:sz="12" w:space="0" w:color="000000"/>
            </w:tcBorders>
            <w:shd w:val="clear" w:color="auto" w:fill="auto"/>
          </w:tcPr>
          <w:p w14:paraId="13026ECF" w14:textId="6E1E6284" w:rsidR="00C15DC4" w:rsidRPr="0039070C" w:rsidRDefault="00E06620">
            <w:pPr>
              <w:rPr>
                <w:rFonts w:asciiTheme="minorHAnsi" w:hAnsiTheme="minorHAnsi" w:cstheme="minorHAnsi"/>
                <w:sz w:val="18"/>
                <w:szCs w:val="18"/>
                <w:lang w:val="en-GB"/>
              </w:rPr>
            </w:pPr>
            <w:r w:rsidRPr="0039070C">
              <w:rPr>
                <w:rFonts w:asciiTheme="minorHAnsi" w:hAnsiTheme="minorHAnsi" w:cstheme="minorHAnsi"/>
                <w:sz w:val="18"/>
                <w:szCs w:val="18"/>
                <w:lang w:val="en-GB"/>
              </w:rPr>
              <w:t>n/a</w:t>
            </w:r>
          </w:p>
        </w:tc>
        <w:tc>
          <w:tcPr>
            <w:tcW w:w="2047" w:type="dxa"/>
            <w:tcBorders>
              <w:top w:val="single" w:sz="6" w:space="0" w:color="000000"/>
              <w:left w:val="single" w:sz="12" w:space="0" w:color="000000"/>
              <w:bottom w:val="single" w:sz="4" w:space="0" w:color="000000"/>
              <w:right w:val="single" w:sz="12" w:space="0" w:color="000000"/>
            </w:tcBorders>
            <w:shd w:val="clear" w:color="auto" w:fill="auto"/>
          </w:tcPr>
          <w:p w14:paraId="13026ED0" w14:textId="77777777" w:rsidR="00C15DC4" w:rsidRPr="0039070C" w:rsidRDefault="003E08FD">
            <w:pPr>
              <w:rPr>
                <w:rFonts w:asciiTheme="minorHAnsi" w:hAnsiTheme="minorHAnsi" w:cstheme="minorHAnsi"/>
                <w:sz w:val="18"/>
                <w:szCs w:val="18"/>
                <w:lang w:val="en"/>
              </w:rPr>
            </w:pPr>
            <w:r w:rsidRPr="0039070C">
              <w:rPr>
                <w:rFonts w:asciiTheme="minorHAnsi" w:hAnsiTheme="minorHAnsi" w:cstheme="minorHAnsi"/>
                <w:sz w:val="18"/>
                <w:szCs w:val="18"/>
                <w:lang w:val="en"/>
              </w:rPr>
              <w:t>Fully operational inter-ministerial coordination mechanism that allows a flow of environmental information</w:t>
            </w:r>
          </w:p>
        </w:tc>
        <w:tc>
          <w:tcPr>
            <w:tcW w:w="4320" w:type="dxa"/>
            <w:tcBorders>
              <w:top w:val="single" w:sz="6" w:space="0" w:color="000000"/>
              <w:left w:val="single" w:sz="12" w:space="0" w:color="000000"/>
              <w:bottom w:val="single" w:sz="4" w:space="0" w:color="000000"/>
              <w:right w:val="single" w:sz="12" w:space="0" w:color="000000"/>
            </w:tcBorders>
            <w:shd w:val="clear" w:color="auto" w:fill="auto"/>
          </w:tcPr>
          <w:p w14:paraId="13026ED1" w14:textId="77777777" w:rsidR="00C15DC4" w:rsidRPr="0039070C" w:rsidRDefault="003E08FD">
            <w:pPr>
              <w:jc w:val="both"/>
              <w:rPr>
                <w:rFonts w:asciiTheme="minorHAnsi" w:hAnsiTheme="minorHAnsi" w:cstheme="minorHAnsi"/>
                <w:sz w:val="18"/>
                <w:szCs w:val="18"/>
              </w:rPr>
            </w:pPr>
            <w:r w:rsidRPr="0039070C">
              <w:rPr>
                <w:rFonts w:asciiTheme="minorHAnsi" w:hAnsiTheme="minorHAnsi" w:cstheme="minorHAnsi"/>
                <w:sz w:val="18"/>
                <w:szCs w:val="18"/>
              </w:rPr>
              <w:t xml:space="preserve">A draft of Charter (Memorandum of Understanding MOU) has been shared with the different data producing partners in order to establish the sharing rules and the role of each in the process of governance, system management and continuous data analysis in the system. </w:t>
            </w:r>
          </w:p>
        </w:tc>
        <w:tc>
          <w:tcPr>
            <w:tcW w:w="720" w:type="dxa"/>
            <w:tcBorders>
              <w:top w:val="single" w:sz="6" w:space="0" w:color="000000"/>
              <w:left w:val="single" w:sz="12" w:space="0" w:color="000000"/>
              <w:bottom w:val="single" w:sz="4" w:space="0" w:color="000000"/>
              <w:right w:val="single" w:sz="4" w:space="0" w:color="000000"/>
            </w:tcBorders>
            <w:shd w:val="clear" w:color="auto" w:fill="99FFCC"/>
          </w:tcPr>
          <w:p w14:paraId="13026ED2" w14:textId="77777777" w:rsidR="00C15DC4" w:rsidRPr="0039070C" w:rsidRDefault="003E08FD">
            <w:pPr>
              <w:rPr>
                <w:rFonts w:asciiTheme="minorHAnsi" w:hAnsiTheme="minorHAnsi" w:cstheme="minorHAnsi"/>
                <w:sz w:val="18"/>
                <w:szCs w:val="18"/>
              </w:rPr>
            </w:pPr>
            <w:r w:rsidRPr="0039070C">
              <w:rPr>
                <w:rFonts w:asciiTheme="minorHAnsi" w:hAnsiTheme="minorHAnsi" w:cstheme="minorHAnsi"/>
                <w:sz w:val="18"/>
                <w:szCs w:val="18"/>
                <w:lang w:val="en-GB"/>
              </w:rPr>
              <w:t>MU</w:t>
            </w:r>
          </w:p>
        </w:tc>
      </w:tr>
    </w:tbl>
    <w:p w14:paraId="13026ED4" w14:textId="77777777" w:rsidR="00C15DC4" w:rsidRPr="00105D13" w:rsidRDefault="00C15DC4">
      <w:pPr>
        <w:ind w:left="360"/>
        <w:rPr>
          <w:rFonts w:asciiTheme="minorHAnsi" w:hAnsiTheme="minorHAnsi" w:cstheme="minorHAnsi"/>
          <w:b/>
          <w:sz w:val="20"/>
          <w:szCs w:val="20"/>
          <w:lang w:val="en-GB"/>
        </w:rPr>
      </w:pPr>
    </w:p>
    <w:p w14:paraId="57A3FA5B" w14:textId="77777777" w:rsidR="006E1A20" w:rsidRPr="00105D13" w:rsidRDefault="006E1A20">
      <w:pPr>
        <w:keepNext/>
        <w:rPr>
          <w:rFonts w:asciiTheme="minorHAnsi" w:hAnsiTheme="minorHAnsi" w:cstheme="minorHAnsi"/>
          <w:sz w:val="20"/>
          <w:szCs w:val="20"/>
          <w:lang w:val="en-GB"/>
        </w:rPr>
      </w:pPr>
    </w:p>
    <w:p w14:paraId="13026ED5" w14:textId="61A37A9E" w:rsidR="00C15DC4" w:rsidRPr="00105D13" w:rsidRDefault="003E08FD">
      <w:pPr>
        <w:keepNext/>
        <w:rPr>
          <w:rFonts w:asciiTheme="minorHAnsi" w:hAnsiTheme="minorHAnsi" w:cstheme="minorHAnsi"/>
          <w:sz w:val="20"/>
          <w:szCs w:val="20"/>
        </w:rPr>
      </w:pPr>
      <w:r w:rsidRPr="00105D13">
        <w:rPr>
          <w:rFonts w:asciiTheme="minorHAnsi" w:hAnsiTheme="minorHAnsi" w:cstheme="minorHAnsi"/>
          <w:sz w:val="20"/>
          <w:szCs w:val="20"/>
          <w:lang w:val="en-GB"/>
        </w:rPr>
        <w:t>Overall rating of project progress towards meeting project Result(s) (</w:t>
      </w:r>
      <w:r w:rsidRPr="00105D13">
        <w:rPr>
          <w:rFonts w:asciiTheme="minorHAnsi" w:hAnsiTheme="minorHAnsi" w:cstheme="minorHAnsi"/>
          <w:i/>
          <w:color w:val="FF0000"/>
          <w:sz w:val="20"/>
          <w:szCs w:val="20"/>
          <w:lang w:val="en-GB"/>
        </w:rPr>
        <w:t>To be provided by UNEP GEF Task Manager.</w:t>
      </w:r>
      <w:r w:rsidRPr="00105D13">
        <w:rPr>
          <w:rFonts w:asciiTheme="minorHAnsi" w:hAnsiTheme="minorHAnsi" w:cstheme="minorHAnsi"/>
          <w:i/>
          <w:sz w:val="20"/>
          <w:szCs w:val="20"/>
          <w:lang w:val="en-GB"/>
        </w:rPr>
        <w:t>)</w:t>
      </w:r>
    </w:p>
    <w:p w14:paraId="13026ED6" w14:textId="77777777" w:rsidR="00C15DC4" w:rsidRPr="00105D13" w:rsidRDefault="00C15DC4">
      <w:pPr>
        <w:keepNext/>
        <w:rPr>
          <w:rFonts w:asciiTheme="minorHAnsi" w:hAnsiTheme="minorHAnsi" w:cstheme="minorHAnsi"/>
          <w:sz w:val="20"/>
          <w:szCs w:val="20"/>
          <w:lang w:val="en-GB"/>
        </w:rPr>
      </w:pPr>
    </w:p>
    <w:tbl>
      <w:tblPr>
        <w:tblW w:w="13927" w:type="dxa"/>
        <w:tblInd w:w="-4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70"/>
        <w:gridCol w:w="1260"/>
        <w:gridCol w:w="11497"/>
      </w:tblGrid>
      <w:tr w:rsidR="00C15DC4" w:rsidRPr="00105D13" w14:paraId="13026EDB" w14:textId="77777777" w:rsidTr="00E807CF">
        <w:trPr>
          <w:tblHeader/>
        </w:trPr>
        <w:tc>
          <w:tcPr>
            <w:tcW w:w="1170" w:type="dxa"/>
            <w:tcBorders>
              <w:top w:val="single" w:sz="4" w:space="0" w:color="000000"/>
              <w:left w:val="single" w:sz="4" w:space="0" w:color="000000"/>
              <w:bottom w:val="single" w:sz="4" w:space="0" w:color="000000"/>
              <w:right w:val="single" w:sz="4" w:space="0" w:color="000000"/>
            </w:tcBorders>
            <w:shd w:val="clear" w:color="auto" w:fill="F3F3F3"/>
          </w:tcPr>
          <w:p w14:paraId="13026ED7" w14:textId="08BB7AEC" w:rsidR="00C15DC4" w:rsidRPr="00105D13" w:rsidRDefault="003E08FD">
            <w:pPr>
              <w:rPr>
                <w:rFonts w:asciiTheme="minorHAnsi" w:hAnsiTheme="minorHAnsi" w:cstheme="minorHAnsi"/>
                <w:sz w:val="20"/>
                <w:szCs w:val="20"/>
              </w:rPr>
            </w:pPr>
            <w:r w:rsidRPr="00105D13">
              <w:rPr>
                <w:rFonts w:asciiTheme="minorHAnsi" w:hAnsiTheme="minorHAnsi" w:cstheme="minorHAnsi"/>
                <w:b/>
                <w:sz w:val="20"/>
                <w:szCs w:val="20"/>
                <w:lang w:val="en-GB"/>
              </w:rPr>
              <w:t>FY2018 rating</w:t>
            </w:r>
          </w:p>
        </w:tc>
        <w:tc>
          <w:tcPr>
            <w:tcW w:w="1260" w:type="dxa"/>
            <w:tcBorders>
              <w:top w:val="single" w:sz="4" w:space="0" w:color="000000"/>
              <w:left w:val="single" w:sz="4" w:space="0" w:color="000000"/>
              <w:bottom w:val="single" w:sz="4" w:space="0" w:color="000000"/>
              <w:right w:val="single" w:sz="4" w:space="0" w:color="000000"/>
            </w:tcBorders>
            <w:shd w:val="clear" w:color="auto" w:fill="F3F3F3"/>
          </w:tcPr>
          <w:p w14:paraId="13026ED9" w14:textId="7E6FDD13" w:rsidR="00C15DC4" w:rsidRPr="00E807CF" w:rsidRDefault="003E08FD">
            <w:pPr>
              <w:rPr>
                <w:rFonts w:asciiTheme="minorHAnsi" w:hAnsiTheme="minorHAnsi" w:cstheme="minorHAnsi"/>
                <w:b/>
                <w:sz w:val="20"/>
                <w:szCs w:val="20"/>
                <w:lang w:val="en-GB"/>
              </w:rPr>
            </w:pPr>
            <w:r w:rsidRPr="00105D13">
              <w:rPr>
                <w:rFonts w:asciiTheme="minorHAnsi" w:hAnsiTheme="minorHAnsi" w:cstheme="minorHAnsi"/>
                <w:b/>
                <w:sz w:val="20"/>
                <w:szCs w:val="20"/>
                <w:lang w:val="en-GB"/>
              </w:rPr>
              <w:t>FY2019 rating</w:t>
            </w:r>
          </w:p>
        </w:tc>
        <w:tc>
          <w:tcPr>
            <w:tcW w:w="11497" w:type="dxa"/>
            <w:tcBorders>
              <w:top w:val="single" w:sz="4" w:space="0" w:color="000000"/>
              <w:left w:val="single" w:sz="4" w:space="0" w:color="000000"/>
              <w:bottom w:val="single" w:sz="4" w:space="0" w:color="000000"/>
              <w:right w:val="single" w:sz="4" w:space="0" w:color="000000"/>
            </w:tcBorders>
            <w:shd w:val="clear" w:color="auto" w:fill="F3F3F3"/>
          </w:tcPr>
          <w:p w14:paraId="13026EDA" w14:textId="77777777" w:rsidR="00C15DC4" w:rsidRPr="00105D13" w:rsidRDefault="003E08FD">
            <w:pPr>
              <w:rPr>
                <w:rFonts w:asciiTheme="minorHAnsi" w:hAnsiTheme="minorHAnsi" w:cstheme="minorHAnsi"/>
                <w:sz w:val="20"/>
                <w:szCs w:val="20"/>
              </w:rPr>
            </w:pPr>
            <w:r w:rsidRPr="00105D13">
              <w:rPr>
                <w:rFonts w:asciiTheme="minorHAnsi" w:hAnsiTheme="minorHAnsi" w:cstheme="minorHAnsi"/>
                <w:b/>
                <w:sz w:val="20"/>
                <w:szCs w:val="20"/>
                <w:lang w:val="en-GB"/>
              </w:rPr>
              <w:t>Justification of the current FY rating and explanation of reasons for change (positive or negative) since previous reporting periods</w:t>
            </w:r>
            <w:r w:rsidRPr="00105D13">
              <w:rPr>
                <w:rFonts w:asciiTheme="minorHAnsi" w:hAnsiTheme="minorHAnsi" w:cstheme="minorHAnsi"/>
                <w:b/>
                <w:color w:val="4472C4"/>
                <w:sz w:val="20"/>
                <w:szCs w:val="20"/>
                <w:lang w:val="en-GB"/>
              </w:rPr>
              <w:t xml:space="preserve">. </w:t>
            </w:r>
          </w:p>
        </w:tc>
      </w:tr>
      <w:tr w:rsidR="00C15DC4" w:rsidRPr="00105D13" w14:paraId="13026EE2" w14:textId="77777777" w:rsidTr="00E807CF">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13026EDC" w14:textId="77777777" w:rsidR="00C15DC4" w:rsidRPr="00105D13" w:rsidRDefault="003E08FD">
            <w:pPr>
              <w:rPr>
                <w:rFonts w:asciiTheme="minorHAnsi" w:hAnsiTheme="minorHAnsi" w:cstheme="minorHAnsi"/>
                <w:sz w:val="20"/>
                <w:szCs w:val="20"/>
                <w:lang w:val="en-GB"/>
              </w:rPr>
            </w:pPr>
            <w:r w:rsidRPr="00105D13">
              <w:rPr>
                <w:rFonts w:asciiTheme="minorHAnsi" w:hAnsiTheme="minorHAnsi" w:cstheme="minorHAnsi"/>
                <w:sz w:val="20"/>
                <w:szCs w:val="20"/>
                <w:lang w:val="en-GB"/>
              </w:rPr>
              <w:t>MS</w:t>
            </w:r>
          </w:p>
        </w:tc>
        <w:tc>
          <w:tcPr>
            <w:tcW w:w="1260" w:type="dxa"/>
            <w:tcBorders>
              <w:top w:val="single" w:sz="4" w:space="0" w:color="000000"/>
              <w:left w:val="single" w:sz="4" w:space="0" w:color="000000"/>
              <w:bottom w:val="single" w:sz="4" w:space="0" w:color="000000"/>
              <w:right w:val="single" w:sz="4" w:space="0" w:color="000000"/>
            </w:tcBorders>
            <w:shd w:val="clear" w:color="auto" w:fill="auto"/>
          </w:tcPr>
          <w:p w14:paraId="13026EDD" w14:textId="77777777" w:rsidR="00C15DC4" w:rsidRPr="00105D13" w:rsidRDefault="003E08FD">
            <w:pPr>
              <w:rPr>
                <w:rFonts w:asciiTheme="minorHAnsi" w:hAnsiTheme="minorHAnsi" w:cstheme="minorHAnsi"/>
                <w:sz w:val="20"/>
                <w:szCs w:val="20"/>
                <w:lang w:val="en-GB"/>
              </w:rPr>
            </w:pPr>
            <w:r w:rsidRPr="00105D13">
              <w:rPr>
                <w:rFonts w:asciiTheme="minorHAnsi" w:hAnsiTheme="minorHAnsi" w:cstheme="minorHAnsi"/>
                <w:sz w:val="20"/>
                <w:szCs w:val="20"/>
                <w:lang w:val="en-GB"/>
              </w:rPr>
              <w:t>MS</w:t>
            </w:r>
          </w:p>
        </w:tc>
        <w:tc>
          <w:tcPr>
            <w:tcW w:w="11497" w:type="dxa"/>
            <w:tcBorders>
              <w:top w:val="single" w:sz="4" w:space="0" w:color="000000"/>
              <w:left w:val="single" w:sz="4" w:space="0" w:color="000000"/>
              <w:bottom w:val="single" w:sz="4" w:space="0" w:color="000000"/>
              <w:right w:val="single" w:sz="4" w:space="0" w:color="000000"/>
            </w:tcBorders>
            <w:shd w:val="clear" w:color="auto" w:fill="auto"/>
          </w:tcPr>
          <w:p w14:paraId="5D3586F9" w14:textId="544B1C96" w:rsidR="009524B4" w:rsidRPr="00105D13" w:rsidRDefault="003E08FD" w:rsidP="00F52024">
            <w:pPr>
              <w:jc w:val="both"/>
              <w:rPr>
                <w:rFonts w:asciiTheme="minorHAnsi" w:hAnsiTheme="minorHAnsi" w:cstheme="minorHAnsi"/>
                <w:bCs/>
                <w:iCs/>
                <w:sz w:val="20"/>
                <w:szCs w:val="20"/>
                <w:lang w:val="en-GB"/>
              </w:rPr>
            </w:pPr>
            <w:r w:rsidRPr="00105D13">
              <w:rPr>
                <w:rFonts w:asciiTheme="minorHAnsi" w:hAnsiTheme="minorHAnsi" w:cstheme="minorHAnsi"/>
                <w:bCs/>
                <w:iCs/>
                <w:sz w:val="20"/>
                <w:szCs w:val="20"/>
                <w:lang w:val="en-GB"/>
              </w:rPr>
              <w:t xml:space="preserve">During the considered period, the project has demonstrated its capacity to advance, though a slow pace, towards the achievement of the meeting project results. The PMU’s role in streamlining the project structure in an effort to maximize traction towards the delivery of key products paid off and some significant milestones have eventually </w:t>
            </w:r>
            <w:r w:rsidR="003F6EEC" w:rsidRPr="00105D13">
              <w:rPr>
                <w:rFonts w:asciiTheme="minorHAnsi" w:hAnsiTheme="minorHAnsi" w:cstheme="minorHAnsi"/>
                <w:bCs/>
                <w:iCs/>
                <w:sz w:val="20"/>
                <w:szCs w:val="20"/>
                <w:lang w:val="en-GB"/>
              </w:rPr>
              <w:t xml:space="preserve">been </w:t>
            </w:r>
            <w:r w:rsidRPr="00105D13">
              <w:rPr>
                <w:rFonts w:asciiTheme="minorHAnsi" w:hAnsiTheme="minorHAnsi" w:cstheme="minorHAnsi"/>
                <w:bCs/>
                <w:iCs/>
                <w:sz w:val="20"/>
                <w:szCs w:val="20"/>
                <w:lang w:val="en-GB"/>
              </w:rPr>
              <w:t xml:space="preserve">achieved. Over the last year a reasonable number of key products </w:t>
            </w:r>
            <w:r w:rsidRPr="00105D13">
              <w:rPr>
                <w:rFonts w:asciiTheme="minorHAnsi" w:hAnsiTheme="minorHAnsi" w:cstheme="minorHAnsi"/>
                <w:bCs/>
                <w:iCs/>
                <w:sz w:val="20"/>
                <w:szCs w:val="20"/>
                <w:lang w:val="en-GB"/>
              </w:rPr>
              <w:lastRenderedPageBreak/>
              <w:t>have been delivered, while others have been initiated or are now entering in their final stage of production (e.g. the NEIS</w:t>
            </w:r>
            <w:r w:rsidR="00166EDC" w:rsidRPr="00105D13">
              <w:rPr>
                <w:rFonts w:asciiTheme="minorHAnsi" w:hAnsiTheme="minorHAnsi" w:cstheme="minorHAnsi"/>
                <w:bCs/>
                <w:iCs/>
                <w:sz w:val="20"/>
                <w:szCs w:val="20"/>
                <w:lang w:val="en-GB"/>
              </w:rPr>
              <w:t xml:space="preserve"> and the </w:t>
            </w:r>
            <w:r w:rsidR="002A0A2B" w:rsidRPr="00105D13">
              <w:rPr>
                <w:rFonts w:asciiTheme="minorHAnsi" w:hAnsiTheme="minorHAnsi" w:cstheme="minorHAnsi"/>
                <w:bCs/>
                <w:iCs/>
                <w:sz w:val="20"/>
                <w:szCs w:val="20"/>
                <w:lang w:val="en-GB"/>
              </w:rPr>
              <w:t>Ridge-to-Reef documentary</w:t>
            </w:r>
            <w:r w:rsidRPr="00105D13">
              <w:rPr>
                <w:rFonts w:asciiTheme="minorHAnsi" w:hAnsiTheme="minorHAnsi" w:cstheme="minorHAnsi"/>
                <w:bCs/>
                <w:iCs/>
                <w:sz w:val="20"/>
                <w:szCs w:val="20"/>
                <w:lang w:val="en-GB"/>
              </w:rPr>
              <w:t xml:space="preserve">). </w:t>
            </w:r>
          </w:p>
          <w:p w14:paraId="1FA65D90" w14:textId="77777777" w:rsidR="009524B4" w:rsidRPr="00105D13" w:rsidRDefault="009524B4" w:rsidP="00F52024">
            <w:pPr>
              <w:jc w:val="both"/>
              <w:rPr>
                <w:rFonts w:asciiTheme="minorHAnsi" w:hAnsiTheme="minorHAnsi" w:cstheme="minorHAnsi"/>
                <w:bCs/>
                <w:iCs/>
                <w:sz w:val="20"/>
                <w:szCs w:val="20"/>
                <w:lang w:val="en-GB"/>
              </w:rPr>
            </w:pPr>
          </w:p>
          <w:p w14:paraId="13026EDF" w14:textId="1EB33DE3" w:rsidR="00C15DC4" w:rsidRPr="00105D13" w:rsidRDefault="003E08FD" w:rsidP="00F52024">
            <w:pPr>
              <w:jc w:val="both"/>
              <w:rPr>
                <w:rFonts w:asciiTheme="minorHAnsi" w:hAnsiTheme="minorHAnsi" w:cstheme="minorHAnsi"/>
                <w:bCs/>
                <w:iCs/>
                <w:sz w:val="20"/>
                <w:szCs w:val="20"/>
                <w:lang w:val="en-GB"/>
              </w:rPr>
            </w:pPr>
            <w:r w:rsidRPr="00105D13">
              <w:rPr>
                <w:rFonts w:asciiTheme="minorHAnsi" w:hAnsiTheme="minorHAnsi" w:cstheme="minorHAnsi"/>
                <w:bCs/>
                <w:iCs/>
                <w:sz w:val="20"/>
                <w:szCs w:val="20"/>
                <w:lang w:val="en-GB"/>
              </w:rPr>
              <w:t xml:space="preserve">However, the feeble political push received from the GOH due to the high political instability in the country, slowed up the timely progress of the activities towards the meeting of results. </w:t>
            </w:r>
          </w:p>
          <w:p w14:paraId="5D59DE18" w14:textId="77777777" w:rsidR="000E3767" w:rsidRPr="00105D13" w:rsidRDefault="000E3767" w:rsidP="00F52024">
            <w:pPr>
              <w:jc w:val="both"/>
              <w:rPr>
                <w:rFonts w:asciiTheme="minorHAnsi" w:hAnsiTheme="minorHAnsi" w:cstheme="minorHAnsi"/>
                <w:bCs/>
                <w:iCs/>
                <w:sz w:val="20"/>
                <w:szCs w:val="20"/>
                <w:lang w:val="en-GB"/>
              </w:rPr>
            </w:pPr>
          </w:p>
          <w:p w14:paraId="13026EE0" w14:textId="77777777" w:rsidR="00C15DC4" w:rsidRPr="00105D13" w:rsidRDefault="003E08FD" w:rsidP="00E06620">
            <w:pPr>
              <w:jc w:val="both"/>
              <w:rPr>
                <w:rFonts w:asciiTheme="minorHAnsi" w:hAnsiTheme="minorHAnsi" w:cstheme="minorHAnsi"/>
                <w:bCs/>
                <w:iCs/>
                <w:sz w:val="20"/>
                <w:szCs w:val="20"/>
                <w:lang w:val="en-GB"/>
              </w:rPr>
            </w:pPr>
            <w:r w:rsidRPr="00105D13">
              <w:rPr>
                <w:rFonts w:asciiTheme="minorHAnsi" w:hAnsiTheme="minorHAnsi" w:cstheme="minorHAnsi"/>
                <w:bCs/>
                <w:iCs/>
                <w:sz w:val="20"/>
                <w:szCs w:val="20"/>
                <w:lang w:val="en-GB"/>
              </w:rPr>
              <w:t xml:space="preserve">The establishment of MoU for enhanced data sharing and co-production of information is probably the most ambitious result expected from the project. Also, in this case, the impression is that the institutions involved in the project are fully aware of the importance of this outcome for the country and, in principle, they are in agreement with the goal of this activity. Nevertheless, the political vacuum produced by the changes in the GoH is hampering the rapid achievement of this result. </w:t>
            </w:r>
          </w:p>
          <w:p w14:paraId="13026EE1" w14:textId="77777777" w:rsidR="00C15DC4" w:rsidRPr="00105D13" w:rsidRDefault="003E08FD" w:rsidP="00E06620">
            <w:pPr>
              <w:jc w:val="both"/>
              <w:rPr>
                <w:rFonts w:asciiTheme="minorHAnsi" w:hAnsiTheme="minorHAnsi" w:cstheme="minorHAnsi"/>
                <w:bCs/>
                <w:iCs/>
                <w:sz w:val="20"/>
                <w:szCs w:val="20"/>
                <w:lang w:val="en-GB"/>
              </w:rPr>
            </w:pPr>
            <w:r w:rsidRPr="00105D13">
              <w:rPr>
                <w:rFonts w:asciiTheme="minorHAnsi" w:hAnsiTheme="minorHAnsi" w:cstheme="minorHAnsi"/>
                <w:bCs/>
                <w:iCs/>
                <w:sz w:val="20"/>
                <w:szCs w:val="20"/>
                <w:lang w:val="en-GB"/>
              </w:rPr>
              <w:t>The impression is that the project is undoubtedly advancing, though in a context of high political uncertainty and slow implementation rate.</w:t>
            </w:r>
          </w:p>
        </w:tc>
      </w:tr>
    </w:tbl>
    <w:p w14:paraId="13026EE3" w14:textId="77777777" w:rsidR="00C15DC4" w:rsidRPr="00105D13" w:rsidRDefault="00C15DC4">
      <w:pPr>
        <w:ind w:firstLine="360"/>
        <w:rPr>
          <w:rFonts w:asciiTheme="minorHAnsi" w:hAnsiTheme="minorHAnsi" w:cstheme="minorHAnsi"/>
          <w:b/>
          <w:sz w:val="20"/>
          <w:szCs w:val="20"/>
          <w:lang w:val="en-GB"/>
        </w:rPr>
      </w:pPr>
    </w:p>
    <w:p w14:paraId="13026EE4" w14:textId="77777777" w:rsidR="00C15DC4" w:rsidRPr="00105D13" w:rsidRDefault="00C15DC4">
      <w:pPr>
        <w:ind w:firstLine="360"/>
        <w:rPr>
          <w:rFonts w:asciiTheme="minorHAnsi" w:hAnsiTheme="minorHAnsi" w:cstheme="minorHAnsi"/>
          <w:b/>
          <w:sz w:val="20"/>
          <w:szCs w:val="20"/>
          <w:lang w:val="en-GB"/>
        </w:rPr>
      </w:pPr>
    </w:p>
    <w:p w14:paraId="13026EE5" w14:textId="77777777" w:rsidR="00C15DC4" w:rsidRPr="00105D13" w:rsidRDefault="003E08FD">
      <w:pPr>
        <w:keepNext/>
        <w:rPr>
          <w:rFonts w:asciiTheme="minorHAnsi" w:hAnsiTheme="minorHAnsi" w:cstheme="minorHAnsi"/>
          <w:b/>
          <w:bCs/>
          <w:sz w:val="20"/>
          <w:szCs w:val="20"/>
        </w:rPr>
      </w:pPr>
      <w:r w:rsidRPr="00105D13">
        <w:rPr>
          <w:rFonts w:asciiTheme="minorHAnsi" w:hAnsiTheme="minorHAnsi" w:cstheme="minorHAnsi"/>
          <w:b/>
          <w:bCs/>
          <w:sz w:val="20"/>
          <w:szCs w:val="20"/>
        </w:rPr>
        <w:t>Risks to the delivery of results</w:t>
      </w:r>
    </w:p>
    <w:p w14:paraId="13026EE6" w14:textId="77777777" w:rsidR="00C15DC4" w:rsidRPr="00105D13" w:rsidRDefault="003E08FD">
      <w:pPr>
        <w:keepNext/>
        <w:rPr>
          <w:rFonts w:asciiTheme="minorHAnsi" w:hAnsiTheme="minorHAnsi" w:cstheme="minorHAnsi"/>
          <w:sz w:val="20"/>
          <w:szCs w:val="20"/>
        </w:rPr>
      </w:pPr>
      <w:r w:rsidRPr="00105D13">
        <w:rPr>
          <w:rFonts w:asciiTheme="minorHAnsi" w:hAnsiTheme="minorHAnsi" w:cstheme="minorHAnsi"/>
          <w:sz w:val="20"/>
          <w:szCs w:val="20"/>
        </w:rPr>
        <w:t>The second column should be completed by the Project Manager and the third column should summarize the recommendations that the Project Manager and Task Manager have agreed upon to address the problem/risk.  Projects should complete only the relevant sections and are free to add/delete problems/risks.  This section should inform the risk rating in section 3.3.</w:t>
      </w:r>
    </w:p>
    <w:p w14:paraId="13026EE7" w14:textId="77777777" w:rsidR="00C15DC4" w:rsidRPr="00105D13" w:rsidRDefault="00C15DC4">
      <w:pPr>
        <w:keepNext/>
        <w:rPr>
          <w:rFonts w:asciiTheme="minorHAnsi" w:hAnsiTheme="minorHAnsi" w:cstheme="minorHAnsi"/>
          <w:sz w:val="20"/>
          <w:szCs w:val="20"/>
          <w:highlight w:val="yellow"/>
          <w:lang w:val="en-GB"/>
        </w:rPr>
      </w:pPr>
    </w:p>
    <w:tbl>
      <w:tblPr>
        <w:tblW w:w="132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05"/>
        <w:gridCol w:w="4433"/>
        <w:gridCol w:w="7110"/>
      </w:tblGrid>
      <w:tr w:rsidR="00C15DC4" w:rsidRPr="00105D13" w14:paraId="13026EEB" w14:textId="77777777" w:rsidTr="008F1D33">
        <w:trPr>
          <w:tblHeader/>
        </w:trPr>
        <w:tc>
          <w:tcPr>
            <w:tcW w:w="1705" w:type="dxa"/>
            <w:tcBorders>
              <w:top w:val="single" w:sz="4" w:space="0" w:color="000000"/>
              <w:left w:val="single" w:sz="4" w:space="0" w:color="000000"/>
              <w:bottom w:val="single" w:sz="4" w:space="0" w:color="000000"/>
              <w:right w:val="single" w:sz="4" w:space="0" w:color="000000"/>
            </w:tcBorders>
            <w:shd w:val="clear" w:color="auto" w:fill="F3F3F3"/>
          </w:tcPr>
          <w:p w14:paraId="13026EE8" w14:textId="77777777" w:rsidR="00C15DC4" w:rsidRPr="00105D13" w:rsidRDefault="003E08FD">
            <w:pPr>
              <w:rPr>
                <w:rFonts w:asciiTheme="minorHAnsi" w:hAnsiTheme="minorHAnsi" w:cstheme="minorHAnsi"/>
                <w:b/>
                <w:sz w:val="20"/>
                <w:szCs w:val="20"/>
                <w:lang w:val="en-GB"/>
              </w:rPr>
            </w:pPr>
            <w:r w:rsidRPr="00105D13">
              <w:rPr>
                <w:rFonts w:asciiTheme="minorHAnsi" w:hAnsiTheme="minorHAnsi" w:cstheme="minorHAnsi"/>
                <w:b/>
                <w:sz w:val="20"/>
                <w:szCs w:val="20"/>
                <w:lang w:val="en-GB"/>
              </w:rPr>
              <w:t xml:space="preserve">Problems/risks identified </w:t>
            </w:r>
          </w:p>
        </w:tc>
        <w:tc>
          <w:tcPr>
            <w:tcW w:w="4433" w:type="dxa"/>
            <w:tcBorders>
              <w:top w:val="single" w:sz="4" w:space="0" w:color="000000"/>
              <w:left w:val="single" w:sz="4" w:space="0" w:color="000000"/>
              <w:bottom w:val="single" w:sz="4" w:space="0" w:color="000000"/>
              <w:right w:val="single" w:sz="4" w:space="0" w:color="000000"/>
            </w:tcBorders>
            <w:shd w:val="clear" w:color="auto" w:fill="F3F3F3"/>
          </w:tcPr>
          <w:p w14:paraId="13026EE9" w14:textId="77777777" w:rsidR="00C15DC4" w:rsidRPr="00105D13" w:rsidRDefault="003E08FD">
            <w:pPr>
              <w:rPr>
                <w:rFonts w:asciiTheme="minorHAnsi" w:hAnsiTheme="minorHAnsi" w:cstheme="minorHAnsi"/>
                <w:b/>
                <w:sz w:val="20"/>
                <w:szCs w:val="20"/>
                <w:lang w:val="en-GB"/>
              </w:rPr>
            </w:pPr>
            <w:r w:rsidRPr="00105D13">
              <w:rPr>
                <w:rFonts w:asciiTheme="minorHAnsi" w:hAnsiTheme="minorHAnsi" w:cstheme="minorHAnsi"/>
                <w:b/>
                <w:sz w:val="20"/>
                <w:szCs w:val="20"/>
                <w:lang w:val="en-GB"/>
              </w:rPr>
              <w:t>Description of the problem/risk</w:t>
            </w:r>
          </w:p>
        </w:tc>
        <w:tc>
          <w:tcPr>
            <w:tcW w:w="7110" w:type="dxa"/>
            <w:tcBorders>
              <w:top w:val="single" w:sz="4" w:space="0" w:color="000000"/>
              <w:left w:val="single" w:sz="4" w:space="0" w:color="000000"/>
              <w:bottom w:val="single" w:sz="4" w:space="0" w:color="000000"/>
              <w:right w:val="single" w:sz="4" w:space="0" w:color="000000"/>
            </w:tcBorders>
            <w:shd w:val="clear" w:color="auto" w:fill="F3F3F3"/>
          </w:tcPr>
          <w:p w14:paraId="13026EEA" w14:textId="77777777" w:rsidR="00C15DC4" w:rsidRPr="00105D13" w:rsidRDefault="003E08FD">
            <w:pPr>
              <w:rPr>
                <w:rFonts w:asciiTheme="minorHAnsi" w:hAnsiTheme="minorHAnsi" w:cstheme="minorHAnsi"/>
                <w:sz w:val="20"/>
                <w:szCs w:val="20"/>
              </w:rPr>
            </w:pPr>
            <w:r w:rsidRPr="00105D13">
              <w:rPr>
                <w:rFonts w:asciiTheme="minorHAnsi" w:hAnsiTheme="minorHAnsi" w:cstheme="minorHAnsi"/>
                <w:b/>
                <w:sz w:val="20"/>
                <w:szCs w:val="20"/>
                <w:lang w:val="en-GB"/>
              </w:rPr>
              <w:t xml:space="preserve">Agreed recommended actions </w:t>
            </w:r>
          </w:p>
        </w:tc>
      </w:tr>
      <w:tr w:rsidR="00C15DC4" w:rsidRPr="00105D13" w14:paraId="13026EF4" w14:textId="77777777" w:rsidTr="008F1D33">
        <w:trPr>
          <w:trHeight w:val="2096"/>
        </w:trPr>
        <w:tc>
          <w:tcPr>
            <w:tcW w:w="1705" w:type="dxa"/>
            <w:tcBorders>
              <w:top w:val="single" w:sz="4" w:space="0" w:color="000000"/>
              <w:left w:val="single" w:sz="4" w:space="0" w:color="000000"/>
              <w:bottom w:val="single" w:sz="4" w:space="0" w:color="000000"/>
              <w:right w:val="single" w:sz="4" w:space="0" w:color="000000"/>
            </w:tcBorders>
            <w:shd w:val="clear" w:color="auto" w:fill="auto"/>
          </w:tcPr>
          <w:p w14:paraId="13026EEC" w14:textId="77777777" w:rsidR="00C15DC4" w:rsidRPr="00105D13" w:rsidRDefault="003E08FD">
            <w:pPr>
              <w:rPr>
                <w:rFonts w:asciiTheme="minorHAnsi" w:hAnsiTheme="minorHAnsi" w:cstheme="minorHAnsi"/>
                <w:sz w:val="20"/>
                <w:szCs w:val="20"/>
                <w:lang w:val="en-GB"/>
              </w:rPr>
            </w:pPr>
            <w:r w:rsidRPr="00105D13">
              <w:rPr>
                <w:rFonts w:asciiTheme="minorHAnsi" w:hAnsiTheme="minorHAnsi" w:cstheme="minorHAnsi"/>
                <w:sz w:val="20"/>
                <w:szCs w:val="20"/>
                <w:lang w:val="en-GB"/>
              </w:rPr>
              <w:t>on achieving targets</w:t>
            </w:r>
          </w:p>
        </w:tc>
        <w:tc>
          <w:tcPr>
            <w:tcW w:w="4433" w:type="dxa"/>
            <w:tcBorders>
              <w:top w:val="single" w:sz="4" w:space="0" w:color="000000"/>
              <w:left w:val="single" w:sz="4" w:space="0" w:color="000000"/>
              <w:bottom w:val="single" w:sz="4" w:space="0" w:color="000000"/>
              <w:right w:val="single" w:sz="4" w:space="0" w:color="000000"/>
            </w:tcBorders>
            <w:shd w:val="clear" w:color="auto" w:fill="auto"/>
          </w:tcPr>
          <w:p w14:paraId="13026EED" w14:textId="77777777" w:rsidR="00C15DC4" w:rsidRPr="00105D13" w:rsidRDefault="003E08FD">
            <w:pPr>
              <w:jc w:val="both"/>
              <w:rPr>
                <w:rFonts w:asciiTheme="minorHAnsi" w:hAnsiTheme="minorHAnsi" w:cstheme="minorHAnsi"/>
                <w:sz w:val="20"/>
                <w:szCs w:val="20"/>
                <w:lang w:val="en-GB"/>
              </w:rPr>
            </w:pPr>
            <w:r w:rsidRPr="00105D13">
              <w:rPr>
                <w:rFonts w:asciiTheme="minorHAnsi" w:hAnsiTheme="minorHAnsi" w:cstheme="minorHAnsi"/>
                <w:b/>
                <w:bCs/>
                <w:sz w:val="20"/>
                <w:szCs w:val="20"/>
                <w:lang w:val="en-GB"/>
              </w:rPr>
              <w:t>Political stability and situation:</w:t>
            </w:r>
            <w:r w:rsidRPr="00105D13">
              <w:rPr>
                <w:rFonts w:asciiTheme="minorHAnsi" w:hAnsiTheme="minorHAnsi" w:cstheme="minorHAnsi"/>
                <w:sz w:val="20"/>
                <w:szCs w:val="20"/>
                <w:lang w:val="en-GB"/>
              </w:rPr>
              <w:t xml:space="preserve"> some key products are linked to the involvement of senior management at MoE, therefore changes and high turnovers at this level could impact the achievement of those targets. </w:t>
            </w:r>
          </w:p>
        </w:tc>
        <w:tc>
          <w:tcPr>
            <w:tcW w:w="7110" w:type="dxa"/>
            <w:tcBorders>
              <w:top w:val="single" w:sz="4" w:space="0" w:color="000000"/>
              <w:left w:val="single" w:sz="4" w:space="0" w:color="000000"/>
              <w:bottom w:val="single" w:sz="4" w:space="0" w:color="000000"/>
              <w:right w:val="single" w:sz="4" w:space="0" w:color="000000"/>
            </w:tcBorders>
            <w:shd w:val="clear" w:color="auto" w:fill="auto"/>
          </w:tcPr>
          <w:p w14:paraId="13026EEE" w14:textId="77777777" w:rsidR="00C15DC4" w:rsidRPr="00105D13" w:rsidRDefault="003E08FD">
            <w:pPr>
              <w:jc w:val="both"/>
              <w:rPr>
                <w:rFonts w:asciiTheme="minorHAnsi" w:hAnsiTheme="minorHAnsi" w:cstheme="minorHAnsi"/>
                <w:sz w:val="20"/>
                <w:szCs w:val="20"/>
                <w:lang w:val="en"/>
              </w:rPr>
            </w:pPr>
            <w:r w:rsidRPr="00105D13">
              <w:rPr>
                <w:rFonts w:asciiTheme="minorHAnsi" w:hAnsiTheme="minorHAnsi" w:cstheme="minorHAnsi"/>
                <w:sz w:val="20"/>
                <w:szCs w:val="20"/>
                <w:lang w:val="en"/>
              </w:rPr>
              <w:t>Actions to carry out in order to reduce impacts of political instability:</w:t>
            </w:r>
          </w:p>
          <w:p w14:paraId="13026EEF" w14:textId="41BD227D" w:rsidR="00C15DC4" w:rsidRPr="00105D13" w:rsidRDefault="003E08FD">
            <w:pPr>
              <w:numPr>
                <w:ilvl w:val="0"/>
                <w:numId w:val="13"/>
              </w:numPr>
              <w:suppressAutoHyphens/>
              <w:jc w:val="both"/>
              <w:rPr>
                <w:rFonts w:asciiTheme="minorHAnsi" w:hAnsiTheme="minorHAnsi" w:cstheme="minorHAnsi"/>
                <w:sz w:val="20"/>
                <w:szCs w:val="20"/>
                <w:lang w:val="en"/>
              </w:rPr>
            </w:pPr>
            <w:r w:rsidRPr="00105D13">
              <w:rPr>
                <w:rFonts w:asciiTheme="minorHAnsi" w:hAnsiTheme="minorHAnsi" w:cstheme="minorHAnsi"/>
                <w:sz w:val="20"/>
                <w:szCs w:val="20"/>
                <w:lang w:val="en"/>
              </w:rPr>
              <w:t xml:space="preserve"> Organize regularly</w:t>
            </w:r>
            <w:r w:rsidR="000D51BC" w:rsidRPr="00105D13">
              <w:rPr>
                <w:rFonts w:asciiTheme="minorHAnsi" w:hAnsiTheme="minorHAnsi" w:cstheme="minorHAnsi"/>
                <w:sz w:val="20"/>
                <w:szCs w:val="20"/>
                <w:lang w:val="en"/>
              </w:rPr>
              <w:t xml:space="preserve">, </w:t>
            </w:r>
            <w:r w:rsidRPr="00105D13">
              <w:rPr>
                <w:rFonts w:asciiTheme="minorHAnsi" w:hAnsiTheme="minorHAnsi" w:cstheme="minorHAnsi"/>
                <w:sz w:val="20"/>
                <w:szCs w:val="20"/>
                <w:lang w:val="en"/>
              </w:rPr>
              <w:t>Steering committee meeting</w:t>
            </w:r>
            <w:r w:rsidR="000D51BC" w:rsidRPr="00105D13">
              <w:rPr>
                <w:rFonts w:asciiTheme="minorHAnsi" w:hAnsiTheme="minorHAnsi" w:cstheme="minorHAnsi"/>
                <w:sz w:val="20"/>
                <w:szCs w:val="20"/>
                <w:lang w:val="en"/>
              </w:rPr>
              <w:t>s</w:t>
            </w:r>
            <w:r w:rsidRPr="00105D13">
              <w:rPr>
                <w:rFonts w:asciiTheme="minorHAnsi" w:hAnsiTheme="minorHAnsi" w:cstheme="minorHAnsi"/>
                <w:sz w:val="20"/>
                <w:szCs w:val="20"/>
                <w:lang w:val="en"/>
              </w:rPr>
              <w:t xml:space="preserve"> (at least 1/ year) and/or meetings with 3 Rio conventions focal points (1/quarter) and project director (1/ month);</w:t>
            </w:r>
          </w:p>
          <w:p w14:paraId="13026EF0" w14:textId="77777777" w:rsidR="00C15DC4" w:rsidRPr="00105D13" w:rsidRDefault="003E08FD">
            <w:pPr>
              <w:numPr>
                <w:ilvl w:val="0"/>
                <w:numId w:val="13"/>
              </w:numPr>
              <w:suppressAutoHyphens/>
              <w:jc w:val="both"/>
              <w:rPr>
                <w:rFonts w:asciiTheme="minorHAnsi" w:hAnsiTheme="minorHAnsi" w:cstheme="minorHAnsi"/>
                <w:sz w:val="20"/>
                <w:szCs w:val="20"/>
              </w:rPr>
            </w:pPr>
            <w:r w:rsidRPr="00105D13">
              <w:rPr>
                <w:rFonts w:asciiTheme="minorHAnsi" w:eastAsia="Arial" w:hAnsiTheme="minorHAnsi" w:cstheme="minorHAnsi"/>
                <w:sz w:val="20"/>
                <w:szCs w:val="20"/>
                <w:lang w:val="en"/>
              </w:rPr>
              <w:t xml:space="preserve"> </w:t>
            </w:r>
            <w:r w:rsidRPr="00105D13">
              <w:rPr>
                <w:rFonts w:asciiTheme="minorHAnsi" w:hAnsiTheme="minorHAnsi" w:cstheme="minorHAnsi"/>
                <w:sz w:val="20"/>
                <w:szCs w:val="20"/>
                <w:lang w:val="en"/>
              </w:rPr>
              <w:t xml:space="preserve">Document each resolution taken and make reports </w:t>
            </w:r>
            <w:r w:rsidRPr="00105D13">
              <w:rPr>
                <w:rFonts w:asciiTheme="minorHAnsi" w:hAnsiTheme="minorHAnsi" w:cstheme="minorHAnsi"/>
                <w:sz w:val="20"/>
                <w:szCs w:val="20"/>
              </w:rPr>
              <w:t>available</w:t>
            </w:r>
            <w:r w:rsidRPr="00105D13">
              <w:rPr>
                <w:rFonts w:asciiTheme="minorHAnsi" w:hAnsiTheme="minorHAnsi" w:cstheme="minorHAnsi"/>
                <w:sz w:val="20"/>
                <w:szCs w:val="20"/>
                <w:lang w:val="en"/>
              </w:rPr>
              <w:t xml:space="preserve"> on time</w:t>
            </w:r>
          </w:p>
          <w:p w14:paraId="13026EF1" w14:textId="77777777" w:rsidR="00C15DC4" w:rsidRPr="00105D13" w:rsidRDefault="003E08FD">
            <w:pPr>
              <w:numPr>
                <w:ilvl w:val="0"/>
                <w:numId w:val="13"/>
              </w:numPr>
              <w:suppressAutoHyphens/>
              <w:jc w:val="both"/>
              <w:rPr>
                <w:rFonts w:asciiTheme="minorHAnsi" w:hAnsiTheme="minorHAnsi" w:cstheme="minorHAnsi"/>
                <w:sz w:val="20"/>
                <w:szCs w:val="20"/>
                <w:lang w:val="en"/>
              </w:rPr>
            </w:pPr>
            <w:r w:rsidRPr="00105D13">
              <w:rPr>
                <w:rFonts w:asciiTheme="minorHAnsi" w:hAnsiTheme="minorHAnsi" w:cstheme="minorHAnsi"/>
                <w:sz w:val="20"/>
                <w:szCs w:val="20"/>
                <w:lang w:val="en"/>
              </w:rPr>
              <w:t xml:space="preserve"> Flexibility in the project activity planning</w:t>
            </w:r>
          </w:p>
          <w:p w14:paraId="13026EF2" w14:textId="77777777" w:rsidR="00C15DC4" w:rsidRPr="00105D13" w:rsidRDefault="00C15DC4">
            <w:pPr>
              <w:suppressAutoHyphens/>
              <w:ind w:left="216"/>
              <w:jc w:val="both"/>
              <w:rPr>
                <w:rFonts w:asciiTheme="minorHAnsi" w:hAnsiTheme="minorHAnsi" w:cstheme="minorHAnsi"/>
                <w:sz w:val="20"/>
                <w:szCs w:val="20"/>
                <w:lang w:val="en"/>
              </w:rPr>
            </w:pPr>
          </w:p>
          <w:p w14:paraId="13026EF3" w14:textId="77777777" w:rsidR="00C15DC4" w:rsidRPr="00105D13" w:rsidRDefault="003E08FD">
            <w:pPr>
              <w:rPr>
                <w:rFonts w:asciiTheme="minorHAnsi" w:hAnsiTheme="minorHAnsi" w:cstheme="minorHAnsi"/>
                <w:sz w:val="20"/>
                <w:szCs w:val="20"/>
                <w:lang w:val="en"/>
              </w:rPr>
            </w:pPr>
            <w:r w:rsidRPr="00105D13">
              <w:rPr>
                <w:rFonts w:asciiTheme="minorHAnsi" w:hAnsiTheme="minorHAnsi" w:cstheme="minorHAnsi"/>
                <w:sz w:val="20"/>
                <w:szCs w:val="20"/>
                <w:lang w:val="en"/>
              </w:rPr>
              <w:t>However, this seems to be an unavoidable risk for Haiti.</w:t>
            </w:r>
          </w:p>
        </w:tc>
      </w:tr>
      <w:tr w:rsidR="00C15DC4" w:rsidRPr="00105D13" w14:paraId="13026EF9" w14:textId="77777777" w:rsidTr="00105D13">
        <w:trPr>
          <w:trHeight w:val="1196"/>
        </w:trPr>
        <w:tc>
          <w:tcPr>
            <w:tcW w:w="1705" w:type="dxa"/>
            <w:tcBorders>
              <w:top w:val="single" w:sz="4" w:space="0" w:color="000000"/>
              <w:left w:val="single" w:sz="4" w:space="0" w:color="000000"/>
              <w:bottom w:val="single" w:sz="4" w:space="0" w:color="000000"/>
              <w:right w:val="single" w:sz="4" w:space="0" w:color="000000"/>
            </w:tcBorders>
            <w:shd w:val="clear" w:color="auto" w:fill="auto"/>
          </w:tcPr>
          <w:p w14:paraId="13026EF5" w14:textId="77777777" w:rsidR="00C15DC4" w:rsidRPr="00105D13" w:rsidRDefault="003E08FD">
            <w:pPr>
              <w:jc w:val="both"/>
              <w:rPr>
                <w:rFonts w:asciiTheme="minorHAnsi" w:hAnsiTheme="minorHAnsi" w:cstheme="minorHAnsi"/>
                <w:sz w:val="20"/>
                <w:szCs w:val="20"/>
                <w:lang w:val="en-GB"/>
              </w:rPr>
            </w:pPr>
            <w:r w:rsidRPr="00105D13">
              <w:rPr>
                <w:rFonts w:asciiTheme="minorHAnsi" w:hAnsiTheme="minorHAnsi" w:cstheme="minorHAnsi"/>
                <w:sz w:val="20"/>
                <w:szCs w:val="20"/>
                <w:lang w:val="en-GB"/>
              </w:rPr>
              <w:t>on sustainability of results</w:t>
            </w:r>
          </w:p>
        </w:tc>
        <w:tc>
          <w:tcPr>
            <w:tcW w:w="4433" w:type="dxa"/>
            <w:tcBorders>
              <w:top w:val="single" w:sz="4" w:space="0" w:color="000000"/>
              <w:left w:val="single" w:sz="4" w:space="0" w:color="000000"/>
              <w:bottom w:val="single" w:sz="4" w:space="0" w:color="000000"/>
              <w:right w:val="single" w:sz="4" w:space="0" w:color="000000"/>
            </w:tcBorders>
            <w:shd w:val="clear" w:color="auto" w:fill="auto"/>
          </w:tcPr>
          <w:p w14:paraId="13026EF6" w14:textId="77777777" w:rsidR="00C15DC4" w:rsidRPr="00105D13" w:rsidRDefault="003E08FD">
            <w:pPr>
              <w:jc w:val="both"/>
              <w:rPr>
                <w:rFonts w:asciiTheme="minorHAnsi" w:hAnsiTheme="minorHAnsi" w:cstheme="minorHAnsi"/>
                <w:sz w:val="20"/>
                <w:szCs w:val="20"/>
                <w:lang w:val="en-GB"/>
              </w:rPr>
            </w:pPr>
            <w:r w:rsidRPr="00105D13">
              <w:rPr>
                <w:rFonts w:asciiTheme="minorHAnsi" w:hAnsiTheme="minorHAnsi" w:cstheme="minorHAnsi"/>
                <w:b/>
                <w:bCs/>
                <w:sz w:val="20"/>
                <w:szCs w:val="20"/>
                <w:lang w:val="en-GB"/>
              </w:rPr>
              <w:t>Brain drain of staff and high turn-over</w:t>
            </w:r>
            <w:r w:rsidRPr="00105D13">
              <w:rPr>
                <w:rFonts w:asciiTheme="minorHAnsi" w:hAnsiTheme="minorHAnsi" w:cstheme="minorHAnsi"/>
                <w:sz w:val="20"/>
                <w:szCs w:val="20"/>
                <w:lang w:val="en-GB"/>
              </w:rPr>
              <w:t xml:space="preserve"> in the Ministry senior management which can have a negative impact of the durability and the appropriation of the tools elaborated </w:t>
            </w:r>
          </w:p>
        </w:tc>
        <w:tc>
          <w:tcPr>
            <w:tcW w:w="7110" w:type="dxa"/>
            <w:tcBorders>
              <w:top w:val="single" w:sz="4" w:space="0" w:color="000000"/>
              <w:left w:val="single" w:sz="4" w:space="0" w:color="000000"/>
              <w:bottom w:val="single" w:sz="4" w:space="0" w:color="000000"/>
              <w:right w:val="single" w:sz="4" w:space="0" w:color="000000"/>
            </w:tcBorders>
            <w:shd w:val="clear" w:color="auto" w:fill="auto"/>
          </w:tcPr>
          <w:p w14:paraId="13026EF7" w14:textId="77777777" w:rsidR="00C15DC4" w:rsidRPr="00105D13" w:rsidRDefault="003E08FD">
            <w:pPr>
              <w:jc w:val="both"/>
              <w:rPr>
                <w:rFonts w:asciiTheme="minorHAnsi" w:hAnsiTheme="minorHAnsi" w:cstheme="minorHAnsi"/>
                <w:sz w:val="20"/>
                <w:szCs w:val="20"/>
                <w:lang w:val="en"/>
              </w:rPr>
            </w:pPr>
            <w:r w:rsidRPr="00105D13">
              <w:rPr>
                <w:rFonts w:asciiTheme="minorHAnsi" w:hAnsiTheme="minorHAnsi" w:cstheme="minorHAnsi"/>
                <w:sz w:val="20"/>
                <w:szCs w:val="20"/>
                <w:lang w:val="en"/>
              </w:rPr>
              <w:t>Validate the list of trainees by the MoE (at senior management level) with commitment to keep the trained staff to the possible extent.</w:t>
            </w:r>
          </w:p>
          <w:p w14:paraId="13026EF8" w14:textId="77777777" w:rsidR="00C15DC4" w:rsidRPr="00105D13" w:rsidRDefault="00C15DC4">
            <w:pPr>
              <w:rPr>
                <w:rFonts w:asciiTheme="minorHAnsi" w:hAnsiTheme="minorHAnsi" w:cstheme="minorHAnsi"/>
                <w:sz w:val="20"/>
                <w:szCs w:val="20"/>
                <w:highlight w:val="yellow"/>
                <w:lang w:val="en-GB"/>
              </w:rPr>
            </w:pPr>
          </w:p>
        </w:tc>
      </w:tr>
    </w:tbl>
    <w:p w14:paraId="13026EFA" w14:textId="77777777" w:rsidR="00C15DC4" w:rsidRPr="00105D13" w:rsidRDefault="00C15DC4">
      <w:pPr>
        <w:rPr>
          <w:rFonts w:asciiTheme="minorHAnsi" w:hAnsiTheme="minorHAnsi" w:cstheme="minorHAnsi"/>
          <w:b/>
          <w:sz w:val="20"/>
          <w:szCs w:val="20"/>
          <w:highlight w:val="yellow"/>
          <w:lang w:val="en-GB"/>
        </w:rPr>
      </w:pPr>
    </w:p>
    <w:p w14:paraId="13026EFB" w14:textId="77777777" w:rsidR="00C15DC4" w:rsidRPr="00105D13" w:rsidRDefault="00C15DC4">
      <w:pPr>
        <w:rPr>
          <w:rFonts w:asciiTheme="minorHAnsi" w:hAnsiTheme="minorHAnsi" w:cstheme="minorHAnsi"/>
          <w:b/>
          <w:sz w:val="20"/>
          <w:szCs w:val="20"/>
          <w:lang w:val="en-GB"/>
        </w:rPr>
      </w:pPr>
    </w:p>
    <w:p w14:paraId="13026EFC" w14:textId="77777777" w:rsidR="00C15DC4" w:rsidRPr="00105D13" w:rsidRDefault="003E08FD">
      <w:pPr>
        <w:keepNext/>
        <w:rPr>
          <w:rFonts w:asciiTheme="minorHAnsi" w:hAnsiTheme="minorHAnsi" w:cstheme="minorHAnsi"/>
          <w:b/>
          <w:sz w:val="20"/>
          <w:szCs w:val="20"/>
          <w:lang w:val="en-GB"/>
        </w:rPr>
      </w:pPr>
      <w:r w:rsidRPr="00105D13">
        <w:rPr>
          <w:rFonts w:asciiTheme="minorHAnsi" w:hAnsiTheme="minorHAnsi" w:cstheme="minorHAnsi"/>
          <w:b/>
          <w:sz w:val="20"/>
          <w:szCs w:val="20"/>
          <w:lang w:val="en-GB"/>
        </w:rPr>
        <w:lastRenderedPageBreak/>
        <w:t>3.2</w:t>
      </w:r>
      <w:r w:rsidRPr="00105D13">
        <w:rPr>
          <w:rFonts w:asciiTheme="minorHAnsi" w:hAnsiTheme="minorHAnsi" w:cstheme="minorHAnsi"/>
          <w:b/>
          <w:sz w:val="20"/>
          <w:szCs w:val="20"/>
          <w:lang w:val="en-GB"/>
        </w:rPr>
        <w:tab/>
        <w:t xml:space="preserve">Rating of progress implementation towards delivery of outputs </w:t>
      </w:r>
    </w:p>
    <w:p w14:paraId="13026EFD" w14:textId="77777777" w:rsidR="00C15DC4" w:rsidRPr="00105D13" w:rsidRDefault="00C15DC4">
      <w:pPr>
        <w:keepNext/>
        <w:rPr>
          <w:rFonts w:asciiTheme="minorHAnsi" w:hAnsiTheme="minorHAnsi" w:cstheme="minorHAnsi"/>
          <w:sz w:val="20"/>
          <w:szCs w:val="20"/>
          <w:lang w:val="en-GB"/>
        </w:rPr>
      </w:pPr>
    </w:p>
    <w:p w14:paraId="13026EFE" w14:textId="77777777" w:rsidR="00C15DC4" w:rsidRPr="00105D13" w:rsidRDefault="00C15DC4">
      <w:pPr>
        <w:keepNext/>
        <w:rPr>
          <w:rFonts w:asciiTheme="minorHAnsi" w:hAnsiTheme="minorHAnsi" w:cstheme="minorHAnsi"/>
          <w:sz w:val="20"/>
          <w:szCs w:val="20"/>
          <w:lang w:val="en-GB"/>
        </w:rPr>
      </w:pPr>
    </w:p>
    <w:tbl>
      <w:tblPr>
        <w:tblW w:w="14130" w:type="dxa"/>
        <w:tblInd w:w="-365" w:type="dxa"/>
        <w:tblBorders>
          <w:top w:val="single" w:sz="4" w:space="0" w:color="000000"/>
          <w:left w:val="single" w:sz="4" w:space="0" w:color="000000"/>
          <w:bottom w:val="single" w:sz="12" w:space="0" w:color="000000"/>
          <w:right w:val="single" w:sz="4" w:space="0" w:color="000000"/>
          <w:insideH w:val="single" w:sz="12" w:space="0" w:color="000000"/>
          <w:insideV w:val="single" w:sz="4" w:space="0" w:color="000000"/>
        </w:tblBorders>
        <w:tblCellMar>
          <w:left w:w="105" w:type="dxa"/>
          <w:right w:w="115" w:type="dxa"/>
        </w:tblCellMar>
        <w:tblLook w:val="04A0" w:firstRow="1" w:lastRow="0" w:firstColumn="1" w:lastColumn="0" w:noHBand="0" w:noVBand="1"/>
      </w:tblPr>
      <w:tblGrid>
        <w:gridCol w:w="2815"/>
        <w:gridCol w:w="1214"/>
        <w:gridCol w:w="3984"/>
        <w:gridCol w:w="3507"/>
        <w:gridCol w:w="1749"/>
        <w:gridCol w:w="861"/>
      </w:tblGrid>
      <w:tr w:rsidR="00955BDB" w:rsidRPr="0039070C" w14:paraId="13026F06" w14:textId="77777777" w:rsidTr="00011643">
        <w:trPr>
          <w:trHeight w:val="905"/>
          <w:tblHeader/>
        </w:trPr>
        <w:tc>
          <w:tcPr>
            <w:tcW w:w="2815" w:type="dxa"/>
            <w:tcBorders>
              <w:top w:val="single" w:sz="4" w:space="0" w:color="000000"/>
              <w:left w:val="single" w:sz="4" w:space="0" w:color="000000"/>
              <w:bottom w:val="single" w:sz="12" w:space="0" w:color="000000"/>
              <w:right w:val="single" w:sz="4" w:space="0" w:color="000000"/>
            </w:tcBorders>
            <w:shd w:val="clear" w:color="auto" w:fill="F3F3F3"/>
          </w:tcPr>
          <w:p w14:paraId="13026EFF" w14:textId="77777777" w:rsidR="00C15DC4" w:rsidRPr="0039070C" w:rsidRDefault="003E08FD" w:rsidP="00AC62D2">
            <w:pPr>
              <w:ind w:left="75"/>
              <w:rPr>
                <w:rFonts w:asciiTheme="minorHAnsi" w:hAnsiTheme="minorHAnsi" w:cstheme="minorHAnsi"/>
                <w:sz w:val="18"/>
                <w:szCs w:val="18"/>
              </w:rPr>
            </w:pPr>
            <w:r w:rsidRPr="0039070C">
              <w:rPr>
                <w:rFonts w:asciiTheme="minorHAnsi" w:hAnsiTheme="minorHAnsi" w:cstheme="minorHAnsi"/>
                <w:b/>
                <w:sz w:val="18"/>
                <w:szCs w:val="18"/>
                <w:lang w:val="en-GB"/>
              </w:rPr>
              <w:t xml:space="preserve">Outputs </w:t>
            </w:r>
            <w:r w:rsidRPr="0039070C">
              <w:rPr>
                <w:rStyle w:val="FootnoteAnchor"/>
                <w:rFonts w:asciiTheme="minorHAnsi" w:hAnsiTheme="minorHAnsi" w:cstheme="minorHAnsi"/>
                <w:b/>
                <w:sz w:val="18"/>
                <w:szCs w:val="18"/>
                <w:lang w:val="en-GB"/>
              </w:rPr>
              <w:footnoteReference w:id="5"/>
            </w:r>
          </w:p>
        </w:tc>
        <w:tc>
          <w:tcPr>
            <w:tcW w:w="1214" w:type="dxa"/>
            <w:tcBorders>
              <w:top w:val="single" w:sz="4" w:space="0" w:color="000000"/>
              <w:left w:val="single" w:sz="4" w:space="0" w:color="000000"/>
              <w:bottom w:val="single" w:sz="12" w:space="0" w:color="000000"/>
              <w:right w:val="single" w:sz="4" w:space="0" w:color="000000"/>
            </w:tcBorders>
            <w:shd w:val="clear" w:color="auto" w:fill="F3F3F3"/>
          </w:tcPr>
          <w:p w14:paraId="13026F00" w14:textId="77777777" w:rsidR="00C15DC4" w:rsidRPr="0039070C" w:rsidRDefault="003E08FD">
            <w:pPr>
              <w:rPr>
                <w:rFonts w:asciiTheme="minorHAnsi" w:hAnsiTheme="minorHAnsi" w:cstheme="minorHAnsi"/>
                <w:sz w:val="18"/>
                <w:szCs w:val="18"/>
              </w:rPr>
            </w:pPr>
            <w:r w:rsidRPr="0039070C">
              <w:rPr>
                <w:rFonts w:asciiTheme="minorHAnsi" w:hAnsiTheme="minorHAnsi" w:cstheme="minorHAnsi"/>
                <w:b/>
                <w:sz w:val="18"/>
                <w:szCs w:val="18"/>
                <w:lang w:val="en-GB"/>
              </w:rPr>
              <w:t>Expected delivery date</w:t>
            </w:r>
            <w:r w:rsidRPr="0039070C">
              <w:rPr>
                <w:rStyle w:val="FootnoteAnchor"/>
                <w:rFonts w:asciiTheme="minorHAnsi" w:hAnsiTheme="minorHAnsi" w:cstheme="minorHAnsi"/>
                <w:b/>
                <w:sz w:val="18"/>
                <w:szCs w:val="18"/>
                <w:lang w:val="en-GB"/>
              </w:rPr>
              <w:footnoteReference w:id="6"/>
            </w:r>
          </w:p>
        </w:tc>
        <w:tc>
          <w:tcPr>
            <w:tcW w:w="3984" w:type="dxa"/>
            <w:tcBorders>
              <w:top w:val="single" w:sz="4" w:space="0" w:color="000000"/>
              <w:left w:val="single" w:sz="4" w:space="0" w:color="000000"/>
              <w:bottom w:val="single" w:sz="12" w:space="0" w:color="000000"/>
              <w:right w:val="single" w:sz="4" w:space="0" w:color="000000"/>
            </w:tcBorders>
            <w:shd w:val="clear" w:color="auto" w:fill="F3F3F3"/>
          </w:tcPr>
          <w:p w14:paraId="13026F01" w14:textId="77777777" w:rsidR="00C15DC4" w:rsidRPr="0039070C" w:rsidRDefault="003E08FD">
            <w:pPr>
              <w:rPr>
                <w:rFonts w:asciiTheme="minorHAnsi" w:hAnsiTheme="minorHAnsi" w:cstheme="minorHAnsi"/>
                <w:sz w:val="18"/>
                <w:szCs w:val="18"/>
              </w:rPr>
            </w:pPr>
            <w:r w:rsidRPr="0039070C">
              <w:rPr>
                <w:rFonts w:asciiTheme="minorHAnsi" w:hAnsiTheme="minorHAnsi" w:cstheme="minorHAnsi"/>
                <w:sz w:val="18"/>
                <w:szCs w:val="18"/>
                <w:lang w:val="en-GB"/>
              </w:rPr>
              <w:t>Implementation status as of 30 June 2018</w:t>
            </w:r>
            <w:r w:rsidRPr="0039070C">
              <w:rPr>
                <w:rStyle w:val="FootnoteAnchor"/>
                <w:rFonts w:asciiTheme="minorHAnsi" w:hAnsiTheme="minorHAnsi" w:cstheme="minorHAnsi"/>
                <w:sz w:val="18"/>
                <w:szCs w:val="18"/>
                <w:lang w:val="en-GB"/>
              </w:rPr>
              <w:footnoteReference w:id="7"/>
            </w:r>
            <w:r w:rsidRPr="0039070C">
              <w:rPr>
                <w:rFonts w:asciiTheme="minorHAnsi" w:hAnsiTheme="minorHAnsi" w:cstheme="minorHAnsi"/>
                <w:b/>
                <w:sz w:val="18"/>
                <w:szCs w:val="18"/>
                <w:lang w:val="en-GB"/>
              </w:rPr>
              <w:t xml:space="preserve"> </w:t>
            </w:r>
          </w:p>
        </w:tc>
        <w:tc>
          <w:tcPr>
            <w:tcW w:w="3507" w:type="dxa"/>
            <w:tcBorders>
              <w:top w:val="single" w:sz="4" w:space="0" w:color="000000"/>
              <w:left w:val="single" w:sz="4" w:space="0" w:color="000000"/>
              <w:bottom w:val="single" w:sz="12" w:space="0" w:color="000000"/>
              <w:right w:val="single" w:sz="4" w:space="0" w:color="000000"/>
            </w:tcBorders>
            <w:shd w:val="clear" w:color="auto" w:fill="F3F3F3"/>
          </w:tcPr>
          <w:p w14:paraId="13026F02" w14:textId="77777777" w:rsidR="00C15DC4" w:rsidRPr="0039070C" w:rsidRDefault="003E08FD">
            <w:pPr>
              <w:rPr>
                <w:rFonts w:asciiTheme="minorHAnsi" w:hAnsiTheme="minorHAnsi" w:cstheme="minorHAnsi"/>
                <w:sz w:val="18"/>
                <w:szCs w:val="18"/>
                <w:lang w:val="en-GB"/>
              </w:rPr>
            </w:pPr>
            <w:r w:rsidRPr="0039070C">
              <w:rPr>
                <w:rFonts w:asciiTheme="minorHAnsi" w:hAnsiTheme="minorHAnsi" w:cstheme="minorHAnsi"/>
                <w:sz w:val="18"/>
                <w:szCs w:val="18"/>
                <w:lang w:val="en-GB"/>
              </w:rPr>
              <w:t>Implementation status as of 30 June 2019)</w:t>
            </w:r>
          </w:p>
        </w:tc>
        <w:tc>
          <w:tcPr>
            <w:tcW w:w="1749" w:type="dxa"/>
            <w:tcBorders>
              <w:top w:val="single" w:sz="4" w:space="0" w:color="000000"/>
              <w:left w:val="single" w:sz="4" w:space="0" w:color="000000"/>
              <w:bottom w:val="single" w:sz="12" w:space="0" w:color="000000"/>
              <w:right w:val="single" w:sz="4" w:space="0" w:color="000000"/>
            </w:tcBorders>
            <w:shd w:val="clear" w:color="auto" w:fill="F3F3F3"/>
          </w:tcPr>
          <w:p w14:paraId="13026F03" w14:textId="77777777" w:rsidR="00C15DC4" w:rsidRPr="0039070C" w:rsidRDefault="003E08FD">
            <w:pPr>
              <w:rPr>
                <w:rFonts w:asciiTheme="minorHAnsi" w:hAnsiTheme="minorHAnsi" w:cstheme="minorHAnsi"/>
                <w:b/>
                <w:bCs/>
                <w:i/>
                <w:color w:val="1F497D"/>
                <w:sz w:val="18"/>
                <w:szCs w:val="18"/>
                <w:lang w:val="en-GB"/>
              </w:rPr>
            </w:pPr>
            <w:r w:rsidRPr="0039070C">
              <w:rPr>
                <w:rFonts w:asciiTheme="minorHAnsi" w:hAnsiTheme="minorHAnsi" w:cstheme="minorHAnsi"/>
                <w:b/>
                <w:sz w:val="18"/>
                <w:szCs w:val="18"/>
                <w:lang w:val="en-GB"/>
              </w:rPr>
              <w:t xml:space="preserve">Progress rating justification </w:t>
            </w:r>
          </w:p>
          <w:p w14:paraId="13026F04" w14:textId="77777777" w:rsidR="00C15DC4" w:rsidRPr="0039070C" w:rsidRDefault="00C15DC4">
            <w:pPr>
              <w:rPr>
                <w:rFonts w:asciiTheme="minorHAnsi" w:hAnsiTheme="minorHAnsi" w:cstheme="minorHAnsi"/>
                <w:b/>
                <w:sz w:val="18"/>
                <w:szCs w:val="18"/>
                <w:lang w:val="en-GB"/>
              </w:rPr>
            </w:pPr>
          </w:p>
        </w:tc>
        <w:tc>
          <w:tcPr>
            <w:tcW w:w="861" w:type="dxa"/>
            <w:tcBorders>
              <w:top w:val="single" w:sz="4" w:space="0" w:color="000000"/>
              <w:left w:val="single" w:sz="4" w:space="0" w:color="000000"/>
              <w:bottom w:val="single" w:sz="12" w:space="0" w:color="000000"/>
              <w:right w:val="single" w:sz="4" w:space="0" w:color="000000"/>
            </w:tcBorders>
            <w:shd w:val="clear" w:color="auto" w:fill="CCFFFF"/>
          </w:tcPr>
          <w:p w14:paraId="13026F05" w14:textId="77777777" w:rsidR="00C15DC4" w:rsidRPr="0039070C" w:rsidRDefault="003E08FD">
            <w:pPr>
              <w:rPr>
                <w:rFonts w:asciiTheme="minorHAnsi" w:hAnsiTheme="minorHAnsi" w:cstheme="minorHAnsi"/>
                <w:sz w:val="18"/>
                <w:szCs w:val="18"/>
              </w:rPr>
            </w:pPr>
            <w:r w:rsidRPr="0039070C">
              <w:rPr>
                <w:rFonts w:asciiTheme="minorHAnsi" w:hAnsiTheme="minorHAnsi" w:cstheme="minorHAnsi"/>
                <w:b/>
                <w:color w:val="FF0000"/>
                <w:sz w:val="18"/>
                <w:szCs w:val="18"/>
                <w:lang w:val="en-GB"/>
              </w:rPr>
              <w:t>Progress rating</w:t>
            </w:r>
            <w:r w:rsidRPr="0039070C">
              <w:rPr>
                <w:rStyle w:val="FootnoteAnchor"/>
                <w:rFonts w:asciiTheme="minorHAnsi" w:hAnsiTheme="minorHAnsi" w:cstheme="minorHAnsi"/>
                <w:b/>
                <w:sz w:val="18"/>
                <w:szCs w:val="18"/>
                <w:lang w:val="en-GB"/>
              </w:rPr>
              <w:footnoteReference w:id="8"/>
            </w:r>
          </w:p>
        </w:tc>
      </w:tr>
      <w:tr w:rsidR="00955BDB" w:rsidRPr="0039070C" w14:paraId="13026F0E" w14:textId="77777777" w:rsidTr="00011643">
        <w:tc>
          <w:tcPr>
            <w:tcW w:w="2815" w:type="dxa"/>
            <w:tcBorders>
              <w:top w:val="single" w:sz="12" w:space="0" w:color="000000"/>
              <w:left w:val="single" w:sz="12" w:space="0" w:color="000000"/>
              <w:bottom w:val="single" w:sz="4" w:space="0" w:color="000000"/>
              <w:right w:val="single" w:sz="4" w:space="0" w:color="000000"/>
            </w:tcBorders>
            <w:shd w:val="clear" w:color="auto" w:fill="auto"/>
          </w:tcPr>
          <w:p w14:paraId="13026F07" w14:textId="77777777" w:rsidR="00C15DC4" w:rsidRPr="0039070C" w:rsidRDefault="003E08FD" w:rsidP="00AC62D2">
            <w:pPr>
              <w:ind w:left="75"/>
              <w:rPr>
                <w:rFonts w:asciiTheme="minorHAnsi" w:hAnsiTheme="minorHAnsi" w:cstheme="minorHAnsi"/>
                <w:i/>
                <w:sz w:val="18"/>
                <w:szCs w:val="18"/>
                <w:lang w:val="en-GB"/>
              </w:rPr>
            </w:pPr>
            <w:r w:rsidRPr="0039070C">
              <w:rPr>
                <w:rFonts w:asciiTheme="minorHAnsi" w:hAnsiTheme="minorHAnsi" w:cstheme="minorHAnsi"/>
                <w:i/>
                <w:sz w:val="18"/>
                <w:szCs w:val="18"/>
                <w:lang w:val="en-GB"/>
              </w:rPr>
              <w:t xml:space="preserve">(copy &amp; paste from approved Results Framework) </w:t>
            </w:r>
          </w:p>
          <w:p w14:paraId="13026F08" w14:textId="77777777" w:rsidR="00C15DC4" w:rsidRPr="0039070C" w:rsidRDefault="003E08FD" w:rsidP="00AC62D2">
            <w:pPr>
              <w:ind w:left="75"/>
              <w:rPr>
                <w:rFonts w:asciiTheme="minorHAnsi" w:hAnsiTheme="minorHAnsi" w:cstheme="minorHAnsi"/>
                <w:i/>
                <w:iCs/>
                <w:color w:val="44546A"/>
                <w:sz w:val="18"/>
                <w:szCs w:val="18"/>
              </w:rPr>
            </w:pPr>
            <w:r w:rsidRPr="0039070C">
              <w:rPr>
                <w:rFonts w:asciiTheme="minorHAnsi" w:hAnsiTheme="minorHAnsi" w:cstheme="minorHAnsi"/>
                <w:b/>
                <w:sz w:val="18"/>
                <w:szCs w:val="18"/>
                <w:lang w:val="en-GB"/>
              </w:rPr>
              <w:t xml:space="preserve">Output 1.1: </w:t>
            </w:r>
            <w:r w:rsidRPr="0039070C">
              <w:rPr>
                <w:rFonts w:asciiTheme="minorHAnsi" w:hAnsiTheme="minorHAnsi" w:cstheme="minorHAnsi"/>
                <w:i/>
                <w:iCs/>
                <w:color w:val="44546A"/>
                <w:sz w:val="18"/>
                <w:szCs w:val="18"/>
              </w:rPr>
              <w:t>A set of methodologies and practical tools developed for at least two priority cross-cutting environmental issues for the country</w:t>
            </w:r>
          </w:p>
        </w:tc>
        <w:tc>
          <w:tcPr>
            <w:tcW w:w="1214" w:type="dxa"/>
            <w:tcBorders>
              <w:top w:val="single" w:sz="12" w:space="0" w:color="000000"/>
              <w:left w:val="single" w:sz="4" w:space="0" w:color="000000"/>
              <w:bottom w:val="single" w:sz="4" w:space="0" w:color="000000"/>
              <w:right w:val="single" w:sz="4" w:space="0" w:color="000000"/>
            </w:tcBorders>
            <w:shd w:val="clear" w:color="auto" w:fill="auto"/>
          </w:tcPr>
          <w:p w14:paraId="13026F09" w14:textId="77777777" w:rsidR="00C15DC4" w:rsidRPr="0039070C" w:rsidRDefault="00C15DC4">
            <w:pPr>
              <w:rPr>
                <w:rFonts w:asciiTheme="minorHAnsi" w:hAnsiTheme="minorHAnsi" w:cstheme="minorHAnsi"/>
                <w:sz w:val="18"/>
                <w:szCs w:val="18"/>
                <w:lang w:val="en-GB"/>
              </w:rPr>
            </w:pPr>
          </w:p>
        </w:tc>
        <w:tc>
          <w:tcPr>
            <w:tcW w:w="3984" w:type="dxa"/>
            <w:tcBorders>
              <w:top w:val="single" w:sz="12" w:space="0" w:color="000000"/>
              <w:left w:val="single" w:sz="4" w:space="0" w:color="000000"/>
              <w:bottom w:val="single" w:sz="4" w:space="0" w:color="000000"/>
              <w:right w:val="single" w:sz="4" w:space="0" w:color="000000"/>
            </w:tcBorders>
            <w:shd w:val="clear" w:color="auto" w:fill="auto"/>
          </w:tcPr>
          <w:p w14:paraId="13026F0A" w14:textId="2CD332A6" w:rsidR="00C15DC4" w:rsidRPr="0039070C" w:rsidRDefault="00E06620">
            <w:pPr>
              <w:rPr>
                <w:rFonts w:asciiTheme="minorHAnsi" w:hAnsiTheme="minorHAnsi" w:cstheme="minorHAnsi"/>
                <w:sz w:val="18"/>
                <w:szCs w:val="18"/>
                <w:lang w:val="en-GB"/>
              </w:rPr>
            </w:pPr>
            <w:r w:rsidRPr="0039070C">
              <w:rPr>
                <w:rFonts w:asciiTheme="minorHAnsi" w:hAnsiTheme="minorHAnsi" w:cstheme="minorHAnsi"/>
                <w:sz w:val="18"/>
                <w:szCs w:val="18"/>
                <w:lang w:val="en-GB"/>
              </w:rPr>
              <w:t xml:space="preserve">50 </w:t>
            </w:r>
            <w:r w:rsidR="00BA2D19" w:rsidRPr="0039070C">
              <w:rPr>
                <w:rFonts w:asciiTheme="minorHAnsi" w:hAnsiTheme="minorHAnsi" w:cstheme="minorHAnsi"/>
                <w:sz w:val="18"/>
                <w:szCs w:val="18"/>
                <w:lang w:val="en-GB"/>
              </w:rPr>
              <w:t xml:space="preserve">% </w:t>
            </w:r>
          </w:p>
        </w:tc>
        <w:tc>
          <w:tcPr>
            <w:tcW w:w="3507" w:type="dxa"/>
            <w:tcBorders>
              <w:top w:val="single" w:sz="12" w:space="0" w:color="000000"/>
              <w:left w:val="single" w:sz="4" w:space="0" w:color="000000"/>
              <w:bottom w:val="single" w:sz="4" w:space="0" w:color="000000"/>
              <w:right w:val="single" w:sz="4" w:space="0" w:color="000000"/>
            </w:tcBorders>
            <w:shd w:val="clear" w:color="auto" w:fill="auto"/>
          </w:tcPr>
          <w:p w14:paraId="13026F0B" w14:textId="3FCCD028" w:rsidR="00C15DC4" w:rsidRPr="0039070C" w:rsidRDefault="00E06620">
            <w:pPr>
              <w:rPr>
                <w:rFonts w:asciiTheme="minorHAnsi" w:hAnsiTheme="minorHAnsi" w:cstheme="minorHAnsi"/>
                <w:sz w:val="18"/>
                <w:szCs w:val="18"/>
                <w:lang w:val="en-GB"/>
              </w:rPr>
            </w:pPr>
            <w:r w:rsidRPr="0039070C">
              <w:rPr>
                <w:rFonts w:asciiTheme="minorHAnsi" w:hAnsiTheme="minorHAnsi" w:cstheme="minorHAnsi"/>
                <w:sz w:val="18"/>
                <w:szCs w:val="18"/>
                <w:lang w:val="en-GB"/>
              </w:rPr>
              <w:t xml:space="preserve">70 </w:t>
            </w:r>
            <w:r w:rsidR="00D53DE9" w:rsidRPr="0039070C">
              <w:rPr>
                <w:rFonts w:asciiTheme="minorHAnsi" w:hAnsiTheme="minorHAnsi" w:cstheme="minorHAnsi"/>
                <w:sz w:val="18"/>
                <w:szCs w:val="18"/>
                <w:lang w:val="en-GB"/>
              </w:rPr>
              <w:t xml:space="preserve">% </w:t>
            </w:r>
          </w:p>
        </w:tc>
        <w:tc>
          <w:tcPr>
            <w:tcW w:w="1749" w:type="dxa"/>
            <w:tcBorders>
              <w:top w:val="single" w:sz="12" w:space="0" w:color="000000"/>
              <w:left w:val="single" w:sz="4" w:space="0" w:color="000000"/>
              <w:bottom w:val="single" w:sz="4" w:space="0" w:color="000000"/>
              <w:right w:val="single" w:sz="4" w:space="0" w:color="000000"/>
            </w:tcBorders>
            <w:shd w:val="clear" w:color="auto" w:fill="auto"/>
          </w:tcPr>
          <w:p w14:paraId="13026F0C" w14:textId="77777777" w:rsidR="00C15DC4" w:rsidRPr="0039070C" w:rsidRDefault="00C15DC4">
            <w:pPr>
              <w:rPr>
                <w:rFonts w:asciiTheme="minorHAnsi" w:hAnsiTheme="minorHAnsi" w:cstheme="minorHAnsi"/>
                <w:sz w:val="18"/>
                <w:szCs w:val="18"/>
                <w:lang w:val="en-GB"/>
              </w:rPr>
            </w:pPr>
          </w:p>
        </w:tc>
        <w:tc>
          <w:tcPr>
            <w:tcW w:w="861" w:type="dxa"/>
            <w:tcBorders>
              <w:top w:val="single" w:sz="12" w:space="0" w:color="000000"/>
              <w:left w:val="single" w:sz="4" w:space="0" w:color="000000"/>
              <w:bottom w:val="single" w:sz="4" w:space="0" w:color="000000"/>
              <w:right w:val="single" w:sz="12" w:space="0" w:color="000000"/>
            </w:tcBorders>
            <w:shd w:val="clear" w:color="auto" w:fill="CCFFFF"/>
          </w:tcPr>
          <w:p w14:paraId="13026F0D" w14:textId="77777777" w:rsidR="00C15DC4" w:rsidRPr="0039070C" w:rsidRDefault="003E08FD">
            <w:pPr>
              <w:rPr>
                <w:rFonts w:asciiTheme="minorHAnsi" w:hAnsiTheme="minorHAnsi" w:cstheme="minorHAnsi"/>
                <w:sz w:val="18"/>
                <w:szCs w:val="18"/>
                <w:lang w:val="en-GB"/>
              </w:rPr>
            </w:pPr>
            <w:r w:rsidRPr="0039070C">
              <w:rPr>
                <w:rFonts w:asciiTheme="minorHAnsi" w:hAnsiTheme="minorHAnsi" w:cstheme="minorHAnsi"/>
                <w:sz w:val="18"/>
                <w:szCs w:val="18"/>
                <w:lang w:val="en-GB"/>
              </w:rPr>
              <w:t>MS</w:t>
            </w:r>
          </w:p>
        </w:tc>
      </w:tr>
      <w:tr w:rsidR="00955BDB" w:rsidRPr="0039070C" w14:paraId="13026F26" w14:textId="77777777" w:rsidTr="00011643">
        <w:tc>
          <w:tcPr>
            <w:tcW w:w="2815" w:type="dxa"/>
            <w:tcBorders>
              <w:top w:val="single" w:sz="12" w:space="0" w:color="000000"/>
              <w:left w:val="single" w:sz="12" w:space="0" w:color="000000"/>
              <w:bottom w:val="single" w:sz="4" w:space="0" w:color="000000"/>
              <w:right w:val="single" w:sz="4" w:space="0" w:color="000000"/>
            </w:tcBorders>
            <w:shd w:val="clear" w:color="auto" w:fill="auto"/>
          </w:tcPr>
          <w:p w14:paraId="13026F0F" w14:textId="77777777" w:rsidR="00C15DC4" w:rsidRPr="0039070C" w:rsidRDefault="003E08FD" w:rsidP="00AC62D2">
            <w:pPr>
              <w:ind w:left="75"/>
              <w:rPr>
                <w:rFonts w:asciiTheme="minorHAnsi" w:hAnsiTheme="minorHAnsi" w:cstheme="minorHAnsi"/>
                <w:i/>
                <w:iCs/>
                <w:color w:val="44546A"/>
                <w:sz w:val="18"/>
                <w:szCs w:val="18"/>
              </w:rPr>
            </w:pPr>
            <w:r w:rsidRPr="0039070C">
              <w:rPr>
                <w:rFonts w:asciiTheme="minorHAnsi" w:hAnsiTheme="minorHAnsi" w:cstheme="minorHAnsi"/>
                <w:i/>
                <w:iCs/>
                <w:color w:val="44546A"/>
                <w:sz w:val="18"/>
                <w:szCs w:val="18"/>
              </w:rPr>
              <w:t>Activity 1: On the basis of the experience developed in the South, to develop a National Methodological Guide for the natural protection of riverbanks, springs and the coastline through the targeted reforestation of native and / or non-invasive species.</w:t>
            </w:r>
          </w:p>
          <w:p w14:paraId="13026F10" w14:textId="77777777" w:rsidR="00C15DC4" w:rsidRPr="0039070C" w:rsidRDefault="00C15DC4" w:rsidP="00AC62D2">
            <w:pPr>
              <w:ind w:left="75"/>
              <w:rPr>
                <w:rFonts w:asciiTheme="minorHAnsi" w:hAnsiTheme="minorHAnsi" w:cstheme="minorHAnsi"/>
                <w:i/>
                <w:sz w:val="18"/>
                <w:szCs w:val="18"/>
                <w:lang w:val="en-GB"/>
              </w:rPr>
            </w:pPr>
          </w:p>
        </w:tc>
        <w:tc>
          <w:tcPr>
            <w:tcW w:w="1214" w:type="dxa"/>
            <w:tcBorders>
              <w:top w:val="single" w:sz="12" w:space="0" w:color="000000"/>
              <w:left w:val="single" w:sz="4" w:space="0" w:color="000000"/>
              <w:bottom w:val="single" w:sz="4" w:space="0" w:color="000000"/>
              <w:right w:val="single" w:sz="4" w:space="0" w:color="000000"/>
            </w:tcBorders>
            <w:shd w:val="clear" w:color="auto" w:fill="auto"/>
          </w:tcPr>
          <w:p w14:paraId="13026F11" w14:textId="77777777" w:rsidR="00C15DC4" w:rsidRPr="0039070C" w:rsidRDefault="003E08FD">
            <w:pPr>
              <w:rPr>
                <w:rFonts w:asciiTheme="minorHAnsi" w:hAnsiTheme="minorHAnsi" w:cstheme="minorHAnsi"/>
                <w:sz w:val="18"/>
                <w:szCs w:val="18"/>
                <w:lang w:val="en-GB"/>
              </w:rPr>
            </w:pPr>
            <w:r w:rsidRPr="0039070C">
              <w:rPr>
                <w:rFonts w:asciiTheme="minorHAnsi" w:hAnsiTheme="minorHAnsi" w:cstheme="minorHAnsi"/>
                <w:sz w:val="18"/>
                <w:szCs w:val="18"/>
                <w:lang w:val="en-GB"/>
              </w:rPr>
              <w:t>September 2019</w:t>
            </w:r>
          </w:p>
        </w:tc>
        <w:tc>
          <w:tcPr>
            <w:tcW w:w="3984" w:type="dxa"/>
            <w:tcBorders>
              <w:top w:val="single" w:sz="12" w:space="0" w:color="000000"/>
              <w:left w:val="single" w:sz="4" w:space="0" w:color="000000"/>
              <w:bottom w:val="single" w:sz="4" w:space="0" w:color="000000"/>
              <w:right w:val="single" w:sz="4" w:space="0" w:color="000000"/>
            </w:tcBorders>
            <w:shd w:val="clear" w:color="auto" w:fill="auto"/>
          </w:tcPr>
          <w:p w14:paraId="13026F12" w14:textId="77777777" w:rsidR="00C15DC4" w:rsidRPr="0039070C" w:rsidRDefault="003E08FD" w:rsidP="00F52024">
            <w:pPr>
              <w:jc w:val="both"/>
              <w:rPr>
                <w:rFonts w:asciiTheme="minorHAnsi" w:hAnsiTheme="minorHAnsi" w:cstheme="minorHAnsi"/>
                <w:sz w:val="18"/>
                <w:szCs w:val="18"/>
              </w:rPr>
            </w:pPr>
            <w:r w:rsidRPr="0039070C">
              <w:rPr>
                <w:rFonts w:asciiTheme="minorHAnsi" w:hAnsiTheme="minorHAnsi" w:cstheme="minorHAnsi"/>
                <w:sz w:val="18"/>
                <w:szCs w:val="18"/>
                <w:lang w:val="en"/>
              </w:rPr>
              <w:t xml:space="preserve">Some main activities were </w:t>
            </w:r>
            <w:r w:rsidRPr="0039070C">
              <w:rPr>
                <w:rFonts w:asciiTheme="minorHAnsi" w:hAnsiTheme="minorHAnsi" w:cstheme="minorHAnsi"/>
                <w:color w:val="000000"/>
                <w:sz w:val="18"/>
                <w:szCs w:val="18"/>
                <w:lang w:val="en"/>
              </w:rPr>
              <w:t>carried out for the Development of a methodological guide for riverbank strengthening through reforestation during this reporting period:</w:t>
            </w:r>
          </w:p>
          <w:p w14:paraId="711F8E68" w14:textId="77777777" w:rsidR="00E06620" w:rsidRPr="0039070C" w:rsidRDefault="00E06620" w:rsidP="00F52024">
            <w:pPr>
              <w:jc w:val="both"/>
              <w:rPr>
                <w:rFonts w:asciiTheme="minorHAnsi" w:hAnsiTheme="minorHAnsi" w:cstheme="minorHAnsi"/>
                <w:color w:val="000000"/>
                <w:sz w:val="18"/>
                <w:szCs w:val="18"/>
                <w:lang w:val="en"/>
              </w:rPr>
            </w:pPr>
          </w:p>
          <w:p w14:paraId="13026F14" w14:textId="3EE90D93" w:rsidR="00C15DC4" w:rsidRPr="0039070C" w:rsidRDefault="003E08FD" w:rsidP="00F52024">
            <w:pPr>
              <w:jc w:val="both"/>
              <w:rPr>
                <w:rFonts w:asciiTheme="minorHAnsi" w:hAnsiTheme="minorHAnsi" w:cstheme="minorHAnsi"/>
                <w:sz w:val="18"/>
                <w:szCs w:val="18"/>
              </w:rPr>
            </w:pPr>
            <w:r w:rsidRPr="0039070C">
              <w:rPr>
                <w:rFonts w:asciiTheme="minorHAnsi" w:hAnsiTheme="minorHAnsi" w:cstheme="minorHAnsi"/>
                <w:color w:val="000000"/>
                <w:sz w:val="18"/>
                <w:szCs w:val="18"/>
                <w:lang w:val="en"/>
              </w:rPr>
              <w:t>Validation of the terms of reference by two main divisions in the Ministry of Environment: Forest division and Watershed management and Marine Coastal Zone division;</w:t>
            </w:r>
          </w:p>
          <w:p w14:paraId="13026F15" w14:textId="77777777" w:rsidR="00C15DC4" w:rsidRPr="0039070C" w:rsidRDefault="00C15DC4" w:rsidP="00F52024">
            <w:pPr>
              <w:jc w:val="both"/>
              <w:rPr>
                <w:rFonts w:asciiTheme="minorHAnsi" w:hAnsiTheme="minorHAnsi" w:cstheme="minorHAnsi"/>
                <w:color w:val="000000"/>
                <w:sz w:val="18"/>
                <w:szCs w:val="18"/>
                <w:lang w:val="en"/>
              </w:rPr>
            </w:pPr>
          </w:p>
          <w:p w14:paraId="13026F16" w14:textId="0DBA8ABC" w:rsidR="00C15DC4" w:rsidRPr="0039070C" w:rsidRDefault="003E08FD" w:rsidP="00F52024">
            <w:pPr>
              <w:jc w:val="both"/>
              <w:rPr>
                <w:rFonts w:asciiTheme="minorHAnsi" w:hAnsiTheme="minorHAnsi" w:cstheme="minorHAnsi"/>
                <w:color w:val="000000"/>
                <w:sz w:val="18"/>
                <w:szCs w:val="18"/>
                <w:lang w:val="en"/>
              </w:rPr>
            </w:pPr>
            <w:r w:rsidRPr="0039070C">
              <w:rPr>
                <w:rFonts w:asciiTheme="minorHAnsi" w:hAnsiTheme="minorHAnsi" w:cstheme="minorHAnsi"/>
                <w:color w:val="000000"/>
                <w:sz w:val="18"/>
                <w:szCs w:val="18"/>
                <w:lang w:val="en"/>
              </w:rPr>
              <w:t>Recruitment of a national consultant: the process for the Development of a methodological guide for riverbank strengthening through reforestation was finalized in Q2 2018</w:t>
            </w:r>
          </w:p>
          <w:p w14:paraId="13026F17" w14:textId="77777777" w:rsidR="00C15DC4" w:rsidRPr="0039070C" w:rsidRDefault="00C15DC4">
            <w:pPr>
              <w:rPr>
                <w:rFonts w:asciiTheme="minorHAnsi" w:hAnsiTheme="minorHAnsi" w:cstheme="minorHAnsi"/>
                <w:color w:val="000000"/>
                <w:sz w:val="18"/>
                <w:szCs w:val="18"/>
                <w:lang w:val="en"/>
              </w:rPr>
            </w:pPr>
          </w:p>
          <w:p w14:paraId="13026F18" w14:textId="486908F7" w:rsidR="00C15DC4" w:rsidRPr="0039070C" w:rsidRDefault="003E08FD" w:rsidP="00F52024">
            <w:pPr>
              <w:jc w:val="both"/>
              <w:rPr>
                <w:rFonts w:asciiTheme="minorHAnsi" w:hAnsiTheme="minorHAnsi" w:cstheme="minorHAnsi"/>
                <w:color w:val="000000"/>
                <w:sz w:val="18"/>
                <w:szCs w:val="18"/>
                <w:lang w:val="en"/>
              </w:rPr>
            </w:pPr>
            <w:r w:rsidRPr="0039070C">
              <w:rPr>
                <w:rFonts w:asciiTheme="minorHAnsi" w:hAnsiTheme="minorHAnsi" w:cstheme="minorHAnsi"/>
                <w:color w:val="000000"/>
                <w:sz w:val="18"/>
                <w:szCs w:val="18"/>
                <w:lang w:val="en"/>
              </w:rPr>
              <w:t>Development of a methodological document defining the general direction of work and presenting a list of rivers by department to be characterized.  Field missions to characterize riverbanks and identify reforestation needs are being undertaken.</w:t>
            </w:r>
          </w:p>
          <w:p w14:paraId="13026F1A" w14:textId="77777777" w:rsidR="00C15DC4" w:rsidRPr="0039070C" w:rsidRDefault="00C15DC4">
            <w:pPr>
              <w:rPr>
                <w:rFonts w:asciiTheme="minorHAnsi" w:hAnsiTheme="minorHAnsi" w:cstheme="minorHAnsi"/>
                <w:color w:val="000000"/>
                <w:sz w:val="18"/>
                <w:szCs w:val="18"/>
                <w:lang w:val="en"/>
              </w:rPr>
            </w:pPr>
          </w:p>
          <w:p w14:paraId="13026F1B" w14:textId="0A8DFA64" w:rsidR="00E06620" w:rsidRPr="0039070C" w:rsidRDefault="003E08FD">
            <w:pPr>
              <w:rPr>
                <w:rFonts w:asciiTheme="minorHAnsi" w:hAnsiTheme="minorHAnsi" w:cstheme="minorHAnsi"/>
                <w:color w:val="000000"/>
                <w:sz w:val="18"/>
                <w:szCs w:val="18"/>
                <w:u w:val="single"/>
              </w:rPr>
            </w:pPr>
            <w:r w:rsidRPr="0039070C">
              <w:rPr>
                <w:rFonts w:asciiTheme="minorHAnsi" w:hAnsiTheme="minorHAnsi" w:cstheme="minorHAnsi"/>
                <w:color w:val="000000"/>
                <w:sz w:val="18"/>
                <w:szCs w:val="18"/>
                <w:u w:val="single"/>
              </w:rPr>
              <w:lastRenderedPageBreak/>
              <w:t>Progress level: 35%</w:t>
            </w:r>
          </w:p>
        </w:tc>
        <w:tc>
          <w:tcPr>
            <w:tcW w:w="3507" w:type="dxa"/>
            <w:tcBorders>
              <w:top w:val="single" w:sz="12" w:space="0" w:color="000000"/>
              <w:left w:val="single" w:sz="4" w:space="0" w:color="000000"/>
              <w:bottom w:val="single" w:sz="4" w:space="0" w:color="000000"/>
              <w:right w:val="single" w:sz="4" w:space="0" w:color="000000"/>
            </w:tcBorders>
            <w:shd w:val="clear" w:color="auto" w:fill="auto"/>
          </w:tcPr>
          <w:p w14:paraId="13026F1C" w14:textId="77777777" w:rsidR="00C15DC4" w:rsidRPr="0039070C" w:rsidRDefault="003E08FD">
            <w:pPr>
              <w:jc w:val="both"/>
              <w:rPr>
                <w:rFonts w:asciiTheme="minorHAnsi" w:hAnsiTheme="minorHAnsi" w:cstheme="minorHAnsi"/>
                <w:sz w:val="18"/>
                <w:szCs w:val="18"/>
              </w:rPr>
            </w:pPr>
            <w:r w:rsidRPr="0039070C">
              <w:rPr>
                <w:rFonts w:asciiTheme="minorHAnsi" w:hAnsiTheme="minorHAnsi" w:cstheme="minorHAnsi"/>
                <w:sz w:val="18"/>
                <w:szCs w:val="18"/>
              </w:rPr>
              <w:lastRenderedPageBreak/>
              <w:t>A Meeting was organized with the Ministry of Environment for Methodology approval;</w:t>
            </w:r>
          </w:p>
          <w:p w14:paraId="13026F1D" w14:textId="77777777" w:rsidR="00C15DC4" w:rsidRPr="0039070C" w:rsidRDefault="00C15DC4">
            <w:pPr>
              <w:jc w:val="both"/>
              <w:rPr>
                <w:rFonts w:asciiTheme="minorHAnsi" w:hAnsiTheme="minorHAnsi" w:cstheme="minorHAnsi"/>
                <w:sz w:val="18"/>
                <w:szCs w:val="18"/>
              </w:rPr>
            </w:pPr>
          </w:p>
          <w:p w14:paraId="13026F1E" w14:textId="250DDE7F" w:rsidR="00C15DC4" w:rsidRPr="0039070C" w:rsidRDefault="003E08FD">
            <w:pPr>
              <w:jc w:val="both"/>
              <w:rPr>
                <w:rFonts w:asciiTheme="minorHAnsi" w:hAnsiTheme="minorHAnsi" w:cstheme="minorHAnsi"/>
                <w:sz w:val="18"/>
                <w:szCs w:val="18"/>
              </w:rPr>
            </w:pPr>
            <w:r w:rsidRPr="0039070C">
              <w:rPr>
                <w:rFonts w:asciiTheme="minorHAnsi" w:hAnsiTheme="minorHAnsi" w:cstheme="minorHAnsi"/>
                <w:sz w:val="18"/>
                <w:szCs w:val="18"/>
              </w:rPr>
              <w:t>A field trip was organized and meetings with national stakeholders were held to identify and characterize the rivers where the methodology would be applied.</w:t>
            </w:r>
          </w:p>
          <w:p w14:paraId="201D7F96" w14:textId="77777777" w:rsidR="00E06620" w:rsidRPr="0039070C" w:rsidRDefault="00E06620">
            <w:pPr>
              <w:jc w:val="both"/>
              <w:rPr>
                <w:rFonts w:asciiTheme="minorHAnsi" w:hAnsiTheme="minorHAnsi" w:cstheme="minorHAnsi"/>
                <w:sz w:val="18"/>
                <w:szCs w:val="18"/>
              </w:rPr>
            </w:pPr>
          </w:p>
          <w:p w14:paraId="13026F1F" w14:textId="77777777" w:rsidR="00C15DC4" w:rsidRPr="0039070C" w:rsidRDefault="003E08FD">
            <w:pPr>
              <w:jc w:val="both"/>
              <w:rPr>
                <w:rFonts w:asciiTheme="minorHAnsi" w:hAnsiTheme="minorHAnsi" w:cstheme="minorHAnsi"/>
                <w:sz w:val="18"/>
                <w:szCs w:val="18"/>
              </w:rPr>
            </w:pPr>
            <w:r w:rsidRPr="0039070C">
              <w:rPr>
                <w:rFonts w:asciiTheme="minorHAnsi" w:hAnsiTheme="minorHAnsi" w:cstheme="minorHAnsi"/>
                <w:sz w:val="18"/>
                <w:szCs w:val="18"/>
              </w:rPr>
              <w:t>A review document on the experiences carried out in terms of riverbanks reforestation in Haiti has been produced.</w:t>
            </w:r>
          </w:p>
          <w:p w14:paraId="13026F20" w14:textId="77777777" w:rsidR="00C15DC4" w:rsidRPr="0039070C" w:rsidRDefault="003E08FD">
            <w:pPr>
              <w:jc w:val="both"/>
              <w:rPr>
                <w:rFonts w:asciiTheme="minorHAnsi" w:hAnsiTheme="minorHAnsi" w:cstheme="minorHAnsi"/>
                <w:sz w:val="18"/>
                <w:szCs w:val="18"/>
              </w:rPr>
            </w:pPr>
            <w:r w:rsidRPr="0039070C">
              <w:rPr>
                <w:rFonts w:asciiTheme="minorHAnsi" w:hAnsiTheme="minorHAnsi" w:cstheme="minorHAnsi"/>
                <w:sz w:val="18"/>
                <w:szCs w:val="18"/>
              </w:rPr>
              <w:t>Production of a draft Guide on the methodological guide (including draft awareness-raising material)</w:t>
            </w:r>
          </w:p>
          <w:p w14:paraId="13026F21" w14:textId="77777777" w:rsidR="00C15DC4" w:rsidRPr="0039070C" w:rsidRDefault="00C15DC4">
            <w:pPr>
              <w:jc w:val="both"/>
              <w:rPr>
                <w:rFonts w:asciiTheme="minorHAnsi" w:hAnsiTheme="minorHAnsi" w:cstheme="minorHAnsi"/>
                <w:sz w:val="18"/>
                <w:szCs w:val="18"/>
              </w:rPr>
            </w:pPr>
          </w:p>
          <w:p w14:paraId="13026F22" w14:textId="77777777" w:rsidR="00C15DC4" w:rsidRPr="0039070C" w:rsidRDefault="00C15DC4">
            <w:pPr>
              <w:jc w:val="both"/>
              <w:rPr>
                <w:rFonts w:asciiTheme="minorHAnsi" w:hAnsiTheme="minorHAnsi" w:cstheme="minorHAnsi"/>
                <w:sz w:val="18"/>
                <w:szCs w:val="18"/>
              </w:rPr>
            </w:pPr>
          </w:p>
          <w:p w14:paraId="13026F23" w14:textId="35CD2CCC" w:rsidR="00C15DC4" w:rsidRPr="0039070C" w:rsidRDefault="00E06620">
            <w:pPr>
              <w:jc w:val="both"/>
              <w:rPr>
                <w:rFonts w:asciiTheme="minorHAnsi" w:hAnsiTheme="minorHAnsi" w:cstheme="minorHAnsi"/>
                <w:sz w:val="18"/>
                <w:szCs w:val="18"/>
              </w:rPr>
            </w:pPr>
            <w:r w:rsidRPr="0039070C">
              <w:rPr>
                <w:rFonts w:asciiTheme="minorHAnsi" w:hAnsiTheme="minorHAnsi" w:cstheme="minorHAnsi"/>
                <w:color w:val="000000"/>
                <w:sz w:val="18"/>
                <w:szCs w:val="18"/>
                <w:u w:val="single"/>
              </w:rPr>
              <w:t>Progress level: 95%</w:t>
            </w:r>
          </w:p>
        </w:tc>
        <w:tc>
          <w:tcPr>
            <w:tcW w:w="1749" w:type="dxa"/>
            <w:tcBorders>
              <w:top w:val="single" w:sz="12" w:space="0" w:color="000000"/>
              <w:left w:val="single" w:sz="4" w:space="0" w:color="000000"/>
              <w:bottom w:val="single" w:sz="4" w:space="0" w:color="000000"/>
              <w:right w:val="single" w:sz="4" w:space="0" w:color="000000"/>
            </w:tcBorders>
            <w:shd w:val="clear" w:color="auto" w:fill="auto"/>
          </w:tcPr>
          <w:p w14:paraId="13026F24" w14:textId="77777777" w:rsidR="00C15DC4" w:rsidRPr="0039070C" w:rsidRDefault="003E08FD">
            <w:pPr>
              <w:jc w:val="both"/>
              <w:rPr>
                <w:rFonts w:asciiTheme="minorHAnsi" w:hAnsiTheme="minorHAnsi" w:cstheme="minorHAnsi"/>
                <w:sz w:val="18"/>
                <w:szCs w:val="18"/>
                <w:lang w:val="en-GB"/>
              </w:rPr>
            </w:pPr>
            <w:r w:rsidRPr="0039070C">
              <w:rPr>
                <w:rFonts w:asciiTheme="minorHAnsi" w:hAnsiTheme="minorHAnsi" w:cstheme="minorHAnsi"/>
                <w:sz w:val="18"/>
                <w:szCs w:val="18"/>
                <w:lang w:val="en-GB"/>
              </w:rPr>
              <w:t xml:space="preserve">                                                         </w:t>
            </w:r>
          </w:p>
        </w:tc>
        <w:tc>
          <w:tcPr>
            <w:tcW w:w="861" w:type="dxa"/>
            <w:tcBorders>
              <w:top w:val="single" w:sz="12" w:space="0" w:color="000000"/>
              <w:left w:val="single" w:sz="4" w:space="0" w:color="000000"/>
              <w:bottom w:val="single" w:sz="4" w:space="0" w:color="000000"/>
              <w:right w:val="single" w:sz="12" w:space="0" w:color="000000"/>
            </w:tcBorders>
            <w:shd w:val="clear" w:color="auto" w:fill="CCFFFF"/>
          </w:tcPr>
          <w:p w14:paraId="13026F25" w14:textId="77777777" w:rsidR="00C15DC4" w:rsidRPr="0039070C" w:rsidRDefault="003E08FD">
            <w:pPr>
              <w:rPr>
                <w:rFonts w:asciiTheme="minorHAnsi" w:hAnsiTheme="minorHAnsi" w:cstheme="minorHAnsi"/>
                <w:sz w:val="18"/>
                <w:szCs w:val="18"/>
                <w:lang w:val="en-GB"/>
              </w:rPr>
            </w:pPr>
            <w:r w:rsidRPr="0039070C">
              <w:rPr>
                <w:rFonts w:asciiTheme="minorHAnsi" w:hAnsiTheme="minorHAnsi" w:cstheme="minorHAnsi"/>
                <w:sz w:val="18"/>
                <w:szCs w:val="18"/>
                <w:lang w:val="en-GB"/>
              </w:rPr>
              <w:t>MS</w:t>
            </w:r>
          </w:p>
        </w:tc>
      </w:tr>
      <w:tr w:rsidR="00955BDB" w:rsidRPr="0039070C" w14:paraId="13026F37" w14:textId="77777777" w:rsidTr="00011643">
        <w:tc>
          <w:tcPr>
            <w:tcW w:w="2815" w:type="dxa"/>
            <w:tcBorders>
              <w:top w:val="single" w:sz="12" w:space="0" w:color="000000"/>
              <w:left w:val="single" w:sz="12" w:space="0" w:color="000000"/>
              <w:bottom w:val="single" w:sz="4" w:space="0" w:color="000000"/>
              <w:right w:val="single" w:sz="4" w:space="0" w:color="000000"/>
            </w:tcBorders>
            <w:shd w:val="clear" w:color="auto" w:fill="auto"/>
          </w:tcPr>
          <w:p w14:paraId="13026F27" w14:textId="77777777" w:rsidR="00C15DC4" w:rsidRPr="0039070C" w:rsidRDefault="003E08FD" w:rsidP="00AC62D2">
            <w:pPr>
              <w:ind w:left="75"/>
              <w:rPr>
                <w:rFonts w:asciiTheme="minorHAnsi" w:hAnsiTheme="minorHAnsi" w:cstheme="minorHAnsi"/>
                <w:i/>
                <w:sz w:val="18"/>
                <w:szCs w:val="18"/>
                <w:lang w:val="en"/>
              </w:rPr>
            </w:pPr>
            <w:r w:rsidRPr="0039070C">
              <w:rPr>
                <w:rFonts w:asciiTheme="minorHAnsi" w:hAnsiTheme="minorHAnsi" w:cstheme="minorHAnsi"/>
                <w:i/>
                <w:sz w:val="18"/>
                <w:szCs w:val="18"/>
                <w:lang w:val="en"/>
              </w:rPr>
              <w:t>Activity 2: On the basis of the work undertaken to develop a coastal law, support the formulation of a methodological guide for Coastal Zone Environmental Assessment.</w:t>
            </w:r>
          </w:p>
        </w:tc>
        <w:tc>
          <w:tcPr>
            <w:tcW w:w="1214" w:type="dxa"/>
            <w:tcBorders>
              <w:top w:val="single" w:sz="12" w:space="0" w:color="000000"/>
              <w:left w:val="single" w:sz="4" w:space="0" w:color="000000"/>
              <w:bottom w:val="single" w:sz="4" w:space="0" w:color="000000"/>
              <w:right w:val="single" w:sz="4" w:space="0" w:color="000000"/>
            </w:tcBorders>
            <w:shd w:val="clear" w:color="auto" w:fill="auto"/>
          </w:tcPr>
          <w:p w14:paraId="13026F28" w14:textId="77777777" w:rsidR="00C15DC4" w:rsidRPr="0039070C" w:rsidRDefault="003E08FD">
            <w:pPr>
              <w:rPr>
                <w:rFonts w:asciiTheme="minorHAnsi" w:hAnsiTheme="minorHAnsi" w:cstheme="minorHAnsi"/>
                <w:sz w:val="18"/>
                <w:szCs w:val="18"/>
                <w:lang w:val="en-GB"/>
              </w:rPr>
            </w:pPr>
            <w:r w:rsidRPr="0039070C">
              <w:rPr>
                <w:rFonts w:asciiTheme="minorHAnsi" w:hAnsiTheme="minorHAnsi" w:cstheme="minorHAnsi"/>
                <w:sz w:val="18"/>
                <w:szCs w:val="18"/>
                <w:lang w:val="en-GB"/>
              </w:rPr>
              <w:t>June 2020</w:t>
            </w:r>
          </w:p>
        </w:tc>
        <w:tc>
          <w:tcPr>
            <w:tcW w:w="3984" w:type="dxa"/>
            <w:tcBorders>
              <w:top w:val="single" w:sz="12" w:space="0" w:color="000000"/>
              <w:left w:val="single" w:sz="4" w:space="0" w:color="000000"/>
              <w:bottom w:val="single" w:sz="4" w:space="0" w:color="000000"/>
              <w:right w:val="single" w:sz="4" w:space="0" w:color="000000"/>
            </w:tcBorders>
            <w:shd w:val="clear" w:color="auto" w:fill="auto"/>
          </w:tcPr>
          <w:p w14:paraId="13026F29" w14:textId="13697296" w:rsidR="00C15DC4" w:rsidRPr="0039070C" w:rsidRDefault="003E08FD">
            <w:pPr>
              <w:jc w:val="both"/>
              <w:rPr>
                <w:rFonts w:asciiTheme="minorHAnsi" w:hAnsiTheme="minorHAnsi" w:cstheme="minorHAnsi"/>
                <w:color w:val="000000"/>
                <w:sz w:val="18"/>
                <w:szCs w:val="18"/>
                <w:lang w:val="en"/>
              </w:rPr>
            </w:pPr>
            <w:r w:rsidRPr="0039070C">
              <w:rPr>
                <w:rFonts w:asciiTheme="minorHAnsi" w:hAnsiTheme="minorHAnsi" w:cstheme="minorHAnsi"/>
                <w:color w:val="000000"/>
                <w:sz w:val="18"/>
                <w:szCs w:val="18"/>
                <w:lang w:val="en"/>
              </w:rPr>
              <w:t xml:space="preserve">In the framework of the Macaya Grand Sud Project funded by the Norwegian Government, under the direction of the Intergovernmental Committee for Territorial Planning (CIAT), some progress has been made in the development of the coastal law. </w:t>
            </w:r>
          </w:p>
          <w:p w14:paraId="4F5D9977" w14:textId="77777777" w:rsidR="00E06620" w:rsidRPr="0039070C" w:rsidRDefault="00E06620">
            <w:pPr>
              <w:jc w:val="both"/>
              <w:rPr>
                <w:rFonts w:asciiTheme="minorHAnsi" w:hAnsiTheme="minorHAnsi" w:cstheme="minorHAnsi"/>
                <w:color w:val="000000"/>
                <w:sz w:val="18"/>
                <w:szCs w:val="18"/>
                <w:lang w:val="en"/>
              </w:rPr>
            </w:pPr>
          </w:p>
          <w:p w14:paraId="13026F2A" w14:textId="77777777" w:rsidR="00C15DC4" w:rsidRPr="0039070C" w:rsidRDefault="003E08FD">
            <w:pPr>
              <w:jc w:val="both"/>
              <w:rPr>
                <w:rFonts w:asciiTheme="minorHAnsi" w:hAnsiTheme="minorHAnsi" w:cstheme="minorHAnsi"/>
                <w:color w:val="000000"/>
                <w:sz w:val="18"/>
                <w:szCs w:val="18"/>
                <w:lang w:val="en"/>
              </w:rPr>
            </w:pPr>
            <w:r w:rsidRPr="0039070C">
              <w:rPr>
                <w:rFonts w:asciiTheme="minorHAnsi" w:hAnsiTheme="minorHAnsi" w:cstheme="minorHAnsi"/>
                <w:color w:val="000000"/>
                <w:sz w:val="18"/>
                <w:szCs w:val="18"/>
                <w:lang w:val="en"/>
              </w:rPr>
              <w:t>However, the MoE has engaged in the Haiti's accession to the Convention on Protection and Development of the Marine Environment of the Wider Caribbean Region:</w:t>
            </w:r>
          </w:p>
          <w:p w14:paraId="61CC0773" w14:textId="0089CE31" w:rsidR="00E06620" w:rsidRPr="0039070C" w:rsidRDefault="003E08FD" w:rsidP="00F52024">
            <w:pPr>
              <w:pStyle w:val="ListParagraph"/>
              <w:numPr>
                <w:ilvl w:val="0"/>
                <w:numId w:val="13"/>
              </w:numPr>
              <w:jc w:val="both"/>
              <w:rPr>
                <w:rFonts w:asciiTheme="minorHAnsi" w:hAnsiTheme="minorHAnsi" w:cstheme="minorHAnsi"/>
                <w:color w:val="000000"/>
                <w:sz w:val="18"/>
                <w:szCs w:val="18"/>
                <w:lang w:val="en"/>
              </w:rPr>
            </w:pPr>
            <w:r w:rsidRPr="0039070C">
              <w:rPr>
                <w:rFonts w:asciiTheme="minorHAnsi" w:hAnsiTheme="minorHAnsi" w:cstheme="minorHAnsi"/>
                <w:color w:val="000000"/>
                <w:sz w:val="18"/>
                <w:szCs w:val="18"/>
                <w:lang w:val="en"/>
              </w:rPr>
              <w:t>Advocacy with the government was undertaken by UN Environment and advocacy materials were produced for the MOE and the Council of Ministers including 2 documents justifying Haiti's interest in accessing SPAW and LBS;</w:t>
            </w:r>
          </w:p>
          <w:p w14:paraId="0EF330F4" w14:textId="41B7D4D7" w:rsidR="00E06620" w:rsidRPr="0039070C" w:rsidRDefault="00E06620" w:rsidP="00F52024">
            <w:pPr>
              <w:pStyle w:val="ListParagraph"/>
              <w:numPr>
                <w:ilvl w:val="0"/>
                <w:numId w:val="13"/>
              </w:numPr>
              <w:jc w:val="both"/>
              <w:rPr>
                <w:rFonts w:asciiTheme="minorHAnsi" w:hAnsiTheme="minorHAnsi" w:cstheme="minorHAnsi"/>
                <w:color w:val="000000"/>
                <w:sz w:val="18"/>
                <w:szCs w:val="18"/>
                <w:lang w:val="en"/>
              </w:rPr>
            </w:pPr>
            <w:r w:rsidRPr="0039070C">
              <w:rPr>
                <w:rFonts w:asciiTheme="minorHAnsi" w:hAnsiTheme="minorHAnsi" w:cstheme="minorHAnsi"/>
                <w:color w:val="000000"/>
                <w:sz w:val="18"/>
                <w:szCs w:val="18"/>
                <w:lang w:val="en"/>
              </w:rPr>
              <w:t>T</w:t>
            </w:r>
            <w:r w:rsidR="003E08FD" w:rsidRPr="0039070C">
              <w:rPr>
                <w:rFonts w:asciiTheme="minorHAnsi" w:hAnsiTheme="minorHAnsi" w:cstheme="minorHAnsi"/>
                <w:color w:val="000000"/>
                <w:sz w:val="18"/>
                <w:szCs w:val="18"/>
                <w:lang w:val="en"/>
              </w:rPr>
              <w:t>he Executive Secretary of the Cartagena Protocol made a visit in Haiti in Q4 2017 and a presentation of this protocol and benefits for the country was made;</w:t>
            </w:r>
          </w:p>
          <w:p w14:paraId="13026F2D" w14:textId="446D07EF" w:rsidR="00C15DC4" w:rsidRPr="0039070C" w:rsidRDefault="003E08FD" w:rsidP="00F52024">
            <w:pPr>
              <w:pStyle w:val="ListParagraph"/>
              <w:numPr>
                <w:ilvl w:val="0"/>
                <w:numId w:val="13"/>
              </w:numPr>
              <w:jc w:val="both"/>
              <w:rPr>
                <w:rFonts w:asciiTheme="minorHAnsi" w:hAnsiTheme="minorHAnsi" w:cstheme="minorHAnsi"/>
                <w:color w:val="000000"/>
                <w:sz w:val="18"/>
                <w:szCs w:val="18"/>
                <w:lang w:val="en"/>
              </w:rPr>
            </w:pPr>
            <w:r w:rsidRPr="0039070C">
              <w:rPr>
                <w:rFonts w:asciiTheme="minorHAnsi" w:hAnsiTheme="minorHAnsi" w:cstheme="minorHAnsi"/>
                <w:color w:val="000000"/>
                <w:sz w:val="18"/>
                <w:szCs w:val="18"/>
                <w:lang w:val="en"/>
              </w:rPr>
              <w:t>The Minister of the Environment also visited UNEA, in Q4 2017, where there was the symbolic signature of the protocols.</w:t>
            </w:r>
          </w:p>
          <w:p w14:paraId="13026F2E" w14:textId="77777777" w:rsidR="00C15DC4" w:rsidRPr="0039070C" w:rsidRDefault="00C15DC4">
            <w:pPr>
              <w:jc w:val="both"/>
              <w:rPr>
                <w:rFonts w:asciiTheme="minorHAnsi" w:hAnsiTheme="minorHAnsi" w:cstheme="minorHAnsi"/>
                <w:color w:val="000000"/>
                <w:sz w:val="18"/>
                <w:szCs w:val="18"/>
                <w:lang w:val="en"/>
              </w:rPr>
            </w:pPr>
          </w:p>
          <w:p w14:paraId="13026F2F" w14:textId="77777777" w:rsidR="00C15DC4" w:rsidRPr="0039070C" w:rsidRDefault="003E08FD">
            <w:pPr>
              <w:jc w:val="both"/>
              <w:rPr>
                <w:rFonts w:asciiTheme="minorHAnsi" w:hAnsiTheme="minorHAnsi" w:cstheme="minorHAnsi"/>
                <w:color w:val="000000"/>
                <w:sz w:val="18"/>
                <w:szCs w:val="18"/>
                <w:lang w:val="en"/>
              </w:rPr>
            </w:pPr>
            <w:r w:rsidRPr="0039070C">
              <w:rPr>
                <w:rFonts w:asciiTheme="minorHAnsi" w:hAnsiTheme="minorHAnsi" w:cstheme="minorHAnsi"/>
                <w:color w:val="000000"/>
                <w:sz w:val="18"/>
                <w:szCs w:val="18"/>
                <w:lang w:val="en"/>
              </w:rPr>
              <w:t>An action plan for 1 year will be developed for its implementation in Haiti.</w:t>
            </w:r>
          </w:p>
          <w:p w14:paraId="13026F30" w14:textId="77777777" w:rsidR="00C15DC4" w:rsidRPr="0039070C" w:rsidRDefault="00C15DC4">
            <w:pPr>
              <w:jc w:val="both"/>
              <w:rPr>
                <w:rFonts w:asciiTheme="minorHAnsi" w:hAnsiTheme="minorHAnsi" w:cstheme="minorHAnsi"/>
                <w:color w:val="000000"/>
                <w:sz w:val="18"/>
                <w:szCs w:val="18"/>
                <w:lang w:val="en"/>
              </w:rPr>
            </w:pPr>
          </w:p>
          <w:p w14:paraId="13026F31" w14:textId="25D63A3C" w:rsidR="00C15DC4" w:rsidRPr="0039070C" w:rsidRDefault="003E08FD">
            <w:pPr>
              <w:rPr>
                <w:rFonts w:asciiTheme="minorHAnsi" w:hAnsiTheme="minorHAnsi" w:cstheme="minorHAnsi"/>
                <w:sz w:val="18"/>
                <w:szCs w:val="18"/>
                <w:u w:val="single"/>
              </w:rPr>
            </w:pPr>
            <w:r w:rsidRPr="0039070C">
              <w:rPr>
                <w:rFonts w:asciiTheme="minorHAnsi" w:hAnsiTheme="minorHAnsi" w:cstheme="minorHAnsi"/>
                <w:sz w:val="18"/>
                <w:szCs w:val="18"/>
                <w:lang w:val="en"/>
              </w:rPr>
              <w:t xml:space="preserve"> </w:t>
            </w:r>
            <w:r w:rsidRPr="0039070C">
              <w:rPr>
                <w:rFonts w:asciiTheme="minorHAnsi" w:hAnsiTheme="minorHAnsi" w:cstheme="minorHAnsi"/>
                <w:sz w:val="18"/>
                <w:szCs w:val="18"/>
                <w:u w:val="single"/>
              </w:rPr>
              <w:t xml:space="preserve">Progress </w:t>
            </w:r>
            <w:r w:rsidR="00E06620" w:rsidRPr="0039070C">
              <w:rPr>
                <w:rFonts w:asciiTheme="minorHAnsi" w:hAnsiTheme="minorHAnsi" w:cstheme="minorHAnsi"/>
                <w:sz w:val="18"/>
                <w:szCs w:val="18"/>
                <w:u w:val="single"/>
              </w:rPr>
              <w:t>level:</w:t>
            </w:r>
            <w:r w:rsidRPr="0039070C">
              <w:rPr>
                <w:rFonts w:asciiTheme="minorHAnsi" w:hAnsiTheme="minorHAnsi" w:cstheme="minorHAnsi"/>
                <w:sz w:val="18"/>
                <w:szCs w:val="18"/>
                <w:u w:val="single"/>
              </w:rPr>
              <w:t xml:space="preserve"> 10%</w:t>
            </w:r>
          </w:p>
        </w:tc>
        <w:tc>
          <w:tcPr>
            <w:tcW w:w="3507" w:type="dxa"/>
            <w:tcBorders>
              <w:top w:val="single" w:sz="12" w:space="0" w:color="000000"/>
              <w:left w:val="single" w:sz="4" w:space="0" w:color="000000"/>
              <w:bottom w:val="single" w:sz="4" w:space="0" w:color="000000"/>
              <w:right w:val="single" w:sz="4" w:space="0" w:color="000000"/>
            </w:tcBorders>
            <w:shd w:val="clear" w:color="auto" w:fill="auto"/>
          </w:tcPr>
          <w:p w14:paraId="13026F32" w14:textId="77777777" w:rsidR="00C15DC4" w:rsidRPr="0039070C" w:rsidRDefault="003E08FD">
            <w:pPr>
              <w:jc w:val="both"/>
              <w:rPr>
                <w:rFonts w:asciiTheme="minorHAnsi" w:hAnsiTheme="minorHAnsi" w:cstheme="minorHAnsi"/>
                <w:sz w:val="18"/>
                <w:szCs w:val="18"/>
              </w:rPr>
            </w:pPr>
            <w:r w:rsidRPr="0039070C">
              <w:rPr>
                <w:rFonts w:asciiTheme="minorHAnsi" w:hAnsiTheme="minorHAnsi" w:cstheme="minorHAnsi"/>
                <w:sz w:val="18"/>
                <w:szCs w:val="18"/>
              </w:rPr>
              <w:t>As a result of extensive consultation with the Ministry of Environment, the PMU was asked to work on the development of a methodological guide for coastal zone environmental assessment.</w:t>
            </w:r>
          </w:p>
          <w:p w14:paraId="13026F33" w14:textId="77777777" w:rsidR="00C15DC4" w:rsidRPr="0039070C" w:rsidRDefault="00C15DC4">
            <w:pPr>
              <w:rPr>
                <w:rFonts w:asciiTheme="minorHAnsi" w:hAnsiTheme="minorHAnsi" w:cstheme="minorHAnsi"/>
                <w:sz w:val="18"/>
                <w:szCs w:val="18"/>
              </w:rPr>
            </w:pPr>
          </w:p>
          <w:p w14:paraId="1DBAFB60" w14:textId="2684E48B" w:rsidR="00C15DC4" w:rsidRPr="0039070C" w:rsidRDefault="003E08FD">
            <w:pPr>
              <w:jc w:val="both"/>
              <w:rPr>
                <w:rFonts w:asciiTheme="minorHAnsi" w:hAnsiTheme="minorHAnsi" w:cstheme="minorHAnsi"/>
                <w:sz w:val="18"/>
                <w:szCs w:val="18"/>
              </w:rPr>
            </w:pPr>
            <w:r w:rsidRPr="0039070C">
              <w:rPr>
                <w:rFonts w:asciiTheme="minorHAnsi" w:hAnsiTheme="minorHAnsi" w:cstheme="minorHAnsi"/>
                <w:sz w:val="18"/>
                <w:szCs w:val="18"/>
              </w:rPr>
              <w:t>The ToRs have been drafted but the activity is on hold waiting for the appointment of a new government responsible for the recruitment of a consultant to implement this activity</w:t>
            </w:r>
            <w:r w:rsidR="00E06620" w:rsidRPr="0039070C">
              <w:rPr>
                <w:rFonts w:asciiTheme="minorHAnsi" w:hAnsiTheme="minorHAnsi" w:cstheme="minorHAnsi"/>
                <w:sz w:val="18"/>
                <w:szCs w:val="18"/>
              </w:rPr>
              <w:t xml:space="preserve">. </w:t>
            </w:r>
          </w:p>
          <w:p w14:paraId="2466FBEF" w14:textId="77777777" w:rsidR="00E06620" w:rsidRPr="0039070C" w:rsidRDefault="00E06620">
            <w:pPr>
              <w:jc w:val="both"/>
              <w:rPr>
                <w:rFonts w:asciiTheme="minorHAnsi" w:hAnsiTheme="minorHAnsi" w:cstheme="minorHAnsi"/>
                <w:sz w:val="18"/>
                <w:szCs w:val="18"/>
              </w:rPr>
            </w:pPr>
          </w:p>
          <w:p w14:paraId="13026F34" w14:textId="1CABDDB1" w:rsidR="00E06620" w:rsidRPr="0039070C" w:rsidRDefault="00E06620">
            <w:pPr>
              <w:jc w:val="both"/>
              <w:rPr>
                <w:rFonts w:asciiTheme="minorHAnsi" w:hAnsiTheme="minorHAnsi" w:cstheme="minorHAnsi"/>
                <w:sz w:val="18"/>
                <w:szCs w:val="18"/>
              </w:rPr>
            </w:pPr>
            <w:r w:rsidRPr="0039070C">
              <w:rPr>
                <w:rFonts w:asciiTheme="minorHAnsi" w:hAnsiTheme="minorHAnsi" w:cstheme="minorHAnsi"/>
                <w:sz w:val="18"/>
                <w:szCs w:val="18"/>
                <w:u w:val="single"/>
              </w:rPr>
              <w:t>Progress level: 15%</w:t>
            </w:r>
          </w:p>
        </w:tc>
        <w:tc>
          <w:tcPr>
            <w:tcW w:w="1749" w:type="dxa"/>
            <w:tcBorders>
              <w:top w:val="single" w:sz="12" w:space="0" w:color="000000"/>
              <w:left w:val="single" w:sz="4" w:space="0" w:color="000000"/>
              <w:bottom w:val="single" w:sz="4" w:space="0" w:color="000000"/>
              <w:right w:val="single" w:sz="4" w:space="0" w:color="000000"/>
            </w:tcBorders>
            <w:shd w:val="clear" w:color="auto" w:fill="auto"/>
          </w:tcPr>
          <w:p w14:paraId="13026F35" w14:textId="53406CAE" w:rsidR="00C15DC4" w:rsidRPr="0039070C" w:rsidRDefault="003E08FD">
            <w:pPr>
              <w:jc w:val="both"/>
              <w:rPr>
                <w:rFonts w:asciiTheme="minorHAnsi" w:hAnsiTheme="minorHAnsi" w:cstheme="minorHAnsi"/>
                <w:sz w:val="18"/>
                <w:szCs w:val="18"/>
                <w:lang w:val="en-GB"/>
              </w:rPr>
            </w:pPr>
            <w:r w:rsidRPr="0039070C">
              <w:rPr>
                <w:rFonts w:asciiTheme="minorHAnsi" w:hAnsiTheme="minorHAnsi" w:cstheme="minorHAnsi"/>
                <w:sz w:val="18"/>
                <w:szCs w:val="18"/>
                <w:lang w:val="en-GB"/>
              </w:rPr>
              <w:t>The political instability has delayed the recruitment process of the consultant to produce the management tool for coastal zone assessment</w:t>
            </w:r>
            <w:r w:rsidR="00E06620" w:rsidRPr="0039070C">
              <w:rPr>
                <w:rFonts w:asciiTheme="minorHAnsi" w:hAnsiTheme="minorHAnsi" w:cstheme="minorHAnsi"/>
                <w:sz w:val="18"/>
                <w:szCs w:val="18"/>
                <w:lang w:val="en-GB"/>
              </w:rPr>
              <w:t xml:space="preserve">. </w:t>
            </w:r>
          </w:p>
        </w:tc>
        <w:tc>
          <w:tcPr>
            <w:tcW w:w="861" w:type="dxa"/>
            <w:tcBorders>
              <w:top w:val="single" w:sz="12" w:space="0" w:color="000000"/>
              <w:left w:val="single" w:sz="4" w:space="0" w:color="000000"/>
              <w:bottom w:val="single" w:sz="4" w:space="0" w:color="000000"/>
              <w:right w:val="single" w:sz="12" w:space="0" w:color="000000"/>
            </w:tcBorders>
            <w:shd w:val="clear" w:color="auto" w:fill="CCFFFF"/>
          </w:tcPr>
          <w:p w14:paraId="13026F36" w14:textId="77777777" w:rsidR="00C15DC4" w:rsidRPr="0039070C" w:rsidRDefault="003E08FD">
            <w:pPr>
              <w:rPr>
                <w:rFonts w:asciiTheme="minorHAnsi" w:hAnsiTheme="minorHAnsi" w:cstheme="minorHAnsi"/>
                <w:sz w:val="18"/>
                <w:szCs w:val="18"/>
                <w:lang w:val="en-GB"/>
              </w:rPr>
            </w:pPr>
            <w:r w:rsidRPr="0039070C">
              <w:rPr>
                <w:rFonts w:asciiTheme="minorHAnsi" w:hAnsiTheme="minorHAnsi" w:cstheme="minorHAnsi"/>
                <w:sz w:val="18"/>
                <w:szCs w:val="18"/>
                <w:lang w:val="en-GB"/>
              </w:rPr>
              <w:t>MS</w:t>
            </w:r>
          </w:p>
        </w:tc>
      </w:tr>
      <w:tr w:rsidR="00955BDB" w:rsidRPr="0039070C" w14:paraId="13026F3E" w14:textId="77777777" w:rsidTr="00011643">
        <w:tc>
          <w:tcPr>
            <w:tcW w:w="2815" w:type="dxa"/>
            <w:tcBorders>
              <w:top w:val="single" w:sz="12" w:space="0" w:color="000000"/>
              <w:left w:val="single" w:sz="12" w:space="0" w:color="000000"/>
              <w:bottom w:val="single" w:sz="4" w:space="0" w:color="000000"/>
              <w:right w:val="single" w:sz="4" w:space="0" w:color="000000"/>
            </w:tcBorders>
            <w:shd w:val="clear" w:color="auto" w:fill="auto"/>
          </w:tcPr>
          <w:p w14:paraId="13026F38" w14:textId="77777777" w:rsidR="00C32FA9" w:rsidRPr="0039070C" w:rsidRDefault="00C32FA9" w:rsidP="00AC62D2">
            <w:pPr>
              <w:ind w:left="75"/>
              <w:rPr>
                <w:rFonts w:asciiTheme="minorHAnsi" w:hAnsiTheme="minorHAnsi" w:cstheme="minorHAnsi"/>
                <w:sz w:val="18"/>
                <w:szCs w:val="18"/>
              </w:rPr>
            </w:pPr>
            <w:r w:rsidRPr="0039070C">
              <w:rPr>
                <w:rFonts w:asciiTheme="minorHAnsi" w:hAnsiTheme="minorHAnsi" w:cstheme="minorHAnsi"/>
                <w:b/>
                <w:sz w:val="18"/>
                <w:szCs w:val="18"/>
                <w:lang w:val="en-GB"/>
              </w:rPr>
              <w:t xml:space="preserve">Output 1.2: </w:t>
            </w:r>
            <w:r w:rsidRPr="0039070C">
              <w:rPr>
                <w:rFonts w:asciiTheme="minorHAnsi" w:hAnsiTheme="minorHAnsi" w:cstheme="minorHAnsi"/>
                <w:i/>
                <w:iCs/>
                <w:color w:val="44546A"/>
                <w:sz w:val="18"/>
                <w:szCs w:val="18"/>
              </w:rPr>
              <w:t>Ministry of Environment has the legal, planning, strategic and human resources available at central and department levels to implement and enforce environmental laws and policies</w:t>
            </w:r>
          </w:p>
        </w:tc>
        <w:tc>
          <w:tcPr>
            <w:tcW w:w="1214" w:type="dxa"/>
            <w:tcBorders>
              <w:top w:val="single" w:sz="12" w:space="0" w:color="000000"/>
              <w:left w:val="single" w:sz="4" w:space="0" w:color="000000"/>
              <w:bottom w:val="single" w:sz="4" w:space="0" w:color="000000"/>
              <w:right w:val="single" w:sz="4" w:space="0" w:color="000000"/>
            </w:tcBorders>
            <w:shd w:val="clear" w:color="auto" w:fill="auto"/>
          </w:tcPr>
          <w:p w14:paraId="13026F39" w14:textId="77777777" w:rsidR="00C32FA9" w:rsidRPr="0039070C" w:rsidRDefault="00C32FA9" w:rsidP="00C32FA9">
            <w:pPr>
              <w:rPr>
                <w:rFonts w:asciiTheme="minorHAnsi" w:hAnsiTheme="minorHAnsi" w:cstheme="minorHAnsi"/>
                <w:sz w:val="18"/>
                <w:szCs w:val="18"/>
                <w:lang w:val="en-GB"/>
              </w:rPr>
            </w:pPr>
          </w:p>
        </w:tc>
        <w:tc>
          <w:tcPr>
            <w:tcW w:w="3984" w:type="dxa"/>
            <w:tcBorders>
              <w:top w:val="single" w:sz="12" w:space="0" w:color="000000"/>
              <w:left w:val="single" w:sz="4" w:space="0" w:color="000000"/>
              <w:bottom w:val="single" w:sz="4" w:space="0" w:color="000000"/>
              <w:right w:val="single" w:sz="4" w:space="0" w:color="000000"/>
            </w:tcBorders>
            <w:shd w:val="clear" w:color="auto" w:fill="auto"/>
          </w:tcPr>
          <w:p w14:paraId="13026F3A" w14:textId="0CD8A7C8" w:rsidR="00C32FA9" w:rsidRPr="0039070C" w:rsidRDefault="00E06620" w:rsidP="00C32FA9">
            <w:pPr>
              <w:rPr>
                <w:rFonts w:asciiTheme="minorHAnsi" w:hAnsiTheme="minorHAnsi" w:cstheme="minorHAnsi"/>
                <w:sz w:val="18"/>
                <w:szCs w:val="18"/>
                <w:lang w:val="en-GB"/>
              </w:rPr>
            </w:pPr>
            <w:r w:rsidRPr="0039070C">
              <w:rPr>
                <w:rFonts w:asciiTheme="minorHAnsi" w:hAnsiTheme="minorHAnsi" w:cstheme="minorHAnsi"/>
                <w:sz w:val="18"/>
                <w:szCs w:val="18"/>
                <w:lang w:val="en-GB"/>
              </w:rPr>
              <w:t>20</w:t>
            </w:r>
            <w:r w:rsidR="00C32FA9" w:rsidRPr="0039070C">
              <w:rPr>
                <w:rFonts w:asciiTheme="minorHAnsi" w:hAnsiTheme="minorHAnsi" w:cstheme="minorHAnsi"/>
                <w:sz w:val="18"/>
                <w:szCs w:val="18"/>
                <w:lang w:val="en-GB"/>
              </w:rPr>
              <w:t xml:space="preserve">% </w:t>
            </w:r>
          </w:p>
        </w:tc>
        <w:tc>
          <w:tcPr>
            <w:tcW w:w="3507" w:type="dxa"/>
            <w:tcBorders>
              <w:top w:val="single" w:sz="12" w:space="0" w:color="000000"/>
              <w:left w:val="single" w:sz="4" w:space="0" w:color="000000"/>
              <w:bottom w:val="single" w:sz="4" w:space="0" w:color="000000"/>
              <w:right w:val="single" w:sz="4" w:space="0" w:color="000000"/>
            </w:tcBorders>
            <w:shd w:val="clear" w:color="auto" w:fill="auto"/>
          </w:tcPr>
          <w:p w14:paraId="13026F3B" w14:textId="4D911839" w:rsidR="00C32FA9" w:rsidRPr="0039070C" w:rsidRDefault="00E06620" w:rsidP="00C32FA9">
            <w:pPr>
              <w:rPr>
                <w:rFonts w:asciiTheme="minorHAnsi" w:hAnsiTheme="minorHAnsi" w:cstheme="minorHAnsi"/>
                <w:sz w:val="18"/>
                <w:szCs w:val="18"/>
                <w:lang w:val="en-GB"/>
              </w:rPr>
            </w:pPr>
            <w:r w:rsidRPr="0039070C">
              <w:rPr>
                <w:rFonts w:asciiTheme="minorHAnsi" w:hAnsiTheme="minorHAnsi" w:cstheme="minorHAnsi"/>
                <w:sz w:val="18"/>
                <w:szCs w:val="18"/>
                <w:lang w:val="en-GB"/>
              </w:rPr>
              <w:t>30</w:t>
            </w:r>
            <w:r w:rsidR="00C32FA9" w:rsidRPr="0039070C">
              <w:rPr>
                <w:rFonts w:asciiTheme="minorHAnsi" w:hAnsiTheme="minorHAnsi" w:cstheme="minorHAnsi"/>
                <w:sz w:val="18"/>
                <w:szCs w:val="18"/>
                <w:lang w:val="en-GB"/>
              </w:rPr>
              <w:t xml:space="preserve">% </w:t>
            </w:r>
          </w:p>
        </w:tc>
        <w:tc>
          <w:tcPr>
            <w:tcW w:w="1749" w:type="dxa"/>
            <w:tcBorders>
              <w:top w:val="single" w:sz="12" w:space="0" w:color="000000"/>
              <w:left w:val="single" w:sz="4" w:space="0" w:color="000000"/>
              <w:bottom w:val="single" w:sz="4" w:space="0" w:color="000000"/>
              <w:right w:val="single" w:sz="4" w:space="0" w:color="000000"/>
            </w:tcBorders>
            <w:shd w:val="clear" w:color="auto" w:fill="auto"/>
          </w:tcPr>
          <w:p w14:paraId="13026F3C" w14:textId="77777777" w:rsidR="00C32FA9" w:rsidRPr="0039070C" w:rsidRDefault="00C32FA9" w:rsidP="00C32FA9">
            <w:pPr>
              <w:rPr>
                <w:rFonts w:asciiTheme="minorHAnsi" w:hAnsiTheme="minorHAnsi" w:cstheme="minorHAnsi"/>
                <w:sz w:val="18"/>
                <w:szCs w:val="18"/>
                <w:lang w:val="en-GB"/>
              </w:rPr>
            </w:pPr>
          </w:p>
        </w:tc>
        <w:tc>
          <w:tcPr>
            <w:tcW w:w="861" w:type="dxa"/>
            <w:tcBorders>
              <w:top w:val="single" w:sz="12" w:space="0" w:color="000000"/>
              <w:left w:val="single" w:sz="4" w:space="0" w:color="000000"/>
              <w:bottom w:val="single" w:sz="4" w:space="0" w:color="000000"/>
              <w:right w:val="single" w:sz="12" w:space="0" w:color="000000"/>
            </w:tcBorders>
            <w:shd w:val="clear" w:color="auto" w:fill="CCFFFF"/>
          </w:tcPr>
          <w:p w14:paraId="13026F3D" w14:textId="77777777" w:rsidR="00C32FA9" w:rsidRPr="0039070C" w:rsidRDefault="00C32FA9" w:rsidP="00C32FA9">
            <w:pPr>
              <w:rPr>
                <w:rFonts w:asciiTheme="minorHAnsi" w:hAnsiTheme="minorHAnsi" w:cstheme="minorHAnsi"/>
                <w:sz w:val="18"/>
                <w:szCs w:val="18"/>
                <w:lang w:val="en-GB"/>
              </w:rPr>
            </w:pPr>
            <w:r w:rsidRPr="0039070C">
              <w:rPr>
                <w:rFonts w:asciiTheme="minorHAnsi" w:hAnsiTheme="minorHAnsi" w:cstheme="minorHAnsi"/>
                <w:sz w:val="18"/>
                <w:szCs w:val="18"/>
                <w:lang w:val="en-GB"/>
              </w:rPr>
              <w:t>MS</w:t>
            </w:r>
          </w:p>
        </w:tc>
      </w:tr>
      <w:tr w:rsidR="00955BDB" w:rsidRPr="0039070C" w14:paraId="13026F5E" w14:textId="77777777" w:rsidTr="00011643">
        <w:tc>
          <w:tcPr>
            <w:tcW w:w="2815" w:type="dxa"/>
            <w:tcBorders>
              <w:top w:val="single" w:sz="12" w:space="0" w:color="000000"/>
              <w:left w:val="single" w:sz="12" w:space="0" w:color="000000"/>
              <w:bottom w:val="single" w:sz="4" w:space="0" w:color="000000"/>
              <w:right w:val="single" w:sz="4" w:space="0" w:color="000000"/>
            </w:tcBorders>
            <w:shd w:val="clear" w:color="auto" w:fill="auto"/>
          </w:tcPr>
          <w:p w14:paraId="13026F3F" w14:textId="01DDE040" w:rsidR="00C15DC4" w:rsidRPr="0039070C" w:rsidRDefault="003E08FD" w:rsidP="00AC62D2">
            <w:pPr>
              <w:ind w:left="75"/>
              <w:rPr>
                <w:rFonts w:asciiTheme="minorHAnsi" w:hAnsiTheme="minorHAnsi" w:cstheme="minorHAnsi"/>
                <w:sz w:val="18"/>
                <w:szCs w:val="18"/>
              </w:rPr>
            </w:pPr>
            <w:r w:rsidRPr="0039070C">
              <w:rPr>
                <w:rFonts w:asciiTheme="minorHAnsi" w:hAnsiTheme="minorHAnsi" w:cstheme="minorHAnsi"/>
                <w:i/>
                <w:sz w:val="18"/>
                <w:szCs w:val="18"/>
                <w:lang w:val="en"/>
              </w:rPr>
              <w:t xml:space="preserve">Activity 3: Support the </w:t>
            </w:r>
            <w:r w:rsidR="00594D06" w:rsidRPr="0039070C">
              <w:rPr>
                <w:rFonts w:asciiTheme="minorHAnsi" w:hAnsiTheme="minorHAnsi" w:cstheme="minorHAnsi"/>
                <w:i/>
                <w:sz w:val="18"/>
                <w:szCs w:val="18"/>
                <w:lang w:val="en"/>
              </w:rPr>
              <w:t>MoE in</w:t>
            </w:r>
            <w:r w:rsidRPr="0039070C">
              <w:rPr>
                <w:rFonts w:asciiTheme="minorHAnsi" w:hAnsiTheme="minorHAnsi" w:cstheme="minorHAnsi"/>
                <w:i/>
                <w:sz w:val="18"/>
                <w:szCs w:val="18"/>
                <w:lang w:val="en"/>
              </w:rPr>
              <w:t xml:space="preserve"> the </w:t>
            </w:r>
            <w:r w:rsidR="000C4077" w:rsidRPr="0039070C">
              <w:rPr>
                <w:rFonts w:asciiTheme="minorHAnsi" w:hAnsiTheme="minorHAnsi" w:cstheme="minorHAnsi"/>
                <w:i/>
                <w:sz w:val="18"/>
                <w:szCs w:val="18"/>
                <w:lang w:val="en"/>
              </w:rPr>
              <w:t>designing of</w:t>
            </w:r>
            <w:r w:rsidRPr="0039070C">
              <w:rPr>
                <w:rFonts w:asciiTheme="minorHAnsi" w:hAnsiTheme="minorHAnsi" w:cstheme="minorHAnsi"/>
                <w:i/>
                <w:sz w:val="18"/>
                <w:szCs w:val="18"/>
                <w:lang w:val="en"/>
              </w:rPr>
              <w:t xml:space="preserve"> an environmental governance roadmap to better integrate multilateral conventions </w:t>
            </w:r>
            <w:r w:rsidRPr="0039070C">
              <w:rPr>
                <w:rFonts w:asciiTheme="minorHAnsi" w:hAnsiTheme="minorHAnsi" w:cstheme="minorHAnsi"/>
                <w:i/>
                <w:sz w:val="18"/>
                <w:szCs w:val="18"/>
                <w:lang w:val="en"/>
              </w:rPr>
              <w:lastRenderedPageBreak/>
              <w:t xml:space="preserve">and the development of a new Plan d’Action pour l’Environnement (PAE) that will guide the operation of the theTable Sectorielle Environnement (TSE). </w:t>
            </w:r>
            <w:r w:rsidRPr="0039070C">
              <w:rPr>
                <w:rFonts w:asciiTheme="minorHAnsi" w:hAnsiTheme="minorHAnsi" w:cstheme="minorHAnsi"/>
                <w:i/>
                <w:sz w:val="18"/>
                <w:szCs w:val="18"/>
              </w:rPr>
              <w:t>The PAE will consider the post-Matthew situation.</w:t>
            </w:r>
          </w:p>
          <w:p w14:paraId="13026F40" w14:textId="77777777" w:rsidR="00C15DC4" w:rsidRPr="0039070C" w:rsidRDefault="00C15DC4" w:rsidP="00AC62D2">
            <w:pPr>
              <w:ind w:left="75"/>
              <w:rPr>
                <w:rFonts w:asciiTheme="minorHAnsi" w:hAnsiTheme="minorHAnsi" w:cstheme="minorHAnsi"/>
                <w:b/>
                <w:sz w:val="18"/>
                <w:szCs w:val="18"/>
                <w:lang w:val="en-GB"/>
              </w:rPr>
            </w:pPr>
          </w:p>
        </w:tc>
        <w:tc>
          <w:tcPr>
            <w:tcW w:w="1214" w:type="dxa"/>
            <w:tcBorders>
              <w:top w:val="single" w:sz="12" w:space="0" w:color="000000"/>
              <w:left w:val="single" w:sz="4" w:space="0" w:color="000000"/>
              <w:bottom w:val="single" w:sz="4" w:space="0" w:color="000000"/>
              <w:right w:val="single" w:sz="4" w:space="0" w:color="000000"/>
            </w:tcBorders>
            <w:shd w:val="clear" w:color="auto" w:fill="auto"/>
          </w:tcPr>
          <w:p w14:paraId="13026F41" w14:textId="77777777" w:rsidR="00C15DC4" w:rsidRPr="0039070C" w:rsidRDefault="003E08FD">
            <w:pPr>
              <w:rPr>
                <w:rFonts w:asciiTheme="minorHAnsi" w:hAnsiTheme="minorHAnsi" w:cstheme="minorHAnsi"/>
                <w:sz w:val="18"/>
                <w:szCs w:val="18"/>
                <w:lang w:val="en-GB"/>
              </w:rPr>
            </w:pPr>
            <w:r w:rsidRPr="0039070C">
              <w:rPr>
                <w:rFonts w:asciiTheme="minorHAnsi" w:hAnsiTheme="minorHAnsi" w:cstheme="minorHAnsi"/>
                <w:sz w:val="18"/>
                <w:szCs w:val="18"/>
                <w:lang w:val="en-GB"/>
              </w:rPr>
              <w:lastRenderedPageBreak/>
              <w:t>March 2020</w:t>
            </w:r>
          </w:p>
        </w:tc>
        <w:tc>
          <w:tcPr>
            <w:tcW w:w="3984" w:type="dxa"/>
            <w:tcBorders>
              <w:top w:val="single" w:sz="12" w:space="0" w:color="000000"/>
              <w:left w:val="single" w:sz="4" w:space="0" w:color="000000"/>
              <w:bottom w:val="single" w:sz="4" w:space="0" w:color="000000"/>
              <w:right w:val="single" w:sz="4" w:space="0" w:color="000000"/>
            </w:tcBorders>
            <w:shd w:val="clear" w:color="auto" w:fill="auto"/>
          </w:tcPr>
          <w:p w14:paraId="13026F42" w14:textId="77777777" w:rsidR="00C15DC4" w:rsidRPr="0039070C" w:rsidRDefault="003E08FD" w:rsidP="00F52024">
            <w:pPr>
              <w:jc w:val="both"/>
              <w:rPr>
                <w:rFonts w:asciiTheme="minorHAnsi" w:hAnsiTheme="minorHAnsi" w:cstheme="minorHAnsi"/>
                <w:sz w:val="18"/>
                <w:szCs w:val="18"/>
              </w:rPr>
            </w:pPr>
            <w:r w:rsidRPr="0039070C">
              <w:rPr>
                <w:rFonts w:asciiTheme="minorHAnsi" w:hAnsiTheme="minorHAnsi" w:cstheme="minorHAnsi"/>
                <w:sz w:val="18"/>
                <w:szCs w:val="18"/>
                <w:lang w:val="en"/>
              </w:rPr>
              <w:t>From Q3 to Q4 2017, several activities were carried out in order to develop the Environmental Action Plan 2018-2023:</w:t>
            </w:r>
          </w:p>
          <w:p w14:paraId="13026F43" w14:textId="4260D5FF" w:rsidR="00C15DC4" w:rsidRPr="0039070C" w:rsidRDefault="003E08FD" w:rsidP="00F52024">
            <w:pPr>
              <w:jc w:val="both"/>
              <w:rPr>
                <w:rFonts w:asciiTheme="minorHAnsi" w:hAnsiTheme="minorHAnsi" w:cstheme="minorHAnsi"/>
                <w:sz w:val="18"/>
                <w:szCs w:val="18"/>
                <w:lang w:val="en"/>
              </w:rPr>
            </w:pPr>
            <w:r w:rsidRPr="0039070C">
              <w:rPr>
                <w:rFonts w:asciiTheme="minorHAnsi" w:hAnsiTheme="minorHAnsi" w:cstheme="minorHAnsi"/>
                <w:sz w:val="18"/>
                <w:szCs w:val="18"/>
                <w:lang w:val="en"/>
              </w:rPr>
              <w:lastRenderedPageBreak/>
              <w:t>-The report of the internal MoE four days’ workshop held in June 2017 has been prepared by the consultant;</w:t>
            </w:r>
          </w:p>
          <w:p w14:paraId="13026F44" w14:textId="77777777" w:rsidR="00C15DC4" w:rsidRPr="0039070C" w:rsidRDefault="00C15DC4" w:rsidP="00F52024">
            <w:pPr>
              <w:jc w:val="both"/>
              <w:rPr>
                <w:rFonts w:asciiTheme="minorHAnsi" w:hAnsiTheme="minorHAnsi" w:cstheme="minorHAnsi"/>
                <w:sz w:val="18"/>
                <w:szCs w:val="18"/>
                <w:lang w:val="en"/>
              </w:rPr>
            </w:pPr>
          </w:p>
          <w:p w14:paraId="13026F45" w14:textId="77777777" w:rsidR="00C15DC4" w:rsidRPr="0039070C" w:rsidRDefault="003E08FD" w:rsidP="00F52024">
            <w:pPr>
              <w:jc w:val="both"/>
              <w:rPr>
                <w:rFonts w:asciiTheme="minorHAnsi" w:hAnsiTheme="minorHAnsi" w:cstheme="minorHAnsi"/>
                <w:sz w:val="18"/>
                <w:szCs w:val="18"/>
                <w:lang w:val="en"/>
              </w:rPr>
            </w:pPr>
            <w:r w:rsidRPr="0039070C">
              <w:rPr>
                <w:rFonts w:asciiTheme="minorHAnsi" w:hAnsiTheme="minorHAnsi" w:cstheme="minorHAnsi"/>
                <w:sz w:val="18"/>
                <w:szCs w:val="18"/>
                <w:lang w:val="en"/>
              </w:rPr>
              <w:t>- The first set of workshops to start the elaboration of the national environmental plan and adjust coordination mechanism for implementation took place;</w:t>
            </w:r>
          </w:p>
          <w:p w14:paraId="13026F46" w14:textId="77777777" w:rsidR="00C15DC4" w:rsidRPr="0039070C" w:rsidRDefault="00C15DC4" w:rsidP="00F52024">
            <w:pPr>
              <w:jc w:val="both"/>
              <w:rPr>
                <w:rFonts w:asciiTheme="minorHAnsi" w:hAnsiTheme="minorHAnsi" w:cstheme="minorHAnsi"/>
                <w:sz w:val="18"/>
                <w:szCs w:val="18"/>
                <w:lang w:val="en"/>
              </w:rPr>
            </w:pPr>
          </w:p>
          <w:p w14:paraId="13026F47" w14:textId="77777777" w:rsidR="00C15DC4" w:rsidRPr="0039070C" w:rsidRDefault="003E08FD" w:rsidP="00F52024">
            <w:pPr>
              <w:jc w:val="both"/>
              <w:rPr>
                <w:rFonts w:asciiTheme="minorHAnsi" w:hAnsiTheme="minorHAnsi" w:cstheme="minorHAnsi"/>
                <w:sz w:val="18"/>
                <w:szCs w:val="18"/>
              </w:rPr>
            </w:pPr>
            <w:r w:rsidRPr="0039070C">
              <w:rPr>
                <w:rFonts w:asciiTheme="minorHAnsi" w:hAnsiTheme="minorHAnsi" w:cstheme="minorHAnsi"/>
                <w:sz w:val="18"/>
                <w:szCs w:val="18"/>
                <w:lang w:val="en"/>
              </w:rPr>
              <w:t>As mentioned in the Half Yearly Progress report July-December 2017, this activity had completed at a rate of 40% of its execution. Unfortunately, the ministerial strategy has changed and since Q1 2018, some discussions were held with MOE senior management to clearly identify the new strategy and the implementation plan for the three-year investment plan.</w:t>
            </w:r>
          </w:p>
          <w:p w14:paraId="13026F48" w14:textId="77777777" w:rsidR="00C15DC4" w:rsidRPr="0039070C" w:rsidRDefault="00C15DC4" w:rsidP="00F52024">
            <w:pPr>
              <w:jc w:val="both"/>
              <w:rPr>
                <w:rFonts w:asciiTheme="minorHAnsi" w:hAnsiTheme="minorHAnsi" w:cstheme="minorHAnsi"/>
                <w:sz w:val="18"/>
                <w:szCs w:val="18"/>
                <w:lang w:val="en"/>
              </w:rPr>
            </w:pPr>
          </w:p>
          <w:p w14:paraId="13026F49" w14:textId="2F2EC9D2" w:rsidR="00C15DC4" w:rsidRPr="0039070C" w:rsidRDefault="003E08FD" w:rsidP="00E06620">
            <w:pPr>
              <w:jc w:val="both"/>
              <w:rPr>
                <w:rFonts w:asciiTheme="minorHAnsi" w:hAnsiTheme="minorHAnsi" w:cstheme="minorHAnsi"/>
                <w:sz w:val="18"/>
                <w:szCs w:val="18"/>
              </w:rPr>
            </w:pPr>
            <w:r w:rsidRPr="0039070C">
              <w:rPr>
                <w:rFonts w:asciiTheme="minorHAnsi" w:hAnsiTheme="minorHAnsi" w:cstheme="minorHAnsi"/>
                <w:sz w:val="18"/>
                <w:szCs w:val="18"/>
                <w:lang w:val="en"/>
              </w:rPr>
              <w:t xml:space="preserve">Under these new changes, a concept note has been developed by UN Environment. A </w:t>
            </w:r>
            <w:r w:rsidR="00594D06" w:rsidRPr="0039070C">
              <w:rPr>
                <w:rFonts w:asciiTheme="minorHAnsi" w:hAnsiTheme="minorHAnsi" w:cstheme="minorHAnsi"/>
                <w:sz w:val="18"/>
                <w:szCs w:val="18"/>
                <w:lang w:val="en"/>
              </w:rPr>
              <w:t>mini retreat</w:t>
            </w:r>
            <w:r w:rsidRPr="0039070C">
              <w:rPr>
                <w:rFonts w:asciiTheme="minorHAnsi" w:hAnsiTheme="minorHAnsi" w:cstheme="minorHAnsi"/>
                <w:sz w:val="18"/>
                <w:szCs w:val="18"/>
                <w:lang w:val="en"/>
              </w:rPr>
              <w:t xml:space="preserve"> was organized by the senior management of the MOE during which discussions took place with the MOE technical staff on the scope and strategy for implementing the Investment Plan. Then, based on the concept note, a strategy has been defined for the formulation of a Three-year Investment Plan. It consists of recruiting a consultant who will work with the Minister office to develop a document according to guidelines already formulated in the concept note improved by the Minister office. This plan will be broken down into six priority programs to which specific projects will be linked. Those are:</w:t>
            </w:r>
          </w:p>
          <w:p w14:paraId="13026F4A" w14:textId="77777777" w:rsidR="00C15DC4" w:rsidRPr="0039070C" w:rsidRDefault="003E08FD" w:rsidP="00E06620">
            <w:pPr>
              <w:jc w:val="both"/>
              <w:rPr>
                <w:rFonts w:asciiTheme="minorHAnsi" w:hAnsiTheme="minorHAnsi" w:cstheme="minorHAnsi"/>
                <w:sz w:val="18"/>
                <w:szCs w:val="18"/>
                <w:lang w:val="en"/>
              </w:rPr>
            </w:pPr>
            <w:r w:rsidRPr="0039070C">
              <w:rPr>
                <w:rFonts w:asciiTheme="minorHAnsi" w:hAnsiTheme="minorHAnsi" w:cstheme="minorHAnsi"/>
                <w:sz w:val="18"/>
                <w:szCs w:val="18"/>
                <w:lang w:val="en"/>
              </w:rPr>
              <w:t>- The Coastal and Urban Resilience Program</w:t>
            </w:r>
          </w:p>
          <w:p w14:paraId="13026F4B" w14:textId="77777777" w:rsidR="00C15DC4" w:rsidRPr="0039070C" w:rsidRDefault="003E08FD" w:rsidP="00E06620">
            <w:pPr>
              <w:jc w:val="both"/>
              <w:rPr>
                <w:rFonts w:asciiTheme="minorHAnsi" w:hAnsiTheme="minorHAnsi" w:cstheme="minorHAnsi"/>
                <w:sz w:val="18"/>
                <w:szCs w:val="18"/>
                <w:lang w:val="en"/>
              </w:rPr>
            </w:pPr>
            <w:r w:rsidRPr="0039070C">
              <w:rPr>
                <w:rFonts w:asciiTheme="minorHAnsi" w:hAnsiTheme="minorHAnsi" w:cstheme="minorHAnsi"/>
                <w:sz w:val="18"/>
                <w:szCs w:val="18"/>
                <w:lang w:val="en"/>
              </w:rPr>
              <w:t>- The water and watershed management program</w:t>
            </w:r>
          </w:p>
          <w:p w14:paraId="13026F4C" w14:textId="77777777" w:rsidR="00C15DC4" w:rsidRPr="0039070C" w:rsidRDefault="003E08FD" w:rsidP="00E06620">
            <w:pPr>
              <w:jc w:val="both"/>
              <w:rPr>
                <w:rFonts w:asciiTheme="minorHAnsi" w:hAnsiTheme="minorHAnsi" w:cstheme="minorHAnsi"/>
                <w:sz w:val="18"/>
                <w:szCs w:val="18"/>
                <w:lang w:val="en"/>
              </w:rPr>
            </w:pPr>
            <w:r w:rsidRPr="0039070C">
              <w:rPr>
                <w:rFonts w:asciiTheme="minorHAnsi" w:hAnsiTheme="minorHAnsi" w:cstheme="minorHAnsi"/>
                <w:sz w:val="18"/>
                <w:szCs w:val="18"/>
                <w:lang w:val="en"/>
              </w:rPr>
              <w:t>- The national program of reforestation</w:t>
            </w:r>
          </w:p>
          <w:p w14:paraId="13026F4D" w14:textId="77777777" w:rsidR="00C15DC4" w:rsidRPr="0039070C" w:rsidRDefault="003E08FD" w:rsidP="00E06620">
            <w:pPr>
              <w:jc w:val="both"/>
              <w:rPr>
                <w:rFonts w:asciiTheme="minorHAnsi" w:hAnsiTheme="minorHAnsi" w:cstheme="minorHAnsi"/>
                <w:sz w:val="18"/>
                <w:szCs w:val="18"/>
                <w:lang w:val="en"/>
              </w:rPr>
            </w:pPr>
            <w:r w:rsidRPr="0039070C">
              <w:rPr>
                <w:rFonts w:asciiTheme="minorHAnsi" w:hAnsiTheme="minorHAnsi" w:cstheme="minorHAnsi"/>
                <w:sz w:val="18"/>
                <w:szCs w:val="18"/>
                <w:lang w:val="en"/>
              </w:rPr>
              <w:t>- The waste management program</w:t>
            </w:r>
          </w:p>
          <w:p w14:paraId="13026F4E" w14:textId="77777777" w:rsidR="00C15DC4" w:rsidRPr="0039070C" w:rsidRDefault="003E08FD" w:rsidP="00E06620">
            <w:pPr>
              <w:jc w:val="both"/>
              <w:rPr>
                <w:rFonts w:asciiTheme="minorHAnsi" w:hAnsiTheme="minorHAnsi" w:cstheme="minorHAnsi"/>
                <w:sz w:val="18"/>
                <w:szCs w:val="18"/>
                <w:lang w:val="en"/>
              </w:rPr>
            </w:pPr>
            <w:r w:rsidRPr="0039070C">
              <w:rPr>
                <w:rFonts w:asciiTheme="minorHAnsi" w:hAnsiTheme="minorHAnsi" w:cstheme="minorHAnsi"/>
                <w:sz w:val="18"/>
                <w:szCs w:val="18"/>
                <w:lang w:val="en"/>
              </w:rPr>
              <w:t>- The Biodiversity and Protected Areas Program</w:t>
            </w:r>
          </w:p>
          <w:p w14:paraId="13026F4F" w14:textId="15417DD6" w:rsidR="00C15DC4" w:rsidRPr="0039070C" w:rsidRDefault="003E08FD" w:rsidP="00E06620">
            <w:pPr>
              <w:jc w:val="both"/>
              <w:rPr>
                <w:rFonts w:asciiTheme="minorHAnsi" w:hAnsiTheme="minorHAnsi" w:cstheme="minorHAnsi"/>
                <w:sz w:val="18"/>
                <w:szCs w:val="18"/>
                <w:lang w:val="en"/>
              </w:rPr>
            </w:pPr>
            <w:r w:rsidRPr="0039070C">
              <w:rPr>
                <w:rFonts w:asciiTheme="minorHAnsi" w:hAnsiTheme="minorHAnsi" w:cstheme="minorHAnsi"/>
                <w:sz w:val="18"/>
                <w:szCs w:val="18"/>
                <w:lang w:val="en"/>
              </w:rPr>
              <w:t xml:space="preserve">- The governance </w:t>
            </w:r>
            <w:r w:rsidR="00594D06" w:rsidRPr="0039070C">
              <w:rPr>
                <w:rFonts w:asciiTheme="minorHAnsi" w:hAnsiTheme="minorHAnsi" w:cstheme="minorHAnsi"/>
                <w:sz w:val="18"/>
                <w:szCs w:val="18"/>
                <w:lang w:val="en"/>
              </w:rPr>
              <w:t>programs</w:t>
            </w:r>
          </w:p>
          <w:p w14:paraId="13026F50" w14:textId="77777777" w:rsidR="00C15DC4" w:rsidRPr="0039070C" w:rsidRDefault="00C15DC4" w:rsidP="00F52024">
            <w:pPr>
              <w:jc w:val="both"/>
              <w:rPr>
                <w:rFonts w:asciiTheme="minorHAnsi" w:hAnsiTheme="minorHAnsi" w:cstheme="minorHAnsi"/>
                <w:sz w:val="18"/>
                <w:szCs w:val="18"/>
              </w:rPr>
            </w:pPr>
          </w:p>
          <w:p w14:paraId="13026F51" w14:textId="77777777" w:rsidR="00C15DC4" w:rsidRPr="0039070C" w:rsidRDefault="003E08FD" w:rsidP="00F52024">
            <w:pPr>
              <w:jc w:val="both"/>
              <w:rPr>
                <w:rFonts w:asciiTheme="minorHAnsi" w:hAnsiTheme="minorHAnsi" w:cstheme="minorHAnsi"/>
                <w:sz w:val="18"/>
                <w:szCs w:val="18"/>
              </w:rPr>
            </w:pPr>
            <w:r w:rsidRPr="0039070C">
              <w:rPr>
                <w:rFonts w:asciiTheme="minorHAnsi" w:hAnsiTheme="minorHAnsi" w:cstheme="minorHAnsi"/>
                <w:sz w:val="18"/>
                <w:szCs w:val="18"/>
                <w:lang w:val="en"/>
              </w:rPr>
              <w:lastRenderedPageBreak/>
              <w:t>In addition, an amendment is in progress to favor the consulting firm contracted to use the remaining funds for the new strategy in a cordial agreement with the previous firm that was responsible for developing the Environmental Action and three-year investment Plan.</w:t>
            </w:r>
          </w:p>
          <w:p w14:paraId="13026F52" w14:textId="77777777" w:rsidR="00C15DC4" w:rsidRPr="0039070C" w:rsidRDefault="00C15DC4" w:rsidP="00F52024">
            <w:pPr>
              <w:jc w:val="both"/>
              <w:rPr>
                <w:rFonts w:asciiTheme="minorHAnsi" w:hAnsiTheme="minorHAnsi" w:cstheme="minorHAnsi"/>
                <w:sz w:val="18"/>
                <w:szCs w:val="18"/>
                <w:lang w:val="en"/>
              </w:rPr>
            </w:pPr>
          </w:p>
          <w:p w14:paraId="13026F53" w14:textId="77777777" w:rsidR="00C15DC4" w:rsidRPr="0039070C" w:rsidRDefault="003E08FD" w:rsidP="00F52024">
            <w:pPr>
              <w:jc w:val="both"/>
              <w:rPr>
                <w:rFonts w:asciiTheme="minorHAnsi" w:hAnsiTheme="minorHAnsi" w:cstheme="minorHAnsi"/>
                <w:sz w:val="18"/>
                <w:szCs w:val="18"/>
                <w:lang w:val="en"/>
              </w:rPr>
            </w:pPr>
            <w:r w:rsidRPr="0039070C">
              <w:rPr>
                <w:rFonts w:asciiTheme="minorHAnsi" w:hAnsiTheme="minorHAnsi" w:cstheme="minorHAnsi"/>
                <w:sz w:val="18"/>
                <w:szCs w:val="18"/>
                <w:lang w:val="en"/>
              </w:rPr>
              <w:t>On the other hand, until the investment plan is finalized, a group of technical and financial partners, coordinated by UN Environment, have come together to better organize and coordinate their interventions.</w:t>
            </w:r>
          </w:p>
          <w:p w14:paraId="13026F54" w14:textId="77777777" w:rsidR="00C15DC4" w:rsidRPr="0039070C" w:rsidRDefault="00C15DC4" w:rsidP="00F52024">
            <w:pPr>
              <w:jc w:val="both"/>
              <w:rPr>
                <w:rFonts w:asciiTheme="minorHAnsi" w:hAnsiTheme="minorHAnsi" w:cstheme="minorHAnsi"/>
                <w:sz w:val="18"/>
                <w:szCs w:val="18"/>
                <w:lang w:val="en"/>
              </w:rPr>
            </w:pPr>
          </w:p>
          <w:p w14:paraId="13026F55" w14:textId="77777777" w:rsidR="00C15DC4" w:rsidRPr="0039070C" w:rsidRDefault="003E08FD" w:rsidP="00F52024">
            <w:pPr>
              <w:jc w:val="both"/>
              <w:rPr>
                <w:rFonts w:asciiTheme="minorHAnsi" w:hAnsiTheme="minorHAnsi" w:cstheme="minorHAnsi"/>
                <w:sz w:val="18"/>
                <w:szCs w:val="18"/>
              </w:rPr>
            </w:pPr>
            <w:r w:rsidRPr="0039070C">
              <w:rPr>
                <w:rFonts w:asciiTheme="minorHAnsi" w:hAnsiTheme="minorHAnsi" w:cstheme="minorHAnsi"/>
                <w:sz w:val="18"/>
                <w:szCs w:val="18"/>
                <w:lang w:val="en"/>
              </w:rPr>
              <w:t xml:space="preserve">NB: Activities 3 (Environmental Action Plan development) and 4 (Coordination/Monitoring mechanism for Action Plan implementation) have been grouped </w:t>
            </w:r>
            <w:r w:rsidRPr="0039070C">
              <w:rPr>
                <w:rFonts w:asciiTheme="minorHAnsi" w:hAnsiTheme="minorHAnsi" w:cstheme="minorHAnsi"/>
                <w:color w:val="000000"/>
                <w:sz w:val="18"/>
                <w:szCs w:val="18"/>
                <w:lang w:val="en"/>
              </w:rPr>
              <w:t xml:space="preserve">to increase in synergy and coherence.  </w:t>
            </w:r>
          </w:p>
          <w:p w14:paraId="13026F56" w14:textId="77777777" w:rsidR="00C15DC4" w:rsidRPr="0039070C" w:rsidRDefault="00C15DC4" w:rsidP="00F52024">
            <w:pPr>
              <w:jc w:val="both"/>
              <w:rPr>
                <w:rFonts w:asciiTheme="minorHAnsi" w:hAnsiTheme="minorHAnsi" w:cstheme="minorHAnsi"/>
                <w:sz w:val="18"/>
                <w:szCs w:val="18"/>
                <w:lang w:val="en"/>
              </w:rPr>
            </w:pPr>
          </w:p>
          <w:p w14:paraId="13026F57" w14:textId="77777777" w:rsidR="00C15DC4" w:rsidRPr="0039070C" w:rsidRDefault="003E08FD" w:rsidP="00F52024">
            <w:pPr>
              <w:jc w:val="both"/>
              <w:rPr>
                <w:rFonts w:asciiTheme="minorHAnsi" w:hAnsiTheme="minorHAnsi" w:cstheme="minorHAnsi"/>
                <w:sz w:val="18"/>
                <w:szCs w:val="18"/>
                <w:u w:val="single"/>
              </w:rPr>
            </w:pPr>
            <w:r w:rsidRPr="0039070C">
              <w:rPr>
                <w:rFonts w:asciiTheme="minorHAnsi" w:hAnsiTheme="minorHAnsi" w:cstheme="minorHAnsi"/>
                <w:sz w:val="18"/>
                <w:szCs w:val="18"/>
                <w:u w:val="single"/>
              </w:rPr>
              <w:t>Progress level: 20%</w:t>
            </w:r>
          </w:p>
        </w:tc>
        <w:tc>
          <w:tcPr>
            <w:tcW w:w="3507" w:type="dxa"/>
            <w:tcBorders>
              <w:top w:val="single" w:sz="12" w:space="0" w:color="000000"/>
              <w:left w:val="single" w:sz="4" w:space="0" w:color="000000"/>
              <w:bottom w:val="single" w:sz="4" w:space="0" w:color="000000"/>
              <w:right w:val="single" w:sz="4" w:space="0" w:color="000000"/>
            </w:tcBorders>
            <w:shd w:val="clear" w:color="auto" w:fill="auto"/>
          </w:tcPr>
          <w:p w14:paraId="13026F58" w14:textId="20153E9B" w:rsidR="00C15DC4" w:rsidRPr="0039070C" w:rsidRDefault="003E08FD">
            <w:pPr>
              <w:jc w:val="both"/>
              <w:rPr>
                <w:rFonts w:asciiTheme="minorHAnsi" w:hAnsiTheme="minorHAnsi" w:cstheme="minorHAnsi"/>
                <w:sz w:val="18"/>
                <w:szCs w:val="18"/>
              </w:rPr>
            </w:pPr>
            <w:r w:rsidRPr="0039070C">
              <w:rPr>
                <w:rFonts w:asciiTheme="minorHAnsi" w:hAnsiTheme="minorHAnsi" w:cstheme="minorHAnsi"/>
                <w:sz w:val="18"/>
                <w:szCs w:val="18"/>
              </w:rPr>
              <w:lastRenderedPageBreak/>
              <w:t xml:space="preserve">A </w:t>
            </w:r>
            <w:r w:rsidR="009C2566" w:rsidRPr="0039070C">
              <w:rPr>
                <w:rFonts w:asciiTheme="minorHAnsi" w:hAnsiTheme="minorHAnsi" w:cstheme="minorHAnsi"/>
                <w:sz w:val="18"/>
                <w:szCs w:val="18"/>
              </w:rPr>
              <w:t xml:space="preserve">new </w:t>
            </w:r>
            <w:r w:rsidRPr="0039070C">
              <w:rPr>
                <w:rFonts w:asciiTheme="minorHAnsi" w:hAnsiTheme="minorHAnsi" w:cstheme="minorHAnsi"/>
                <w:sz w:val="18"/>
                <w:szCs w:val="18"/>
                <w:lang w:val="en"/>
              </w:rPr>
              <w:t>direction has been identified by the Ministry of Environment for the formulation of the PAE Triennial Strategic Plan.</w:t>
            </w:r>
          </w:p>
          <w:p w14:paraId="4C58205A" w14:textId="00CE3EAA" w:rsidR="00C15DC4" w:rsidRPr="0039070C" w:rsidRDefault="003E08FD">
            <w:pPr>
              <w:jc w:val="both"/>
              <w:rPr>
                <w:rFonts w:asciiTheme="minorHAnsi" w:hAnsiTheme="minorHAnsi" w:cstheme="minorHAnsi"/>
                <w:sz w:val="18"/>
                <w:szCs w:val="18"/>
                <w:lang w:val="en"/>
              </w:rPr>
            </w:pPr>
            <w:r w:rsidRPr="0039070C">
              <w:rPr>
                <w:rFonts w:asciiTheme="minorHAnsi" w:hAnsiTheme="minorHAnsi" w:cstheme="minorHAnsi"/>
                <w:sz w:val="18"/>
                <w:szCs w:val="18"/>
                <w:lang w:val="en"/>
              </w:rPr>
              <w:lastRenderedPageBreak/>
              <w:t xml:space="preserve">Therefore, new TORs have been developed and meetings with donors and technical partners </w:t>
            </w:r>
            <w:r w:rsidR="00E06620" w:rsidRPr="0039070C">
              <w:rPr>
                <w:rFonts w:asciiTheme="minorHAnsi" w:hAnsiTheme="minorHAnsi" w:cstheme="minorHAnsi"/>
                <w:sz w:val="18"/>
                <w:szCs w:val="18"/>
                <w:lang w:val="en"/>
              </w:rPr>
              <w:t>was organized</w:t>
            </w:r>
            <w:r w:rsidRPr="0039070C">
              <w:rPr>
                <w:rFonts w:asciiTheme="minorHAnsi" w:hAnsiTheme="minorHAnsi" w:cstheme="minorHAnsi"/>
                <w:sz w:val="18"/>
                <w:szCs w:val="18"/>
                <w:lang w:val="en"/>
              </w:rPr>
              <w:t xml:space="preserve"> from Q1 2019</w:t>
            </w:r>
          </w:p>
          <w:p w14:paraId="3F0B0323" w14:textId="77777777" w:rsidR="00E06620" w:rsidRPr="0039070C" w:rsidRDefault="00E06620">
            <w:pPr>
              <w:jc w:val="both"/>
              <w:rPr>
                <w:rFonts w:asciiTheme="minorHAnsi" w:hAnsiTheme="minorHAnsi" w:cstheme="minorHAnsi"/>
                <w:sz w:val="18"/>
                <w:szCs w:val="18"/>
                <w:lang w:val="en"/>
              </w:rPr>
            </w:pPr>
          </w:p>
          <w:p w14:paraId="7ED923FA" w14:textId="77777777" w:rsidR="00E06620" w:rsidRPr="0039070C" w:rsidRDefault="00E06620">
            <w:pPr>
              <w:jc w:val="both"/>
              <w:rPr>
                <w:rFonts w:asciiTheme="minorHAnsi" w:hAnsiTheme="minorHAnsi" w:cstheme="minorHAnsi"/>
                <w:sz w:val="18"/>
                <w:szCs w:val="18"/>
                <w:lang w:val="en"/>
              </w:rPr>
            </w:pPr>
          </w:p>
          <w:p w14:paraId="13026F59" w14:textId="6B46325E" w:rsidR="00E06620" w:rsidRPr="0039070C" w:rsidRDefault="00E06620">
            <w:pPr>
              <w:jc w:val="both"/>
              <w:rPr>
                <w:rFonts w:asciiTheme="minorHAnsi" w:hAnsiTheme="minorHAnsi" w:cstheme="minorHAnsi"/>
                <w:sz w:val="18"/>
                <w:szCs w:val="18"/>
                <w:lang w:val="en"/>
              </w:rPr>
            </w:pPr>
            <w:r w:rsidRPr="0039070C">
              <w:rPr>
                <w:rFonts w:asciiTheme="minorHAnsi" w:hAnsiTheme="minorHAnsi" w:cstheme="minorHAnsi"/>
                <w:sz w:val="18"/>
                <w:szCs w:val="18"/>
                <w:u w:val="single"/>
              </w:rPr>
              <w:t>Progress level: 20%</w:t>
            </w:r>
          </w:p>
        </w:tc>
        <w:tc>
          <w:tcPr>
            <w:tcW w:w="1749" w:type="dxa"/>
            <w:tcBorders>
              <w:top w:val="single" w:sz="12" w:space="0" w:color="000000"/>
              <w:left w:val="single" w:sz="4" w:space="0" w:color="000000"/>
              <w:bottom w:val="single" w:sz="4" w:space="0" w:color="000000"/>
              <w:right w:val="single" w:sz="4" w:space="0" w:color="000000"/>
            </w:tcBorders>
            <w:shd w:val="clear" w:color="auto" w:fill="auto"/>
          </w:tcPr>
          <w:p w14:paraId="13026F5A" w14:textId="77777777" w:rsidR="00C15DC4" w:rsidRPr="0039070C" w:rsidRDefault="003E08FD">
            <w:pPr>
              <w:jc w:val="both"/>
              <w:rPr>
                <w:rFonts w:asciiTheme="minorHAnsi" w:hAnsiTheme="minorHAnsi" w:cstheme="minorHAnsi"/>
                <w:sz w:val="18"/>
                <w:szCs w:val="18"/>
              </w:rPr>
            </w:pPr>
            <w:r w:rsidRPr="0039070C">
              <w:rPr>
                <w:rFonts w:asciiTheme="minorHAnsi" w:hAnsiTheme="minorHAnsi" w:cstheme="minorHAnsi"/>
                <w:sz w:val="18"/>
                <w:szCs w:val="18"/>
                <w:lang w:val="en"/>
              </w:rPr>
              <w:lastRenderedPageBreak/>
              <w:t xml:space="preserve">The political instability and relative institutional weakness of the </w:t>
            </w:r>
            <w:r w:rsidRPr="0039070C">
              <w:rPr>
                <w:rFonts w:asciiTheme="minorHAnsi" w:hAnsiTheme="minorHAnsi" w:cstheme="minorHAnsi"/>
                <w:sz w:val="18"/>
                <w:szCs w:val="18"/>
                <w:lang w:val="en"/>
              </w:rPr>
              <w:lastRenderedPageBreak/>
              <w:t>Ministry of the Environment have greatly affected the implementation of this activity. Indeed, the changes in strategic priorities within the government had a significant impact on   the nature and the scope of the PAE.</w:t>
            </w:r>
          </w:p>
          <w:p w14:paraId="13026F5B" w14:textId="77777777" w:rsidR="00C15DC4" w:rsidRPr="0039070C" w:rsidRDefault="00C15DC4">
            <w:pPr>
              <w:jc w:val="both"/>
              <w:rPr>
                <w:rFonts w:asciiTheme="minorHAnsi" w:hAnsiTheme="minorHAnsi" w:cstheme="minorHAnsi"/>
                <w:sz w:val="18"/>
                <w:szCs w:val="18"/>
                <w:lang w:val="en"/>
              </w:rPr>
            </w:pPr>
          </w:p>
          <w:p w14:paraId="13026F5C" w14:textId="77777777" w:rsidR="00C15DC4" w:rsidRPr="0039070C" w:rsidRDefault="003E08FD">
            <w:pPr>
              <w:jc w:val="both"/>
              <w:rPr>
                <w:rFonts w:asciiTheme="minorHAnsi" w:hAnsiTheme="minorHAnsi" w:cstheme="minorHAnsi"/>
                <w:sz w:val="18"/>
                <w:szCs w:val="18"/>
                <w:lang w:val="en"/>
              </w:rPr>
            </w:pPr>
            <w:r w:rsidRPr="0039070C">
              <w:rPr>
                <w:rFonts w:asciiTheme="minorHAnsi" w:hAnsiTheme="minorHAnsi" w:cstheme="minorHAnsi"/>
                <w:sz w:val="18"/>
                <w:szCs w:val="18"/>
                <w:lang w:val="en"/>
              </w:rPr>
              <w:t>The lack of clear direction, related to this activity have caused delays and, overall, significant uncertainty still remains regarding the future of this activity.</w:t>
            </w:r>
          </w:p>
        </w:tc>
        <w:tc>
          <w:tcPr>
            <w:tcW w:w="861" w:type="dxa"/>
            <w:tcBorders>
              <w:top w:val="single" w:sz="12" w:space="0" w:color="000000"/>
              <w:left w:val="single" w:sz="4" w:space="0" w:color="000000"/>
              <w:bottom w:val="single" w:sz="4" w:space="0" w:color="000000"/>
              <w:right w:val="single" w:sz="12" w:space="0" w:color="000000"/>
            </w:tcBorders>
            <w:shd w:val="clear" w:color="auto" w:fill="CCFFFF"/>
          </w:tcPr>
          <w:p w14:paraId="13026F5D" w14:textId="77777777" w:rsidR="00C15DC4" w:rsidRPr="0039070C" w:rsidRDefault="003E08FD">
            <w:pPr>
              <w:rPr>
                <w:rFonts w:asciiTheme="minorHAnsi" w:hAnsiTheme="minorHAnsi" w:cstheme="minorHAnsi"/>
                <w:sz w:val="18"/>
                <w:szCs w:val="18"/>
                <w:lang w:val="en-GB"/>
              </w:rPr>
            </w:pPr>
            <w:r w:rsidRPr="0039070C">
              <w:rPr>
                <w:rFonts w:asciiTheme="minorHAnsi" w:hAnsiTheme="minorHAnsi" w:cstheme="minorHAnsi"/>
                <w:sz w:val="18"/>
                <w:szCs w:val="18"/>
                <w:lang w:val="en-GB"/>
              </w:rPr>
              <w:lastRenderedPageBreak/>
              <w:t>MU</w:t>
            </w:r>
          </w:p>
        </w:tc>
      </w:tr>
      <w:tr w:rsidR="00955BDB" w:rsidRPr="0039070C" w14:paraId="13026F6C" w14:textId="77777777" w:rsidTr="00011643">
        <w:tc>
          <w:tcPr>
            <w:tcW w:w="2815" w:type="dxa"/>
            <w:tcBorders>
              <w:top w:val="single" w:sz="12" w:space="0" w:color="000000"/>
              <w:left w:val="single" w:sz="12" w:space="0" w:color="000000"/>
              <w:bottom w:val="single" w:sz="4" w:space="0" w:color="000000"/>
              <w:right w:val="single" w:sz="4" w:space="0" w:color="000000"/>
            </w:tcBorders>
            <w:shd w:val="clear" w:color="auto" w:fill="auto"/>
          </w:tcPr>
          <w:p w14:paraId="13026F5F" w14:textId="77777777" w:rsidR="00C15DC4" w:rsidRPr="0039070C" w:rsidRDefault="003E08FD" w:rsidP="00AC62D2">
            <w:pPr>
              <w:ind w:left="75"/>
              <w:rPr>
                <w:rFonts w:asciiTheme="minorHAnsi" w:hAnsiTheme="minorHAnsi" w:cstheme="minorHAnsi"/>
                <w:sz w:val="18"/>
                <w:szCs w:val="18"/>
              </w:rPr>
            </w:pPr>
            <w:r w:rsidRPr="0039070C">
              <w:rPr>
                <w:rFonts w:asciiTheme="minorHAnsi" w:hAnsiTheme="minorHAnsi" w:cstheme="minorHAnsi"/>
                <w:i/>
                <w:sz w:val="18"/>
                <w:szCs w:val="18"/>
                <w:lang w:val="en"/>
              </w:rPr>
              <w:lastRenderedPageBreak/>
              <w:t xml:space="preserve">Activity 4: Develop and validate, through a participatory approach, the structure and functioning of the Table Sectorielle Environnement (TSE). At the departmental level, the TSE will help coordinate post-Matthew recovery. </w:t>
            </w:r>
          </w:p>
          <w:p w14:paraId="13026F60" w14:textId="77777777" w:rsidR="00C15DC4" w:rsidRPr="0039070C" w:rsidRDefault="00C15DC4" w:rsidP="00AC62D2">
            <w:pPr>
              <w:ind w:left="75"/>
              <w:rPr>
                <w:rFonts w:asciiTheme="minorHAnsi" w:hAnsiTheme="minorHAnsi" w:cstheme="minorHAnsi"/>
                <w:i/>
                <w:sz w:val="18"/>
                <w:szCs w:val="18"/>
                <w:lang w:val="en"/>
              </w:rPr>
            </w:pPr>
          </w:p>
          <w:p w14:paraId="13026F61" w14:textId="77777777" w:rsidR="00C15DC4" w:rsidRPr="0039070C" w:rsidRDefault="00C15DC4" w:rsidP="00AC62D2">
            <w:pPr>
              <w:ind w:left="75"/>
              <w:rPr>
                <w:rFonts w:asciiTheme="minorHAnsi" w:hAnsiTheme="minorHAnsi" w:cstheme="minorHAnsi"/>
                <w:i/>
                <w:sz w:val="18"/>
                <w:szCs w:val="18"/>
                <w:lang w:val="en"/>
              </w:rPr>
            </w:pPr>
          </w:p>
        </w:tc>
        <w:tc>
          <w:tcPr>
            <w:tcW w:w="1214" w:type="dxa"/>
            <w:tcBorders>
              <w:top w:val="single" w:sz="12" w:space="0" w:color="000000"/>
              <w:left w:val="single" w:sz="4" w:space="0" w:color="000000"/>
              <w:bottom w:val="single" w:sz="4" w:space="0" w:color="000000"/>
              <w:right w:val="single" w:sz="4" w:space="0" w:color="000000"/>
            </w:tcBorders>
            <w:shd w:val="clear" w:color="auto" w:fill="auto"/>
          </w:tcPr>
          <w:p w14:paraId="13026F62" w14:textId="77777777" w:rsidR="00C15DC4" w:rsidRPr="0039070C" w:rsidRDefault="003E08FD">
            <w:pPr>
              <w:rPr>
                <w:rFonts w:asciiTheme="minorHAnsi" w:hAnsiTheme="minorHAnsi" w:cstheme="minorHAnsi"/>
                <w:sz w:val="18"/>
                <w:szCs w:val="18"/>
                <w:lang w:val="en-GB"/>
              </w:rPr>
            </w:pPr>
            <w:r w:rsidRPr="0039070C">
              <w:rPr>
                <w:rFonts w:asciiTheme="minorHAnsi" w:hAnsiTheme="minorHAnsi" w:cstheme="minorHAnsi"/>
                <w:sz w:val="18"/>
                <w:szCs w:val="18"/>
                <w:lang w:val="en-GB"/>
              </w:rPr>
              <w:t>March 2020</w:t>
            </w:r>
          </w:p>
        </w:tc>
        <w:tc>
          <w:tcPr>
            <w:tcW w:w="3984" w:type="dxa"/>
            <w:tcBorders>
              <w:top w:val="single" w:sz="12" w:space="0" w:color="000000"/>
              <w:left w:val="single" w:sz="4" w:space="0" w:color="000000"/>
              <w:bottom w:val="single" w:sz="4" w:space="0" w:color="000000"/>
              <w:right w:val="single" w:sz="4" w:space="0" w:color="000000"/>
            </w:tcBorders>
            <w:shd w:val="clear" w:color="auto" w:fill="auto"/>
          </w:tcPr>
          <w:p w14:paraId="13026F63" w14:textId="77777777" w:rsidR="00C15DC4" w:rsidRPr="0039070C" w:rsidRDefault="003E08FD">
            <w:pPr>
              <w:jc w:val="both"/>
              <w:rPr>
                <w:rFonts w:asciiTheme="minorHAnsi" w:hAnsiTheme="minorHAnsi" w:cstheme="minorHAnsi"/>
                <w:sz w:val="18"/>
                <w:szCs w:val="18"/>
              </w:rPr>
            </w:pPr>
            <w:r w:rsidRPr="0039070C">
              <w:rPr>
                <w:rFonts w:asciiTheme="minorHAnsi" w:hAnsiTheme="minorHAnsi" w:cstheme="minorHAnsi"/>
                <w:color w:val="000000"/>
                <w:sz w:val="18"/>
                <w:szCs w:val="18"/>
                <w:lang w:val="en"/>
              </w:rPr>
              <w:t xml:space="preserve">Discussions with the MOE must also make it possible to decide on the Sectoral Table Environment. However, Until the </w:t>
            </w:r>
            <w:r w:rsidRPr="0039070C">
              <w:rPr>
                <w:rFonts w:asciiTheme="minorHAnsi" w:hAnsiTheme="minorHAnsi" w:cstheme="minorHAnsi"/>
                <w:i/>
                <w:iCs/>
                <w:color w:val="000000"/>
                <w:sz w:val="18"/>
                <w:szCs w:val="18"/>
                <w:lang w:val="en"/>
              </w:rPr>
              <w:t xml:space="preserve">Table Sectorielle Environnement </w:t>
            </w:r>
            <w:r w:rsidRPr="0039070C">
              <w:rPr>
                <w:rFonts w:asciiTheme="minorHAnsi" w:hAnsiTheme="minorHAnsi" w:cstheme="minorHAnsi"/>
                <w:color w:val="000000"/>
                <w:sz w:val="18"/>
                <w:szCs w:val="18"/>
                <w:lang w:val="en"/>
              </w:rPr>
              <w:t>is implemented, a group of technical and financial partners, have come together to better organize and coordinate their interventions, exchange project information in common, create synergies and formulate joint advocacy points.</w:t>
            </w:r>
          </w:p>
          <w:p w14:paraId="13026F65" w14:textId="77777777" w:rsidR="00C15DC4" w:rsidRPr="0039070C" w:rsidRDefault="00C15DC4">
            <w:pPr>
              <w:jc w:val="both"/>
              <w:rPr>
                <w:rFonts w:asciiTheme="minorHAnsi" w:hAnsiTheme="minorHAnsi" w:cstheme="minorHAnsi"/>
                <w:color w:val="000000"/>
                <w:sz w:val="18"/>
                <w:szCs w:val="18"/>
                <w:lang w:val="en"/>
              </w:rPr>
            </w:pPr>
          </w:p>
          <w:p w14:paraId="13026F66" w14:textId="0346B603" w:rsidR="00C15DC4" w:rsidRPr="0039070C" w:rsidRDefault="003E08FD">
            <w:pPr>
              <w:rPr>
                <w:rFonts w:asciiTheme="minorHAnsi" w:hAnsiTheme="minorHAnsi" w:cstheme="minorHAnsi"/>
                <w:sz w:val="18"/>
                <w:szCs w:val="18"/>
                <w:u w:val="single"/>
              </w:rPr>
            </w:pPr>
            <w:r w:rsidRPr="0039070C">
              <w:rPr>
                <w:rFonts w:asciiTheme="minorHAnsi" w:hAnsiTheme="minorHAnsi" w:cstheme="minorHAnsi"/>
                <w:sz w:val="18"/>
                <w:szCs w:val="18"/>
                <w:u w:val="single"/>
              </w:rPr>
              <w:t xml:space="preserve">Progress </w:t>
            </w:r>
            <w:r w:rsidR="00E06620" w:rsidRPr="0039070C">
              <w:rPr>
                <w:rFonts w:asciiTheme="minorHAnsi" w:hAnsiTheme="minorHAnsi" w:cstheme="minorHAnsi"/>
                <w:sz w:val="18"/>
                <w:szCs w:val="18"/>
                <w:u w:val="single"/>
              </w:rPr>
              <w:t>level:</w:t>
            </w:r>
            <w:r w:rsidRPr="0039070C">
              <w:rPr>
                <w:rFonts w:asciiTheme="minorHAnsi" w:hAnsiTheme="minorHAnsi" w:cstheme="minorHAnsi"/>
                <w:sz w:val="18"/>
                <w:szCs w:val="18"/>
                <w:u w:val="single"/>
              </w:rPr>
              <w:t xml:space="preserve"> 5%</w:t>
            </w:r>
          </w:p>
        </w:tc>
        <w:tc>
          <w:tcPr>
            <w:tcW w:w="3507" w:type="dxa"/>
            <w:tcBorders>
              <w:top w:val="single" w:sz="12" w:space="0" w:color="000000"/>
              <w:left w:val="single" w:sz="4" w:space="0" w:color="000000"/>
              <w:bottom w:val="single" w:sz="4" w:space="0" w:color="000000"/>
              <w:right w:val="single" w:sz="4" w:space="0" w:color="000000"/>
            </w:tcBorders>
            <w:shd w:val="clear" w:color="auto" w:fill="auto"/>
          </w:tcPr>
          <w:p w14:paraId="6493B298" w14:textId="4AC131AF" w:rsidR="00C15DC4" w:rsidRPr="0039070C" w:rsidRDefault="003E08FD">
            <w:pPr>
              <w:jc w:val="both"/>
              <w:rPr>
                <w:rFonts w:asciiTheme="minorHAnsi" w:hAnsiTheme="minorHAnsi" w:cstheme="minorHAnsi"/>
                <w:sz w:val="18"/>
                <w:szCs w:val="18"/>
                <w:lang w:val="en"/>
              </w:rPr>
            </w:pPr>
            <w:r w:rsidRPr="0039070C">
              <w:rPr>
                <w:rFonts w:asciiTheme="minorHAnsi" w:hAnsiTheme="minorHAnsi" w:cstheme="minorHAnsi"/>
                <w:sz w:val="18"/>
                <w:szCs w:val="18"/>
                <w:lang w:val="en"/>
              </w:rPr>
              <w:t xml:space="preserve">The commencement of this activity is strictly related to the formulation of the PAE and the Triennial Strategic Plan development. As a </w:t>
            </w:r>
            <w:r w:rsidR="00E06620" w:rsidRPr="0039070C">
              <w:rPr>
                <w:rFonts w:asciiTheme="minorHAnsi" w:hAnsiTheme="minorHAnsi" w:cstheme="minorHAnsi"/>
                <w:sz w:val="18"/>
                <w:szCs w:val="18"/>
                <w:lang w:val="en"/>
              </w:rPr>
              <w:t>propaedeutical</w:t>
            </w:r>
            <w:r w:rsidRPr="0039070C">
              <w:rPr>
                <w:rFonts w:asciiTheme="minorHAnsi" w:hAnsiTheme="minorHAnsi" w:cstheme="minorHAnsi"/>
                <w:sz w:val="18"/>
                <w:szCs w:val="18"/>
                <w:lang w:val="en"/>
              </w:rPr>
              <w:t xml:space="preserve"> activity, a sectorial Environment Group which includes donors and technical partners has been established. </w:t>
            </w:r>
          </w:p>
          <w:p w14:paraId="138ED5DF" w14:textId="77777777" w:rsidR="00E06620" w:rsidRPr="0039070C" w:rsidRDefault="00E06620">
            <w:pPr>
              <w:jc w:val="both"/>
              <w:rPr>
                <w:rFonts w:asciiTheme="minorHAnsi" w:hAnsiTheme="minorHAnsi" w:cstheme="minorHAnsi"/>
                <w:sz w:val="18"/>
                <w:szCs w:val="18"/>
              </w:rPr>
            </w:pPr>
          </w:p>
          <w:p w14:paraId="13026F67" w14:textId="3995314E" w:rsidR="00E06620" w:rsidRPr="0039070C" w:rsidRDefault="00E06620">
            <w:pPr>
              <w:jc w:val="both"/>
              <w:rPr>
                <w:rFonts w:asciiTheme="minorHAnsi" w:hAnsiTheme="minorHAnsi" w:cstheme="minorHAnsi"/>
                <w:sz w:val="18"/>
                <w:szCs w:val="18"/>
              </w:rPr>
            </w:pPr>
            <w:r w:rsidRPr="0039070C">
              <w:rPr>
                <w:rFonts w:asciiTheme="minorHAnsi" w:hAnsiTheme="minorHAnsi" w:cstheme="minorHAnsi"/>
                <w:sz w:val="18"/>
                <w:szCs w:val="18"/>
                <w:u w:val="single"/>
              </w:rPr>
              <w:t>Progress level: 5%</w:t>
            </w:r>
          </w:p>
        </w:tc>
        <w:tc>
          <w:tcPr>
            <w:tcW w:w="1749" w:type="dxa"/>
            <w:tcBorders>
              <w:top w:val="single" w:sz="12" w:space="0" w:color="000000"/>
              <w:left w:val="single" w:sz="4" w:space="0" w:color="000000"/>
              <w:bottom w:val="single" w:sz="4" w:space="0" w:color="000000"/>
              <w:right w:val="single" w:sz="4" w:space="0" w:color="000000"/>
            </w:tcBorders>
            <w:shd w:val="clear" w:color="auto" w:fill="auto"/>
          </w:tcPr>
          <w:p w14:paraId="13026F68" w14:textId="77777777" w:rsidR="00C15DC4" w:rsidRPr="0039070C" w:rsidRDefault="003E08FD">
            <w:pPr>
              <w:jc w:val="both"/>
              <w:rPr>
                <w:rFonts w:asciiTheme="minorHAnsi" w:hAnsiTheme="minorHAnsi" w:cstheme="minorHAnsi"/>
                <w:sz w:val="18"/>
                <w:szCs w:val="18"/>
              </w:rPr>
            </w:pPr>
            <w:r w:rsidRPr="0039070C">
              <w:rPr>
                <w:rFonts w:asciiTheme="minorHAnsi" w:hAnsiTheme="minorHAnsi" w:cstheme="minorHAnsi"/>
                <w:sz w:val="18"/>
                <w:szCs w:val="18"/>
                <w:lang w:val="en"/>
              </w:rPr>
              <w:t>The restructuring of the Sectorial Environment Table (TSE), also depends on the MoE’s Triennial investment plan which has been delayed as well.</w:t>
            </w:r>
          </w:p>
          <w:p w14:paraId="13026F69" w14:textId="77777777" w:rsidR="00C15DC4" w:rsidRPr="0039070C" w:rsidRDefault="00C15DC4">
            <w:pPr>
              <w:jc w:val="both"/>
              <w:rPr>
                <w:rFonts w:asciiTheme="minorHAnsi" w:hAnsiTheme="minorHAnsi" w:cstheme="minorHAnsi"/>
                <w:color w:val="000000"/>
                <w:sz w:val="18"/>
                <w:szCs w:val="18"/>
                <w:lang w:val="en"/>
              </w:rPr>
            </w:pPr>
          </w:p>
          <w:p w14:paraId="13026F6A" w14:textId="77777777" w:rsidR="00C15DC4" w:rsidRPr="0039070C" w:rsidRDefault="00C15DC4">
            <w:pPr>
              <w:rPr>
                <w:rFonts w:asciiTheme="minorHAnsi" w:hAnsiTheme="minorHAnsi" w:cstheme="minorHAnsi"/>
                <w:sz w:val="18"/>
                <w:szCs w:val="18"/>
                <w:lang w:val="en-GB"/>
              </w:rPr>
            </w:pPr>
          </w:p>
        </w:tc>
        <w:tc>
          <w:tcPr>
            <w:tcW w:w="861" w:type="dxa"/>
            <w:tcBorders>
              <w:top w:val="single" w:sz="12" w:space="0" w:color="000000"/>
              <w:left w:val="single" w:sz="4" w:space="0" w:color="000000"/>
              <w:bottom w:val="single" w:sz="4" w:space="0" w:color="000000"/>
              <w:right w:val="single" w:sz="12" w:space="0" w:color="000000"/>
            </w:tcBorders>
            <w:shd w:val="clear" w:color="auto" w:fill="CCFFFF"/>
          </w:tcPr>
          <w:p w14:paraId="13026F6B" w14:textId="77777777" w:rsidR="00C15DC4" w:rsidRPr="0039070C" w:rsidRDefault="003E08FD">
            <w:pPr>
              <w:rPr>
                <w:rFonts w:asciiTheme="minorHAnsi" w:hAnsiTheme="minorHAnsi" w:cstheme="minorHAnsi"/>
                <w:sz w:val="18"/>
                <w:szCs w:val="18"/>
                <w:lang w:val="en-GB"/>
              </w:rPr>
            </w:pPr>
            <w:r w:rsidRPr="0039070C">
              <w:rPr>
                <w:rFonts w:asciiTheme="minorHAnsi" w:hAnsiTheme="minorHAnsi" w:cstheme="minorHAnsi"/>
                <w:sz w:val="18"/>
                <w:szCs w:val="18"/>
                <w:lang w:val="en-GB"/>
              </w:rPr>
              <w:t>MS/MU</w:t>
            </w:r>
          </w:p>
        </w:tc>
      </w:tr>
      <w:tr w:rsidR="00955BDB" w:rsidRPr="0039070C" w14:paraId="13026F7A" w14:textId="77777777" w:rsidTr="00011643">
        <w:tc>
          <w:tcPr>
            <w:tcW w:w="2815" w:type="dxa"/>
            <w:tcBorders>
              <w:top w:val="single" w:sz="12" w:space="0" w:color="000000"/>
              <w:left w:val="single" w:sz="12" w:space="0" w:color="000000"/>
              <w:bottom w:val="single" w:sz="4" w:space="0" w:color="000000"/>
              <w:right w:val="single" w:sz="4" w:space="0" w:color="000000"/>
            </w:tcBorders>
            <w:shd w:val="clear" w:color="auto" w:fill="auto"/>
          </w:tcPr>
          <w:p w14:paraId="13026F6D" w14:textId="6C116E9A" w:rsidR="00C15DC4" w:rsidRPr="0039070C" w:rsidRDefault="003E08FD" w:rsidP="00AC62D2">
            <w:pPr>
              <w:ind w:left="75"/>
              <w:rPr>
                <w:rFonts w:asciiTheme="minorHAnsi" w:hAnsiTheme="minorHAnsi" w:cstheme="minorHAnsi"/>
                <w:i/>
                <w:sz w:val="18"/>
                <w:szCs w:val="18"/>
                <w:lang w:val="en"/>
              </w:rPr>
            </w:pPr>
            <w:r w:rsidRPr="0039070C">
              <w:rPr>
                <w:rFonts w:asciiTheme="minorHAnsi" w:hAnsiTheme="minorHAnsi" w:cstheme="minorHAnsi"/>
                <w:i/>
                <w:sz w:val="18"/>
                <w:szCs w:val="18"/>
                <w:lang w:val="en"/>
              </w:rPr>
              <w:t>Activity 5: Based on the development of the PAE (activity 3) and on the basis of the assessment of training capacities and needs (Activity 14). Develop and implement a targeted training program: biodiversity training (one of the Rio conventions</w:t>
            </w:r>
            <w:r w:rsidR="00594D06" w:rsidRPr="0039070C">
              <w:rPr>
                <w:rFonts w:asciiTheme="minorHAnsi" w:hAnsiTheme="minorHAnsi" w:cstheme="minorHAnsi"/>
                <w:i/>
                <w:sz w:val="18"/>
                <w:szCs w:val="18"/>
                <w:lang w:val="en"/>
              </w:rPr>
              <w:t>),</w:t>
            </w:r>
            <w:r w:rsidRPr="0039070C">
              <w:rPr>
                <w:rFonts w:asciiTheme="minorHAnsi" w:hAnsiTheme="minorHAnsi" w:cstheme="minorHAnsi"/>
                <w:i/>
                <w:sz w:val="18"/>
                <w:szCs w:val="18"/>
                <w:lang w:val="en"/>
              </w:rPr>
              <w:t xml:space="preserve"> Integrated coastal </w:t>
            </w:r>
            <w:r w:rsidRPr="0039070C">
              <w:rPr>
                <w:rFonts w:asciiTheme="minorHAnsi" w:hAnsiTheme="minorHAnsi" w:cstheme="minorHAnsi"/>
                <w:i/>
                <w:sz w:val="18"/>
                <w:szCs w:val="18"/>
                <w:lang w:val="en"/>
              </w:rPr>
              <w:lastRenderedPageBreak/>
              <w:t>management and environmental geographic information system,</w:t>
            </w:r>
          </w:p>
          <w:p w14:paraId="13026F6E" w14:textId="77777777" w:rsidR="00C15DC4" w:rsidRPr="0039070C" w:rsidRDefault="003E08FD" w:rsidP="00AC62D2">
            <w:pPr>
              <w:ind w:left="75"/>
              <w:rPr>
                <w:rFonts w:asciiTheme="minorHAnsi" w:hAnsiTheme="minorHAnsi" w:cstheme="minorHAnsi"/>
                <w:i/>
                <w:sz w:val="18"/>
                <w:szCs w:val="18"/>
                <w:lang w:val="en"/>
              </w:rPr>
            </w:pPr>
            <w:r w:rsidRPr="0039070C">
              <w:rPr>
                <w:rFonts w:asciiTheme="minorHAnsi" w:hAnsiTheme="minorHAnsi" w:cstheme="minorHAnsi"/>
                <w:i/>
                <w:sz w:val="18"/>
                <w:szCs w:val="18"/>
                <w:lang w:val="en"/>
              </w:rPr>
              <w:t>Provide monitoring / follow-up tools related to training</w:t>
            </w:r>
          </w:p>
          <w:p w14:paraId="13026F6F" w14:textId="77777777" w:rsidR="00C15DC4" w:rsidRPr="0039070C" w:rsidRDefault="00C15DC4" w:rsidP="00AC62D2">
            <w:pPr>
              <w:ind w:left="75"/>
              <w:rPr>
                <w:rFonts w:asciiTheme="minorHAnsi" w:hAnsiTheme="minorHAnsi" w:cstheme="minorHAnsi"/>
                <w:i/>
                <w:sz w:val="18"/>
                <w:szCs w:val="18"/>
                <w:lang w:val="en"/>
              </w:rPr>
            </w:pPr>
          </w:p>
        </w:tc>
        <w:tc>
          <w:tcPr>
            <w:tcW w:w="1214" w:type="dxa"/>
            <w:tcBorders>
              <w:top w:val="single" w:sz="12" w:space="0" w:color="000000"/>
              <w:left w:val="single" w:sz="4" w:space="0" w:color="000000"/>
              <w:bottom w:val="single" w:sz="4" w:space="0" w:color="000000"/>
              <w:right w:val="single" w:sz="4" w:space="0" w:color="000000"/>
            </w:tcBorders>
            <w:shd w:val="clear" w:color="auto" w:fill="auto"/>
          </w:tcPr>
          <w:p w14:paraId="13026F70" w14:textId="77777777" w:rsidR="00C15DC4" w:rsidRPr="0039070C" w:rsidRDefault="003E08FD">
            <w:pPr>
              <w:rPr>
                <w:rFonts w:asciiTheme="minorHAnsi" w:hAnsiTheme="minorHAnsi" w:cstheme="minorHAnsi"/>
                <w:sz w:val="18"/>
                <w:szCs w:val="18"/>
                <w:lang w:val="en-GB"/>
              </w:rPr>
            </w:pPr>
            <w:r w:rsidRPr="0039070C">
              <w:rPr>
                <w:rFonts w:asciiTheme="minorHAnsi" w:hAnsiTheme="minorHAnsi" w:cstheme="minorHAnsi"/>
                <w:sz w:val="18"/>
                <w:szCs w:val="18"/>
                <w:lang w:val="en-GB"/>
              </w:rPr>
              <w:lastRenderedPageBreak/>
              <w:t>August 2020</w:t>
            </w:r>
          </w:p>
        </w:tc>
        <w:tc>
          <w:tcPr>
            <w:tcW w:w="3984" w:type="dxa"/>
            <w:tcBorders>
              <w:top w:val="single" w:sz="12" w:space="0" w:color="000000"/>
              <w:left w:val="single" w:sz="4" w:space="0" w:color="000000"/>
              <w:bottom w:val="single" w:sz="4" w:space="0" w:color="000000"/>
              <w:right w:val="single" w:sz="4" w:space="0" w:color="000000"/>
            </w:tcBorders>
            <w:shd w:val="clear" w:color="auto" w:fill="auto"/>
          </w:tcPr>
          <w:p w14:paraId="13026F71" w14:textId="77777777" w:rsidR="00C15DC4" w:rsidRPr="0039070C" w:rsidRDefault="003E08FD">
            <w:pPr>
              <w:jc w:val="both"/>
              <w:rPr>
                <w:rFonts w:asciiTheme="minorHAnsi" w:hAnsiTheme="minorHAnsi" w:cstheme="minorHAnsi"/>
                <w:sz w:val="18"/>
                <w:szCs w:val="18"/>
                <w:lang w:val="en"/>
              </w:rPr>
            </w:pPr>
            <w:r w:rsidRPr="0039070C">
              <w:rPr>
                <w:rFonts w:asciiTheme="minorHAnsi" w:hAnsiTheme="minorHAnsi" w:cstheme="minorHAnsi"/>
                <w:sz w:val="18"/>
                <w:szCs w:val="18"/>
                <w:lang w:val="en"/>
              </w:rPr>
              <w:t>The training program depends on 1) the inventory and capacity assessment needs (activity 14) et on 2) the main targets of the training program.</w:t>
            </w:r>
          </w:p>
          <w:p w14:paraId="13026F72" w14:textId="77777777" w:rsidR="00C15DC4" w:rsidRPr="0039070C" w:rsidRDefault="00C15DC4">
            <w:pPr>
              <w:jc w:val="both"/>
              <w:rPr>
                <w:rFonts w:asciiTheme="minorHAnsi" w:hAnsiTheme="minorHAnsi" w:cstheme="minorHAnsi"/>
                <w:sz w:val="18"/>
                <w:szCs w:val="18"/>
                <w:lang w:val="en"/>
              </w:rPr>
            </w:pPr>
          </w:p>
          <w:p w14:paraId="13026F73" w14:textId="77777777" w:rsidR="00C15DC4" w:rsidRPr="0039070C" w:rsidRDefault="003E08FD">
            <w:pPr>
              <w:jc w:val="both"/>
              <w:rPr>
                <w:rFonts w:asciiTheme="minorHAnsi" w:hAnsiTheme="minorHAnsi" w:cstheme="minorHAnsi"/>
                <w:sz w:val="18"/>
                <w:szCs w:val="18"/>
              </w:rPr>
            </w:pPr>
            <w:r w:rsidRPr="0039070C">
              <w:rPr>
                <w:rFonts w:asciiTheme="minorHAnsi" w:hAnsiTheme="minorHAnsi" w:cstheme="minorHAnsi"/>
                <w:sz w:val="18"/>
                <w:szCs w:val="18"/>
                <w:lang w:val="en"/>
              </w:rPr>
              <w:t xml:space="preserve">NB: </w:t>
            </w:r>
            <w:r w:rsidRPr="0039070C">
              <w:rPr>
                <w:rFonts w:asciiTheme="minorHAnsi" w:hAnsiTheme="minorHAnsi" w:cstheme="minorHAnsi"/>
                <w:color w:val="000000"/>
                <w:sz w:val="18"/>
                <w:szCs w:val="18"/>
              </w:rPr>
              <w:t>A</w:t>
            </w:r>
            <w:r w:rsidRPr="0039070C">
              <w:rPr>
                <w:rFonts w:asciiTheme="minorHAnsi" w:hAnsiTheme="minorHAnsi" w:cstheme="minorHAnsi"/>
                <w:color w:val="000000"/>
                <w:sz w:val="18"/>
                <w:szCs w:val="18"/>
                <w:lang w:val="en"/>
              </w:rPr>
              <w:t xml:space="preserve">ctivity 5 (targeted training program) and 14 (inventory and capacity assessment needs) have been grouped to increase in synergy and coherence.  </w:t>
            </w:r>
          </w:p>
          <w:p w14:paraId="13026F74" w14:textId="77777777" w:rsidR="00C15DC4" w:rsidRPr="0039070C" w:rsidRDefault="00C15DC4">
            <w:pPr>
              <w:jc w:val="both"/>
              <w:rPr>
                <w:rFonts w:asciiTheme="minorHAnsi" w:hAnsiTheme="minorHAnsi" w:cstheme="minorHAnsi"/>
                <w:color w:val="000000"/>
                <w:sz w:val="18"/>
                <w:szCs w:val="18"/>
                <w:lang w:val="en"/>
              </w:rPr>
            </w:pPr>
          </w:p>
          <w:p w14:paraId="13026F75" w14:textId="77777777" w:rsidR="00C15DC4" w:rsidRPr="0039070C" w:rsidRDefault="003E08FD">
            <w:pPr>
              <w:jc w:val="both"/>
              <w:rPr>
                <w:rFonts w:asciiTheme="minorHAnsi" w:hAnsiTheme="minorHAnsi" w:cstheme="minorHAnsi"/>
                <w:color w:val="000000"/>
                <w:sz w:val="18"/>
                <w:szCs w:val="18"/>
                <w:u w:val="single"/>
              </w:rPr>
            </w:pPr>
            <w:r w:rsidRPr="0039070C">
              <w:rPr>
                <w:rFonts w:asciiTheme="minorHAnsi" w:hAnsiTheme="minorHAnsi" w:cstheme="minorHAnsi"/>
                <w:color w:val="000000"/>
                <w:sz w:val="18"/>
                <w:szCs w:val="18"/>
                <w:u w:val="single"/>
              </w:rPr>
              <w:t>Progress level: 0%</w:t>
            </w:r>
          </w:p>
        </w:tc>
        <w:tc>
          <w:tcPr>
            <w:tcW w:w="3507" w:type="dxa"/>
            <w:tcBorders>
              <w:top w:val="single" w:sz="12" w:space="0" w:color="000000"/>
              <w:left w:val="single" w:sz="4" w:space="0" w:color="000000"/>
              <w:bottom w:val="single" w:sz="4" w:space="0" w:color="000000"/>
              <w:right w:val="single" w:sz="4" w:space="0" w:color="000000"/>
            </w:tcBorders>
            <w:shd w:val="clear" w:color="auto" w:fill="auto"/>
          </w:tcPr>
          <w:p w14:paraId="13026F76" w14:textId="77777777" w:rsidR="00C15DC4" w:rsidRPr="0039070C" w:rsidRDefault="003E08FD">
            <w:pPr>
              <w:jc w:val="both"/>
              <w:rPr>
                <w:rFonts w:asciiTheme="minorHAnsi" w:hAnsiTheme="minorHAnsi" w:cstheme="minorHAnsi"/>
                <w:sz w:val="18"/>
                <w:szCs w:val="18"/>
                <w:lang w:val="en"/>
              </w:rPr>
            </w:pPr>
            <w:r w:rsidRPr="0039070C">
              <w:rPr>
                <w:rFonts w:asciiTheme="minorHAnsi" w:hAnsiTheme="minorHAnsi" w:cstheme="minorHAnsi"/>
                <w:sz w:val="18"/>
                <w:szCs w:val="18"/>
                <w:lang w:val="en"/>
              </w:rPr>
              <w:t>Three main areas related to the project deliverables have been identified to carry out the trainings: NEIS, Methodological Guide on riverbanks reforestation and Methodological guide on Environmental audit.</w:t>
            </w:r>
          </w:p>
          <w:p w14:paraId="0FE96A9C" w14:textId="77777777" w:rsidR="00C15DC4" w:rsidRPr="0039070C" w:rsidRDefault="003E08FD">
            <w:pPr>
              <w:jc w:val="both"/>
              <w:rPr>
                <w:rFonts w:asciiTheme="minorHAnsi" w:hAnsiTheme="minorHAnsi" w:cstheme="minorHAnsi"/>
                <w:sz w:val="18"/>
                <w:szCs w:val="18"/>
                <w:lang w:val="en"/>
              </w:rPr>
            </w:pPr>
            <w:r w:rsidRPr="0039070C">
              <w:rPr>
                <w:rFonts w:asciiTheme="minorHAnsi" w:hAnsiTheme="minorHAnsi" w:cstheme="minorHAnsi"/>
                <w:sz w:val="18"/>
                <w:szCs w:val="18"/>
                <w:lang w:val="en"/>
              </w:rPr>
              <w:t>In Q1 2019, training on Methodological Audit guide has been done for national public and private sectors stakeholders</w:t>
            </w:r>
          </w:p>
          <w:p w14:paraId="39728410" w14:textId="77777777" w:rsidR="00E06620" w:rsidRPr="0039070C" w:rsidRDefault="00E06620">
            <w:pPr>
              <w:jc w:val="both"/>
              <w:rPr>
                <w:rFonts w:asciiTheme="minorHAnsi" w:hAnsiTheme="minorHAnsi" w:cstheme="minorHAnsi"/>
                <w:sz w:val="18"/>
                <w:szCs w:val="18"/>
                <w:lang w:val="en"/>
              </w:rPr>
            </w:pPr>
          </w:p>
          <w:p w14:paraId="13026F77" w14:textId="1AB28EDF" w:rsidR="00E06620" w:rsidRPr="0039070C" w:rsidRDefault="00E06620">
            <w:pPr>
              <w:jc w:val="both"/>
              <w:rPr>
                <w:rFonts w:asciiTheme="minorHAnsi" w:hAnsiTheme="minorHAnsi" w:cstheme="minorHAnsi"/>
                <w:sz w:val="18"/>
                <w:szCs w:val="18"/>
                <w:u w:val="single"/>
                <w:lang w:val="en"/>
              </w:rPr>
            </w:pPr>
            <w:r w:rsidRPr="0039070C">
              <w:rPr>
                <w:rFonts w:asciiTheme="minorHAnsi" w:hAnsiTheme="minorHAnsi" w:cstheme="minorHAnsi"/>
                <w:color w:val="000000"/>
                <w:sz w:val="18"/>
                <w:szCs w:val="18"/>
                <w:u w:val="single"/>
              </w:rPr>
              <w:t>Progress level: 30%</w:t>
            </w:r>
          </w:p>
        </w:tc>
        <w:tc>
          <w:tcPr>
            <w:tcW w:w="1749" w:type="dxa"/>
            <w:tcBorders>
              <w:top w:val="single" w:sz="12" w:space="0" w:color="000000"/>
              <w:left w:val="single" w:sz="4" w:space="0" w:color="000000"/>
              <w:bottom w:val="single" w:sz="4" w:space="0" w:color="000000"/>
              <w:right w:val="single" w:sz="4" w:space="0" w:color="000000"/>
            </w:tcBorders>
            <w:shd w:val="clear" w:color="auto" w:fill="auto"/>
          </w:tcPr>
          <w:p w14:paraId="13026F78" w14:textId="77777777" w:rsidR="00C15DC4" w:rsidRPr="0039070C" w:rsidRDefault="003E08FD">
            <w:pPr>
              <w:jc w:val="both"/>
              <w:rPr>
                <w:rFonts w:asciiTheme="minorHAnsi" w:hAnsiTheme="minorHAnsi" w:cstheme="minorHAnsi"/>
                <w:sz w:val="18"/>
                <w:szCs w:val="18"/>
                <w:lang w:val="en-GB"/>
              </w:rPr>
            </w:pPr>
            <w:r w:rsidRPr="0039070C">
              <w:rPr>
                <w:rFonts w:asciiTheme="minorHAnsi" w:hAnsiTheme="minorHAnsi" w:cstheme="minorHAnsi"/>
                <w:sz w:val="18"/>
                <w:szCs w:val="18"/>
                <w:lang w:val="en-GB"/>
              </w:rPr>
              <w:t xml:space="preserve">The training on the NEIS is closely related to development pace of the system which have experienced delays in its implementation. </w:t>
            </w:r>
          </w:p>
        </w:tc>
        <w:tc>
          <w:tcPr>
            <w:tcW w:w="861" w:type="dxa"/>
            <w:tcBorders>
              <w:top w:val="single" w:sz="12" w:space="0" w:color="000000"/>
              <w:left w:val="single" w:sz="4" w:space="0" w:color="000000"/>
              <w:bottom w:val="single" w:sz="4" w:space="0" w:color="000000"/>
              <w:right w:val="single" w:sz="12" w:space="0" w:color="000000"/>
            </w:tcBorders>
            <w:shd w:val="clear" w:color="auto" w:fill="CCFFFF"/>
          </w:tcPr>
          <w:p w14:paraId="13026F79" w14:textId="77777777" w:rsidR="00C15DC4" w:rsidRPr="0039070C" w:rsidRDefault="003E08FD">
            <w:pPr>
              <w:rPr>
                <w:rFonts w:asciiTheme="minorHAnsi" w:hAnsiTheme="minorHAnsi" w:cstheme="minorHAnsi"/>
                <w:sz w:val="18"/>
                <w:szCs w:val="18"/>
                <w:lang w:val="en-GB"/>
              </w:rPr>
            </w:pPr>
            <w:r w:rsidRPr="0039070C">
              <w:rPr>
                <w:rFonts w:asciiTheme="minorHAnsi" w:hAnsiTheme="minorHAnsi" w:cstheme="minorHAnsi"/>
                <w:sz w:val="18"/>
                <w:szCs w:val="18"/>
                <w:lang w:val="en-GB"/>
              </w:rPr>
              <w:t>MS</w:t>
            </w:r>
          </w:p>
        </w:tc>
      </w:tr>
      <w:tr w:rsidR="00955BDB" w:rsidRPr="0039070C" w14:paraId="13026F9F" w14:textId="77777777" w:rsidTr="00011643">
        <w:tc>
          <w:tcPr>
            <w:tcW w:w="2815" w:type="dxa"/>
            <w:tcBorders>
              <w:top w:val="single" w:sz="12" w:space="0" w:color="000000"/>
              <w:left w:val="single" w:sz="12" w:space="0" w:color="000000"/>
              <w:bottom w:val="single" w:sz="4" w:space="0" w:color="000000"/>
              <w:right w:val="single" w:sz="4" w:space="0" w:color="000000"/>
            </w:tcBorders>
            <w:shd w:val="clear" w:color="auto" w:fill="auto"/>
          </w:tcPr>
          <w:p w14:paraId="13026F7B" w14:textId="77777777" w:rsidR="00C15DC4" w:rsidRPr="0039070C" w:rsidRDefault="003E08FD" w:rsidP="00AC62D2">
            <w:pPr>
              <w:ind w:left="75"/>
              <w:rPr>
                <w:rFonts w:asciiTheme="minorHAnsi" w:hAnsiTheme="minorHAnsi" w:cstheme="minorHAnsi"/>
                <w:i/>
                <w:sz w:val="18"/>
                <w:szCs w:val="18"/>
                <w:lang w:val="en"/>
              </w:rPr>
            </w:pPr>
            <w:r w:rsidRPr="0039070C">
              <w:rPr>
                <w:rFonts w:asciiTheme="minorHAnsi" w:hAnsiTheme="minorHAnsi" w:cstheme="minorHAnsi"/>
                <w:i/>
                <w:sz w:val="18"/>
                <w:szCs w:val="18"/>
                <w:lang w:val="en"/>
              </w:rPr>
              <w:t>Activity 6: Strengthen the ANAP to feed the SNIE (linked to activity 13).</w:t>
            </w:r>
          </w:p>
          <w:p w14:paraId="13026F7C" w14:textId="77777777" w:rsidR="00C15DC4" w:rsidRPr="0039070C" w:rsidRDefault="00C15DC4" w:rsidP="00AC62D2">
            <w:pPr>
              <w:ind w:left="75"/>
              <w:rPr>
                <w:rFonts w:asciiTheme="minorHAnsi" w:hAnsiTheme="minorHAnsi" w:cstheme="minorHAnsi"/>
                <w:i/>
                <w:sz w:val="18"/>
                <w:szCs w:val="18"/>
                <w:lang w:val="en"/>
              </w:rPr>
            </w:pPr>
          </w:p>
        </w:tc>
        <w:tc>
          <w:tcPr>
            <w:tcW w:w="1214" w:type="dxa"/>
            <w:tcBorders>
              <w:top w:val="single" w:sz="12" w:space="0" w:color="000000"/>
              <w:left w:val="single" w:sz="4" w:space="0" w:color="000000"/>
              <w:bottom w:val="single" w:sz="4" w:space="0" w:color="000000"/>
              <w:right w:val="single" w:sz="4" w:space="0" w:color="000000"/>
            </w:tcBorders>
            <w:shd w:val="clear" w:color="auto" w:fill="auto"/>
          </w:tcPr>
          <w:p w14:paraId="13026F7D" w14:textId="77777777" w:rsidR="00C15DC4" w:rsidRPr="0039070C" w:rsidRDefault="003E08FD">
            <w:pPr>
              <w:rPr>
                <w:rFonts w:asciiTheme="minorHAnsi" w:hAnsiTheme="minorHAnsi" w:cstheme="minorHAnsi"/>
                <w:sz w:val="18"/>
                <w:szCs w:val="18"/>
                <w:lang w:val="en-GB"/>
              </w:rPr>
            </w:pPr>
            <w:r w:rsidRPr="0039070C">
              <w:rPr>
                <w:rFonts w:asciiTheme="minorHAnsi" w:hAnsiTheme="minorHAnsi" w:cstheme="minorHAnsi"/>
                <w:sz w:val="18"/>
                <w:szCs w:val="18"/>
                <w:lang w:val="en-GB"/>
              </w:rPr>
              <w:t>June 2020</w:t>
            </w:r>
          </w:p>
        </w:tc>
        <w:tc>
          <w:tcPr>
            <w:tcW w:w="3984" w:type="dxa"/>
            <w:tcBorders>
              <w:top w:val="single" w:sz="12" w:space="0" w:color="000000"/>
              <w:left w:val="single" w:sz="4" w:space="0" w:color="000000"/>
              <w:bottom w:val="single" w:sz="4" w:space="0" w:color="000000"/>
              <w:right w:val="single" w:sz="4" w:space="0" w:color="000000"/>
            </w:tcBorders>
            <w:shd w:val="clear" w:color="auto" w:fill="auto"/>
          </w:tcPr>
          <w:p w14:paraId="13026F7E" w14:textId="77777777" w:rsidR="00C15DC4" w:rsidRPr="0039070C" w:rsidRDefault="003E08FD" w:rsidP="00F52024">
            <w:pPr>
              <w:jc w:val="both"/>
              <w:rPr>
                <w:rFonts w:asciiTheme="minorHAnsi" w:hAnsiTheme="minorHAnsi" w:cstheme="minorHAnsi"/>
                <w:sz w:val="18"/>
                <w:szCs w:val="18"/>
                <w:lang w:val="en"/>
              </w:rPr>
            </w:pPr>
            <w:r w:rsidRPr="0039070C">
              <w:rPr>
                <w:rFonts w:asciiTheme="minorHAnsi" w:hAnsiTheme="minorHAnsi" w:cstheme="minorHAnsi"/>
                <w:sz w:val="18"/>
                <w:szCs w:val="18"/>
                <w:lang w:val="en"/>
              </w:rPr>
              <w:t>ANAP is a member of the Implementation Commission of the Environmental Information System that will be developed.</w:t>
            </w:r>
          </w:p>
          <w:p w14:paraId="13026F7F" w14:textId="77777777" w:rsidR="00C15DC4" w:rsidRPr="0039070C" w:rsidRDefault="00C15DC4" w:rsidP="00F52024">
            <w:pPr>
              <w:jc w:val="both"/>
              <w:rPr>
                <w:rFonts w:asciiTheme="minorHAnsi" w:hAnsiTheme="minorHAnsi" w:cstheme="minorHAnsi"/>
                <w:sz w:val="18"/>
                <w:szCs w:val="18"/>
                <w:lang w:val="en"/>
              </w:rPr>
            </w:pPr>
          </w:p>
          <w:p w14:paraId="13026F80" w14:textId="77777777" w:rsidR="00C15DC4" w:rsidRPr="0039070C" w:rsidRDefault="003E08FD" w:rsidP="00F52024">
            <w:pPr>
              <w:jc w:val="both"/>
              <w:rPr>
                <w:rFonts w:asciiTheme="minorHAnsi" w:hAnsiTheme="minorHAnsi" w:cstheme="minorHAnsi"/>
                <w:sz w:val="18"/>
                <w:szCs w:val="18"/>
                <w:lang w:val="en"/>
              </w:rPr>
            </w:pPr>
            <w:r w:rsidRPr="0039070C">
              <w:rPr>
                <w:rFonts w:asciiTheme="minorHAnsi" w:hAnsiTheme="minorHAnsi" w:cstheme="minorHAnsi"/>
                <w:sz w:val="18"/>
                <w:szCs w:val="18"/>
                <w:lang w:val="en"/>
              </w:rPr>
              <w:t>Some progress has been made:</w:t>
            </w:r>
          </w:p>
          <w:p w14:paraId="13026F81" w14:textId="77777777" w:rsidR="00C15DC4" w:rsidRPr="0039070C" w:rsidRDefault="00C15DC4" w:rsidP="00F52024">
            <w:pPr>
              <w:jc w:val="both"/>
              <w:rPr>
                <w:rFonts w:asciiTheme="minorHAnsi" w:hAnsiTheme="minorHAnsi" w:cstheme="minorHAnsi"/>
                <w:sz w:val="18"/>
                <w:szCs w:val="18"/>
                <w:lang w:val="en"/>
              </w:rPr>
            </w:pPr>
          </w:p>
          <w:p w14:paraId="13026F82" w14:textId="28CA5876" w:rsidR="00C15DC4" w:rsidRPr="0039070C" w:rsidRDefault="003E08FD" w:rsidP="00F52024">
            <w:pPr>
              <w:pStyle w:val="ListParagraph"/>
              <w:numPr>
                <w:ilvl w:val="0"/>
                <w:numId w:val="13"/>
              </w:numPr>
              <w:jc w:val="both"/>
              <w:rPr>
                <w:rFonts w:asciiTheme="minorHAnsi" w:hAnsiTheme="minorHAnsi" w:cstheme="minorHAnsi"/>
                <w:sz w:val="18"/>
                <w:szCs w:val="18"/>
              </w:rPr>
            </w:pPr>
            <w:r w:rsidRPr="0039070C">
              <w:rPr>
                <w:rFonts w:asciiTheme="minorHAnsi" w:hAnsiTheme="minorHAnsi" w:cstheme="minorHAnsi"/>
                <w:sz w:val="18"/>
                <w:szCs w:val="18"/>
                <w:lang w:val="en"/>
              </w:rPr>
              <w:t>ANAP, in synergy with the NEIS initiative, is develop</w:t>
            </w:r>
            <w:r w:rsidR="00E06620" w:rsidRPr="0039070C">
              <w:rPr>
                <w:rFonts w:asciiTheme="minorHAnsi" w:hAnsiTheme="minorHAnsi" w:cstheme="minorHAnsi"/>
                <w:sz w:val="18"/>
                <w:szCs w:val="18"/>
                <w:lang w:val="en"/>
              </w:rPr>
              <w:t>ing</w:t>
            </w:r>
            <w:r w:rsidRPr="0039070C">
              <w:rPr>
                <w:rFonts w:asciiTheme="minorHAnsi" w:hAnsiTheme="minorHAnsi" w:cstheme="minorHAnsi"/>
                <w:sz w:val="18"/>
                <w:szCs w:val="18"/>
                <w:lang w:val="en"/>
              </w:rPr>
              <w:t xml:space="preserve"> a system of indicators common to protected areas. A consultant team has been recruited for this purpose and has already realized a field mission in Haiti and will provide, at the end of its work, a list of indicators that will be taken into account in the specifications document of the NEIS. </w:t>
            </w:r>
          </w:p>
          <w:p w14:paraId="13026F83" w14:textId="77777777" w:rsidR="00C15DC4" w:rsidRPr="0039070C" w:rsidRDefault="00C15DC4" w:rsidP="00F52024">
            <w:pPr>
              <w:jc w:val="both"/>
              <w:rPr>
                <w:rFonts w:asciiTheme="minorHAnsi" w:hAnsiTheme="minorHAnsi" w:cstheme="minorHAnsi"/>
                <w:sz w:val="18"/>
                <w:szCs w:val="18"/>
                <w:lang w:val="en"/>
              </w:rPr>
            </w:pPr>
          </w:p>
          <w:p w14:paraId="13026F84" w14:textId="77777777" w:rsidR="00C15DC4" w:rsidRPr="0039070C" w:rsidRDefault="003E08FD" w:rsidP="00F52024">
            <w:pPr>
              <w:pStyle w:val="ListParagraph"/>
              <w:numPr>
                <w:ilvl w:val="0"/>
                <w:numId w:val="13"/>
              </w:numPr>
              <w:jc w:val="both"/>
              <w:rPr>
                <w:rFonts w:asciiTheme="minorHAnsi" w:hAnsiTheme="minorHAnsi" w:cstheme="minorHAnsi"/>
                <w:sz w:val="18"/>
                <w:szCs w:val="18"/>
              </w:rPr>
            </w:pPr>
            <w:r w:rsidRPr="0039070C">
              <w:rPr>
                <w:rFonts w:asciiTheme="minorHAnsi" w:hAnsiTheme="minorHAnsi" w:cstheme="minorHAnsi"/>
                <w:sz w:val="18"/>
                <w:szCs w:val="18"/>
                <w:lang w:val="en"/>
              </w:rPr>
              <w:t>An international firm responsible for the overall management of the NEIS development project and the drafting of the technical specifications document (including the identification of indicators) was recruited by UN Environment in Q2 2018. A first field mission has already taken place in Haiti with the objective of establishing a first contact with partners and discussing the orientation of the technical specifications. The senior consultant has also participated in the 3rd meeting of the Implementation Commission.</w:t>
            </w:r>
          </w:p>
          <w:p w14:paraId="13026F85" w14:textId="77777777" w:rsidR="00C15DC4" w:rsidRPr="0039070C" w:rsidRDefault="00C15DC4" w:rsidP="00E06620">
            <w:pPr>
              <w:jc w:val="both"/>
              <w:rPr>
                <w:rFonts w:asciiTheme="minorHAnsi" w:hAnsiTheme="minorHAnsi" w:cstheme="minorHAnsi"/>
                <w:color w:val="000000"/>
                <w:sz w:val="18"/>
                <w:szCs w:val="18"/>
                <w:lang w:val="en"/>
              </w:rPr>
            </w:pPr>
          </w:p>
          <w:p w14:paraId="13026F86" w14:textId="77777777" w:rsidR="00C15DC4" w:rsidRPr="0039070C" w:rsidRDefault="003E08FD" w:rsidP="00F52024">
            <w:pPr>
              <w:jc w:val="both"/>
              <w:rPr>
                <w:rFonts w:asciiTheme="minorHAnsi" w:hAnsiTheme="minorHAnsi" w:cstheme="minorHAnsi"/>
                <w:sz w:val="18"/>
                <w:szCs w:val="18"/>
              </w:rPr>
            </w:pPr>
            <w:r w:rsidRPr="0039070C">
              <w:rPr>
                <w:rFonts w:asciiTheme="minorHAnsi" w:hAnsiTheme="minorHAnsi" w:cstheme="minorHAnsi"/>
                <w:color w:val="000000"/>
                <w:sz w:val="18"/>
                <w:szCs w:val="18"/>
              </w:rPr>
              <w:t>NB: A</w:t>
            </w:r>
            <w:r w:rsidRPr="0039070C">
              <w:rPr>
                <w:rFonts w:asciiTheme="minorHAnsi" w:hAnsiTheme="minorHAnsi" w:cstheme="minorHAnsi"/>
                <w:color w:val="000000"/>
                <w:sz w:val="18"/>
                <w:szCs w:val="18"/>
                <w:lang w:val="en"/>
              </w:rPr>
              <w:t>ctivities 6, 10, 11, 12 and 13 have been grouped to increase in synergy and coherence</w:t>
            </w:r>
          </w:p>
          <w:p w14:paraId="13026F87" w14:textId="77777777" w:rsidR="00C15DC4" w:rsidRPr="0039070C" w:rsidRDefault="00C15DC4" w:rsidP="00E06620">
            <w:pPr>
              <w:jc w:val="both"/>
              <w:rPr>
                <w:rFonts w:asciiTheme="minorHAnsi" w:hAnsiTheme="minorHAnsi" w:cstheme="minorHAnsi"/>
                <w:color w:val="000000"/>
                <w:sz w:val="18"/>
                <w:szCs w:val="18"/>
                <w:lang w:val="en"/>
              </w:rPr>
            </w:pPr>
          </w:p>
          <w:p w14:paraId="13026F88" w14:textId="77777777" w:rsidR="00C15DC4" w:rsidRPr="0039070C" w:rsidRDefault="00C15DC4" w:rsidP="00F52024">
            <w:pPr>
              <w:jc w:val="both"/>
              <w:rPr>
                <w:rFonts w:asciiTheme="minorHAnsi" w:hAnsiTheme="minorHAnsi" w:cstheme="minorHAnsi"/>
                <w:sz w:val="18"/>
                <w:szCs w:val="18"/>
                <w:lang w:val="en"/>
              </w:rPr>
            </w:pPr>
          </w:p>
          <w:p w14:paraId="13026F89" w14:textId="77777777" w:rsidR="00C15DC4" w:rsidRPr="0039070C" w:rsidRDefault="003E08FD" w:rsidP="00E06620">
            <w:pPr>
              <w:jc w:val="both"/>
              <w:rPr>
                <w:rFonts w:asciiTheme="minorHAnsi" w:hAnsiTheme="minorHAnsi" w:cstheme="minorHAnsi"/>
                <w:sz w:val="18"/>
                <w:szCs w:val="18"/>
                <w:u w:val="single"/>
              </w:rPr>
            </w:pPr>
            <w:r w:rsidRPr="0039070C">
              <w:rPr>
                <w:rFonts w:asciiTheme="minorHAnsi" w:hAnsiTheme="minorHAnsi" w:cstheme="minorHAnsi"/>
                <w:sz w:val="18"/>
                <w:szCs w:val="18"/>
                <w:u w:val="single"/>
              </w:rPr>
              <w:t>Progress level: 25%</w:t>
            </w:r>
          </w:p>
        </w:tc>
        <w:tc>
          <w:tcPr>
            <w:tcW w:w="3507" w:type="dxa"/>
            <w:tcBorders>
              <w:top w:val="single" w:sz="12" w:space="0" w:color="000000"/>
              <w:left w:val="single" w:sz="4" w:space="0" w:color="000000"/>
              <w:bottom w:val="single" w:sz="4" w:space="0" w:color="000000"/>
              <w:right w:val="single" w:sz="4" w:space="0" w:color="000000"/>
            </w:tcBorders>
            <w:shd w:val="clear" w:color="auto" w:fill="auto"/>
          </w:tcPr>
          <w:p w14:paraId="13026F8A" w14:textId="77777777" w:rsidR="00C15DC4" w:rsidRPr="0039070C" w:rsidRDefault="003E08FD">
            <w:pPr>
              <w:jc w:val="both"/>
              <w:rPr>
                <w:rFonts w:asciiTheme="minorHAnsi" w:hAnsiTheme="minorHAnsi" w:cstheme="minorHAnsi"/>
                <w:sz w:val="18"/>
                <w:szCs w:val="18"/>
              </w:rPr>
            </w:pPr>
            <w:r w:rsidRPr="0039070C">
              <w:rPr>
                <w:rFonts w:asciiTheme="minorHAnsi" w:hAnsiTheme="minorHAnsi" w:cstheme="minorHAnsi"/>
                <w:sz w:val="18"/>
                <w:szCs w:val="18"/>
              </w:rPr>
              <w:t>ANAP is participating actively in the implementation commission of the NEIS</w:t>
            </w:r>
          </w:p>
          <w:p w14:paraId="13026F8B" w14:textId="75B05D56" w:rsidR="00C15DC4" w:rsidRPr="0039070C" w:rsidRDefault="003E08FD" w:rsidP="00955BDB">
            <w:pPr>
              <w:pStyle w:val="ListParagraph"/>
              <w:numPr>
                <w:ilvl w:val="0"/>
                <w:numId w:val="13"/>
              </w:numPr>
              <w:ind w:left="257" w:hanging="180"/>
              <w:rPr>
                <w:rFonts w:asciiTheme="minorHAnsi" w:hAnsiTheme="minorHAnsi" w:cstheme="minorHAnsi"/>
                <w:color w:val="000000"/>
                <w:sz w:val="18"/>
                <w:szCs w:val="18"/>
                <w:lang w:val="en-US"/>
              </w:rPr>
            </w:pPr>
            <w:r w:rsidRPr="0039070C">
              <w:rPr>
                <w:rFonts w:asciiTheme="minorHAnsi" w:hAnsiTheme="minorHAnsi" w:cstheme="minorHAnsi"/>
                <w:color w:val="000000"/>
                <w:sz w:val="18"/>
                <w:szCs w:val="18"/>
                <w:lang w:val="en-US"/>
              </w:rPr>
              <w:t xml:space="preserve">The first milestone (Cahier des Charges) has been submitted in Q4 2018 </w:t>
            </w:r>
          </w:p>
          <w:p w14:paraId="13026F8C" w14:textId="09F9AE79" w:rsidR="00C15DC4" w:rsidRPr="0039070C" w:rsidRDefault="003E08FD" w:rsidP="00955BDB">
            <w:pPr>
              <w:pStyle w:val="ListParagraph"/>
              <w:numPr>
                <w:ilvl w:val="0"/>
                <w:numId w:val="13"/>
              </w:numPr>
              <w:ind w:left="257" w:hanging="180"/>
              <w:rPr>
                <w:rFonts w:asciiTheme="minorHAnsi" w:hAnsiTheme="minorHAnsi" w:cstheme="minorHAnsi"/>
                <w:color w:val="000000"/>
                <w:sz w:val="18"/>
                <w:szCs w:val="18"/>
                <w:lang w:val="en-US"/>
              </w:rPr>
            </w:pPr>
            <w:r w:rsidRPr="0039070C">
              <w:rPr>
                <w:rFonts w:asciiTheme="minorHAnsi" w:hAnsiTheme="minorHAnsi" w:cstheme="minorHAnsi"/>
                <w:color w:val="000000"/>
                <w:sz w:val="18"/>
                <w:szCs w:val="18"/>
                <w:lang w:val="en-US"/>
              </w:rPr>
              <w:t>TOR to build the system, approved by all the stakeholders has been elaborated</w:t>
            </w:r>
          </w:p>
          <w:p w14:paraId="13026F8D" w14:textId="4AA6FFBE" w:rsidR="00C15DC4" w:rsidRPr="0039070C" w:rsidRDefault="003E08FD" w:rsidP="00955BDB">
            <w:pPr>
              <w:pStyle w:val="ListParagraph"/>
              <w:numPr>
                <w:ilvl w:val="0"/>
                <w:numId w:val="13"/>
              </w:numPr>
              <w:ind w:left="257" w:hanging="180"/>
              <w:rPr>
                <w:rFonts w:asciiTheme="minorHAnsi" w:hAnsiTheme="minorHAnsi" w:cstheme="minorHAnsi"/>
                <w:color w:val="000000"/>
                <w:sz w:val="18"/>
                <w:szCs w:val="18"/>
                <w:lang w:val="en-US"/>
              </w:rPr>
            </w:pPr>
            <w:r w:rsidRPr="0039070C">
              <w:rPr>
                <w:rFonts w:asciiTheme="minorHAnsi" w:hAnsiTheme="minorHAnsi" w:cstheme="minorHAnsi"/>
                <w:color w:val="000000"/>
                <w:sz w:val="18"/>
                <w:szCs w:val="18"/>
                <w:lang w:val="en-US"/>
              </w:rPr>
              <w:t xml:space="preserve">Call for proposal to develop the system has been issued </w:t>
            </w:r>
          </w:p>
          <w:p w14:paraId="13026F8E" w14:textId="77777777" w:rsidR="00C15DC4" w:rsidRPr="0039070C" w:rsidRDefault="00C15DC4">
            <w:pPr>
              <w:jc w:val="both"/>
              <w:rPr>
                <w:rFonts w:asciiTheme="minorHAnsi" w:hAnsiTheme="minorHAnsi" w:cstheme="minorHAnsi"/>
                <w:color w:val="000000"/>
                <w:sz w:val="18"/>
                <w:szCs w:val="18"/>
              </w:rPr>
            </w:pPr>
          </w:p>
          <w:p w14:paraId="13026F8F" w14:textId="77777777" w:rsidR="00C15DC4" w:rsidRPr="0039070C" w:rsidRDefault="003E08FD">
            <w:pPr>
              <w:jc w:val="both"/>
              <w:rPr>
                <w:rFonts w:asciiTheme="minorHAnsi" w:hAnsiTheme="minorHAnsi" w:cstheme="minorHAnsi"/>
                <w:sz w:val="18"/>
                <w:szCs w:val="18"/>
              </w:rPr>
            </w:pPr>
            <w:r w:rsidRPr="0039070C">
              <w:rPr>
                <w:rFonts w:asciiTheme="minorHAnsi" w:hAnsiTheme="minorHAnsi" w:cstheme="minorHAnsi"/>
                <w:sz w:val="18"/>
                <w:szCs w:val="18"/>
              </w:rPr>
              <w:t>The international firm, responsible for the overall development of the NEIS structure, conducted 2 technical missions in Haiti in Q3-Q4 2018:</w:t>
            </w:r>
          </w:p>
          <w:p w14:paraId="13026F90" w14:textId="77777777" w:rsidR="00C15DC4" w:rsidRPr="0039070C" w:rsidRDefault="00C15DC4">
            <w:pPr>
              <w:jc w:val="both"/>
              <w:rPr>
                <w:rFonts w:asciiTheme="minorHAnsi" w:hAnsiTheme="minorHAnsi" w:cstheme="minorHAnsi"/>
                <w:sz w:val="18"/>
                <w:szCs w:val="18"/>
              </w:rPr>
            </w:pPr>
          </w:p>
          <w:p w14:paraId="13026F91" w14:textId="77777777" w:rsidR="00C15DC4" w:rsidRPr="0039070C" w:rsidRDefault="003E08FD" w:rsidP="00955BDB">
            <w:pPr>
              <w:pStyle w:val="ListParagraph"/>
              <w:numPr>
                <w:ilvl w:val="0"/>
                <w:numId w:val="13"/>
              </w:numPr>
              <w:ind w:left="257" w:hanging="180"/>
              <w:rPr>
                <w:rFonts w:asciiTheme="minorHAnsi" w:hAnsiTheme="minorHAnsi" w:cstheme="minorHAnsi"/>
                <w:sz w:val="18"/>
                <w:szCs w:val="18"/>
              </w:rPr>
            </w:pPr>
            <w:r w:rsidRPr="0039070C">
              <w:rPr>
                <w:rFonts w:asciiTheme="minorHAnsi" w:hAnsiTheme="minorHAnsi" w:cstheme="minorHAnsi"/>
                <w:color w:val="000000"/>
                <w:sz w:val="18"/>
                <w:szCs w:val="18"/>
                <w:lang w:val="en-US"/>
              </w:rPr>
              <w:t>September 2018: The objective of this mission was to conduct a series of consultations with the main actors, members of the Implementation Commission on environmental indicators to be included in the EIS;</w:t>
            </w:r>
          </w:p>
          <w:p w14:paraId="13026F92" w14:textId="77777777" w:rsidR="00C15DC4" w:rsidRPr="0039070C" w:rsidRDefault="00C15DC4">
            <w:pPr>
              <w:jc w:val="both"/>
              <w:rPr>
                <w:rFonts w:asciiTheme="minorHAnsi" w:hAnsiTheme="minorHAnsi" w:cstheme="minorHAnsi"/>
                <w:color w:val="000000"/>
                <w:sz w:val="18"/>
                <w:szCs w:val="18"/>
              </w:rPr>
            </w:pPr>
          </w:p>
          <w:p w14:paraId="13026F93" w14:textId="77777777" w:rsidR="00C15DC4" w:rsidRPr="0039070C" w:rsidRDefault="003E08FD" w:rsidP="00955BDB">
            <w:pPr>
              <w:pStyle w:val="ListParagraph"/>
              <w:numPr>
                <w:ilvl w:val="0"/>
                <w:numId w:val="13"/>
              </w:numPr>
              <w:ind w:left="257" w:hanging="180"/>
              <w:rPr>
                <w:rFonts w:asciiTheme="minorHAnsi" w:hAnsiTheme="minorHAnsi" w:cstheme="minorHAnsi"/>
                <w:color w:val="000000"/>
                <w:sz w:val="18"/>
                <w:szCs w:val="18"/>
                <w:lang w:val="en-US"/>
              </w:rPr>
            </w:pPr>
            <w:r w:rsidRPr="0039070C">
              <w:rPr>
                <w:rFonts w:asciiTheme="minorHAnsi" w:hAnsiTheme="minorHAnsi" w:cstheme="minorHAnsi"/>
                <w:color w:val="000000"/>
                <w:sz w:val="18"/>
                <w:szCs w:val="18"/>
                <w:lang w:val="en-US"/>
              </w:rPr>
              <w:t>November 2018: This mission consisted in holding two workshops: a technical workshop with management and environmental information producers and a second workshop presenting the list of indicators selected for the EIS.</w:t>
            </w:r>
          </w:p>
          <w:p w14:paraId="13026F94" w14:textId="77777777" w:rsidR="00C15DC4" w:rsidRPr="0039070C" w:rsidRDefault="00C15DC4">
            <w:pPr>
              <w:ind w:left="360"/>
              <w:jc w:val="both"/>
              <w:rPr>
                <w:rFonts w:asciiTheme="minorHAnsi" w:hAnsiTheme="minorHAnsi" w:cstheme="minorHAnsi"/>
                <w:sz w:val="18"/>
                <w:szCs w:val="18"/>
              </w:rPr>
            </w:pPr>
          </w:p>
          <w:p w14:paraId="13026F95" w14:textId="77777777" w:rsidR="00C15DC4" w:rsidRPr="0039070C" w:rsidRDefault="003E08FD">
            <w:pPr>
              <w:jc w:val="both"/>
              <w:rPr>
                <w:rFonts w:asciiTheme="minorHAnsi" w:hAnsiTheme="minorHAnsi" w:cstheme="minorHAnsi"/>
                <w:sz w:val="18"/>
                <w:szCs w:val="18"/>
              </w:rPr>
            </w:pPr>
            <w:r w:rsidRPr="0039070C">
              <w:rPr>
                <w:rFonts w:asciiTheme="minorHAnsi" w:hAnsiTheme="minorHAnsi" w:cstheme="minorHAnsi"/>
                <w:sz w:val="18"/>
                <w:szCs w:val="18"/>
              </w:rPr>
              <w:t>Two meetings of the Implementation Committee for the National Environmental Information System (NEIS) took place in Q3 and Q4 2018 during the missions of the international consultant.</w:t>
            </w:r>
          </w:p>
          <w:p w14:paraId="13026F96" w14:textId="77777777" w:rsidR="00C15DC4" w:rsidRPr="0039070C" w:rsidRDefault="00C15DC4">
            <w:pPr>
              <w:pStyle w:val="ListParagraph"/>
              <w:jc w:val="both"/>
              <w:rPr>
                <w:rFonts w:asciiTheme="minorHAnsi" w:hAnsiTheme="minorHAnsi" w:cstheme="minorHAnsi"/>
                <w:sz w:val="18"/>
                <w:szCs w:val="18"/>
                <w:lang w:val="en-US"/>
              </w:rPr>
            </w:pPr>
          </w:p>
          <w:p w14:paraId="13026F97" w14:textId="77777777" w:rsidR="00C15DC4" w:rsidRPr="0039070C" w:rsidRDefault="003E08FD">
            <w:pPr>
              <w:jc w:val="both"/>
              <w:rPr>
                <w:rFonts w:asciiTheme="minorHAnsi" w:hAnsiTheme="minorHAnsi" w:cstheme="minorHAnsi"/>
                <w:sz w:val="18"/>
                <w:szCs w:val="18"/>
              </w:rPr>
            </w:pPr>
            <w:r w:rsidRPr="0039070C">
              <w:rPr>
                <w:rFonts w:asciiTheme="minorHAnsi" w:hAnsiTheme="minorHAnsi" w:cstheme="minorHAnsi"/>
                <w:sz w:val="18"/>
                <w:szCs w:val="18"/>
              </w:rPr>
              <w:lastRenderedPageBreak/>
              <w:t>Based on the common action plan, the following deliverables have been submitted by the international consultant:</w:t>
            </w:r>
          </w:p>
          <w:p w14:paraId="13026F98" w14:textId="77777777" w:rsidR="00C15DC4" w:rsidRPr="0039070C" w:rsidRDefault="003E08FD" w:rsidP="009265D9">
            <w:pPr>
              <w:pStyle w:val="ListParagraph"/>
              <w:numPr>
                <w:ilvl w:val="0"/>
                <w:numId w:val="13"/>
              </w:numPr>
              <w:ind w:left="257" w:hanging="180"/>
              <w:rPr>
                <w:rFonts w:asciiTheme="minorHAnsi" w:hAnsiTheme="minorHAnsi" w:cstheme="minorHAnsi"/>
                <w:color w:val="000000"/>
                <w:sz w:val="18"/>
                <w:szCs w:val="18"/>
                <w:lang w:val="en-US"/>
              </w:rPr>
            </w:pPr>
            <w:r w:rsidRPr="0039070C">
              <w:rPr>
                <w:rFonts w:asciiTheme="minorHAnsi" w:hAnsiTheme="minorHAnsi" w:cstheme="minorHAnsi"/>
                <w:color w:val="000000"/>
                <w:sz w:val="18"/>
                <w:szCs w:val="18"/>
                <w:lang w:val="en-US"/>
              </w:rPr>
              <w:t>Identification of environmental indicators to integrate in the SIE;</w:t>
            </w:r>
          </w:p>
          <w:p w14:paraId="13026F99" w14:textId="77777777" w:rsidR="00C15DC4" w:rsidRPr="0039070C" w:rsidRDefault="003E08FD" w:rsidP="009265D9">
            <w:pPr>
              <w:pStyle w:val="ListParagraph"/>
              <w:numPr>
                <w:ilvl w:val="0"/>
                <w:numId w:val="13"/>
              </w:numPr>
              <w:ind w:left="257" w:hanging="180"/>
              <w:rPr>
                <w:rFonts w:asciiTheme="minorHAnsi" w:hAnsiTheme="minorHAnsi" w:cstheme="minorHAnsi"/>
                <w:color w:val="000000"/>
                <w:sz w:val="18"/>
                <w:szCs w:val="18"/>
                <w:lang w:val="en-US"/>
              </w:rPr>
            </w:pPr>
            <w:r w:rsidRPr="0039070C">
              <w:rPr>
                <w:rFonts w:asciiTheme="minorHAnsi" w:hAnsiTheme="minorHAnsi" w:cstheme="minorHAnsi"/>
                <w:color w:val="000000"/>
                <w:sz w:val="18"/>
                <w:szCs w:val="18"/>
                <w:lang w:val="en-US"/>
              </w:rPr>
              <w:t>The document of technical specifications for the implementation of the Environmental Information System including the Terms of Reference for the system development phase.</w:t>
            </w:r>
          </w:p>
          <w:p w14:paraId="13026F9A" w14:textId="77777777" w:rsidR="00C15DC4" w:rsidRPr="0039070C" w:rsidRDefault="00C15DC4">
            <w:pPr>
              <w:ind w:left="360"/>
              <w:jc w:val="both"/>
              <w:rPr>
                <w:rFonts w:asciiTheme="minorHAnsi" w:hAnsiTheme="minorHAnsi" w:cstheme="minorHAnsi"/>
                <w:sz w:val="18"/>
                <w:szCs w:val="18"/>
              </w:rPr>
            </w:pPr>
          </w:p>
          <w:p w14:paraId="13026F9B" w14:textId="62C2293A" w:rsidR="00C15DC4" w:rsidRPr="0039070C" w:rsidRDefault="003E08FD">
            <w:pPr>
              <w:jc w:val="both"/>
              <w:rPr>
                <w:rFonts w:asciiTheme="minorHAnsi" w:hAnsiTheme="minorHAnsi" w:cstheme="minorHAnsi"/>
                <w:color w:val="000000"/>
                <w:sz w:val="18"/>
                <w:szCs w:val="18"/>
              </w:rPr>
            </w:pPr>
            <w:r w:rsidRPr="0039070C">
              <w:rPr>
                <w:rFonts w:asciiTheme="minorHAnsi" w:hAnsiTheme="minorHAnsi" w:cstheme="minorHAnsi"/>
                <w:color w:val="000000"/>
                <w:sz w:val="18"/>
                <w:szCs w:val="18"/>
              </w:rPr>
              <w:t xml:space="preserve">A draft of agreement on the co-management mechanism of the </w:t>
            </w:r>
            <w:r w:rsidR="00E06620" w:rsidRPr="0039070C">
              <w:rPr>
                <w:rFonts w:asciiTheme="minorHAnsi" w:hAnsiTheme="minorHAnsi" w:cstheme="minorHAnsi"/>
                <w:color w:val="000000"/>
                <w:sz w:val="18"/>
                <w:szCs w:val="18"/>
              </w:rPr>
              <w:t>N</w:t>
            </w:r>
            <w:r w:rsidRPr="0039070C">
              <w:rPr>
                <w:rFonts w:asciiTheme="minorHAnsi" w:hAnsiTheme="minorHAnsi" w:cstheme="minorHAnsi"/>
                <w:color w:val="000000"/>
                <w:sz w:val="18"/>
                <w:szCs w:val="18"/>
              </w:rPr>
              <w:t xml:space="preserve">EIS by the MoE through the </w:t>
            </w:r>
            <w:r w:rsidRPr="0039070C">
              <w:rPr>
                <w:rFonts w:asciiTheme="minorHAnsi" w:hAnsiTheme="minorHAnsi" w:cstheme="minorHAnsi"/>
                <w:i/>
                <w:color w:val="000000"/>
                <w:sz w:val="18"/>
                <w:szCs w:val="18"/>
              </w:rPr>
              <w:t>Observatoire National de l'Environnement et de la Vulnerabilité</w:t>
            </w:r>
            <w:r w:rsidRPr="0039070C">
              <w:rPr>
                <w:rFonts w:asciiTheme="minorHAnsi" w:hAnsiTheme="minorHAnsi" w:cstheme="minorHAnsi"/>
                <w:color w:val="000000"/>
                <w:sz w:val="18"/>
                <w:szCs w:val="18"/>
              </w:rPr>
              <w:t xml:space="preserve"> (ONEV), the </w:t>
            </w:r>
            <w:r w:rsidRPr="0039070C">
              <w:rPr>
                <w:rFonts w:asciiTheme="minorHAnsi" w:hAnsiTheme="minorHAnsi" w:cstheme="minorHAnsi"/>
                <w:i/>
                <w:color w:val="000000"/>
                <w:sz w:val="18"/>
                <w:szCs w:val="18"/>
              </w:rPr>
              <w:t>Ministère de la Planification et de la Coopération Externe</w:t>
            </w:r>
            <w:r w:rsidRPr="0039070C">
              <w:rPr>
                <w:rFonts w:asciiTheme="minorHAnsi" w:hAnsiTheme="minorHAnsi" w:cstheme="minorHAnsi"/>
                <w:color w:val="000000"/>
                <w:sz w:val="18"/>
                <w:szCs w:val="18"/>
              </w:rPr>
              <w:t xml:space="preserve"> (MPCE) through the </w:t>
            </w:r>
            <w:r w:rsidRPr="0039070C">
              <w:rPr>
                <w:rFonts w:asciiTheme="minorHAnsi" w:hAnsiTheme="minorHAnsi" w:cstheme="minorHAnsi"/>
                <w:i/>
                <w:color w:val="000000"/>
                <w:sz w:val="18"/>
                <w:szCs w:val="18"/>
              </w:rPr>
              <w:t>Centre National de l'Information Géo-Spatiale</w:t>
            </w:r>
            <w:r w:rsidRPr="0039070C">
              <w:rPr>
                <w:rFonts w:asciiTheme="minorHAnsi" w:hAnsiTheme="minorHAnsi" w:cstheme="minorHAnsi"/>
                <w:color w:val="000000"/>
                <w:sz w:val="18"/>
                <w:szCs w:val="18"/>
              </w:rPr>
              <w:t xml:space="preserve"> (CNIGS), the Ministère de l'Agriculture, des Ressources Naturelles et du Développement Rural (MARNDR) through the </w:t>
            </w:r>
            <w:r w:rsidRPr="0039070C">
              <w:rPr>
                <w:rFonts w:asciiTheme="minorHAnsi" w:hAnsiTheme="minorHAnsi" w:cstheme="minorHAnsi"/>
                <w:i/>
                <w:color w:val="000000"/>
                <w:sz w:val="18"/>
                <w:szCs w:val="18"/>
              </w:rPr>
              <w:t>Coordination Nationale de la Securité Alimentaire</w:t>
            </w:r>
            <w:r w:rsidRPr="0039070C">
              <w:rPr>
                <w:rFonts w:asciiTheme="minorHAnsi" w:hAnsiTheme="minorHAnsi" w:cstheme="minorHAnsi"/>
                <w:color w:val="000000"/>
                <w:sz w:val="18"/>
                <w:szCs w:val="18"/>
              </w:rPr>
              <w:t xml:space="preserve"> (CNSA) / </w:t>
            </w:r>
            <w:r w:rsidRPr="0039070C">
              <w:rPr>
                <w:rFonts w:asciiTheme="minorHAnsi" w:hAnsiTheme="minorHAnsi" w:cstheme="minorHAnsi"/>
                <w:i/>
                <w:color w:val="000000"/>
                <w:sz w:val="18"/>
                <w:szCs w:val="18"/>
              </w:rPr>
              <w:t>Unité HydroMétéorologique</w:t>
            </w:r>
            <w:r w:rsidRPr="0039070C">
              <w:rPr>
                <w:rFonts w:asciiTheme="minorHAnsi" w:hAnsiTheme="minorHAnsi" w:cstheme="minorHAnsi"/>
                <w:color w:val="000000"/>
                <w:sz w:val="18"/>
                <w:szCs w:val="18"/>
              </w:rPr>
              <w:t xml:space="preserve"> (UHM) for information sharing has been produced and is in progress of validation by the actors concerned.</w:t>
            </w:r>
          </w:p>
          <w:p w14:paraId="5525C67D" w14:textId="253C959C" w:rsidR="00E06620" w:rsidRPr="0039070C" w:rsidRDefault="00E06620">
            <w:pPr>
              <w:jc w:val="both"/>
              <w:rPr>
                <w:rFonts w:asciiTheme="minorHAnsi" w:hAnsiTheme="minorHAnsi" w:cstheme="minorHAnsi"/>
                <w:sz w:val="18"/>
                <w:szCs w:val="18"/>
              </w:rPr>
            </w:pPr>
          </w:p>
          <w:p w14:paraId="2044403D" w14:textId="20A01383" w:rsidR="00E06620" w:rsidRPr="0039070C" w:rsidRDefault="00E06620">
            <w:pPr>
              <w:jc w:val="both"/>
              <w:rPr>
                <w:rFonts w:asciiTheme="minorHAnsi" w:hAnsiTheme="minorHAnsi" w:cstheme="minorHAnsi"/>
                <w:sz w:val="18"/>
                <w:szCs w:val="18"/>
              </w:rPr>
            </w:pPr>
            <w:r w:rsidRPr="0039070C">
              <w:rPr>
                <w:rFonts w:asciiTheme="minorHAnsi" w:hAnsiTheme="minorHAnsi" w:cstheme="minorHAnsi"/>
                <w:sz w:val="18"/>
                <w:szCs w:val="18"/>
                <w:u w:val="single"/>
              </w:rPr>
              <w:t>Progress level: 35%</w:t>
            </w:r>
          </w:p>
          <w:p w14:paraId="13026F9C" w14:textId="77777777" w:rsidR="00C15DC4" w:rsidRPr="0039070C" w:rsidRDefault="00C15DC4">
            <w:pPr>
              <w:jc w:val="both"/>
              <w:rPr>
                <w:rFonts w:asciiTheme="minorHAnsi" w:hAnsiTheme="minorHAnsi" w:cstheme="minorHAnsi"/>
                <w:sz w:val="18"/>
                <w:szCs w:val="18"/>
                <w:lang w:val="en"/>
              </w:rPr>
            </w:pPr>
          </w:p>
        </w:tc>
        <w:tc>
          <w:tcPr>
            <w:tcW w:w="1749" w:type="dxa"/>
            <w:tcBorders>
              <w:top w:val="single" w:sz="12" w:space="0" w:color="000000"/>
              <w:left w:val="single" w:sz="4" w:space="0" w:color="000000"/>
              <w:bottom w:val="single" w:sz="4" w:space="0" w:color="000000"/>
              <w:right w:val="single" w:sz="4" w:space="0" w:color="000000"/>
            </w:tcBorders>
            <w:shd w:val="clear" w:color="auto" w:fill="auto"/>
          </w:tcPr>
          <w:p w14:paraId="13026F9D" w14:textId="77777777" w:rsidR="00C15DC4" w:rsidRPr="0039070C" w:rsidRDefault="003E08FD">
            <w:pPr>
              <w:jc w:val="both"/>
              <w:rPr>
                <w:rFonts w:asciiTheme="minorHAnsi" w:hAnsiTheme="minorHAnsi" w:cstheme="minorHAnsi"/>
                <w:sz w:val="18"/>
                <w:szCs w:val="18"/>
                <w:lang w:val="en-GB"/>
              </w:rPr>
            </w:pPr>
            <w:r w:rsidRPr="0039070C">
              <w:rPr>
                <w:rFonts w:asciiTheme="minorHAnsi" w:hAnsiTheme="minorHAnsi" w:cstheme="minorHAnsi"/>
                <w:sz w:val="18"/>
                <w:szCs w:val="18"/>
                <w:lang w:val="en-GB"/>
              </w:rPr>
              <w:lastRenderedPageBreak/>
              <w:t xml:space="preserve">Delays in the NEIS development and absence of legitimate government since March 2019 have slowed down the validation process of the MoU. </w:t>
            </w:r>
          </w:p>
        </w:tc>
        <w:tc>
          <w:tcPr>
            <w:tcW w:w="861" w:type="dxa"/>
            <w:tcBorders>
              <w:top w:val="single" w:sz="12" w:space="0" w:color="000000"/>
              <w:left w:val="single" w:sz="4" w:space="0" w:color="000000"/>
              <w:bottom w:val="single" w:sz="4" w:space="0" w:color="000000"/>
              <w:right w:val="single" w:sz="12" w:space="0" w:color="000000"/>
            </w:tcBorders>
            <w:shd w:val="clear" w:color="auto" w:fill="CCFFFF"/>
          </w:tcPr>
          <w:p w14:paraId="13026F9E" w14:textId="77777777" w:rsidR="00C15DC4" w:rsidRPr="0039070C" w:rsidRDefault="003E08FD">
            <w:pPr>
              <w:rPr>
                <w:rFonts w:asciiTheme="minorHAnsi" w:hAnsiTheme="minorHAnsi" w:cstheme="minorHAnsi"/>
                <w:sz w:val="18"/>
                <w:szCs w:val="18"/>
                <w:lang w:val="en-GB"/>
              </w:rPr>
            </w:pPr>
            <w:r w:rsidRPr="0039070C">
              <w:rPr>
                <w:rFonts w:asciiTheme="minorHAnsi" w:hAnsiTheme="minorHAnsi" w:cstheme="minorHAnsi"/>
                <w:sz w:val="18"/>
                <w:szCs w:val="18"/>
                <w:lang w:val="en-GB"/>
              </w:rPr>
              <w:t>S</w:t>
            </w:r>
          </w:p>
        </w:tc>
      </w:tr>
      <w:tr w:rsidR="00955BDB" w:rsidRPr="0039070C" w14:paraId="13026FA6" w14:textId="77777777" w:rsidTr="00011643">
        <w:tc>
          <w:tcPr>
            <w:tcW w:w="2815" w:type="dxa"/>
            <w:tcBorders>
              <w:top w:val="single" w:sz="12" w:space="0" w:color="000000"/>
              <w:left w:val="single" w:sz="12" w:space="0" w:color="000000"/>
              <w:bottom w:val="single" w:sz="4" w:space="0" w:color="000000"/>
              <w:right w:val="single" w:sz="4" w:space="0" w:color="000000"/>
            </w:tcBorders>
            <w:shd w:val="clear" w:color="auto" w:fill="auto"/>
          </w:tcPr>
          <w:p w14:paraId="13026FA0" w14:textId="77777777" w:rsidR="00C32FA9" w:rsidRPr="0039070C" w:rsidRDefault="00C32FA9" w:rsidP="00AC62D2">
            <w:pPr>
              <w:ind w:left="75"/>
              <w:rPr>
                <w:rFonts w:asciiTheme="minorHAnsi" w:hAnsiTheme="minorHAnsi" w:cstheme="minorHAnsi"/>
                <w:sz w:val="18"/>
                <w:szCs w:val="18"/>
              </w:rPr>
            </w:pPr>
            <w:r w:rsidRPr="0039070C">
              <w:rPr>
                <w:rFonts w:asciiTheme="minorHAnsi" w:hAnsiTheme="minorHAnsi" w:cstheme="minorHAnsi"/>
                <w:b/>
                <w:sz w:val="18"/>
                <w:szCs w:val="18"/>
                <w:lang w:val="en-GB"/>
              </w:rPr>
              <w:t xml:space="preserve">Output 1.3: </w:t>
            </w:r>
            <w:r w:rsidRPr="0039070C">
              <w:rPr>
                <w:rFonts w:asciiTheme="minorHAnsi" w:hAnsiTheme="minorHAnsi" w:cstheme="minorHAnsi"/>
                <w:sz w:val="18"/>
                <w:szCs w:val="18"/>
              </w:rPr>
              <w:t xml:space="preserve"> </w:t>
            </w:r>
            <w:r w:rsidRPr="0039070C">
              <w:rPr>
                <w:rFonts w:asciiTheme="minorHAnsi" w:hAnsiTheme="minorHAnsi" w:cstheme="minorHAnsi"/>
                <w:i/>
                <w:iCs/>
                <w:color w:val="44546A"/>
                <w:sz w:val="18"/>
                <w:szCs w:val="18"/>
              </w:rPr>
              <w:t>Sustainable financing mechanisms developed by strengthening capacities at central government level</w:t>
            </w:r>
          </w:p>
        </w:tc>
        <w:tc>
          <w:tcPr>
            <w:tcW w:w="1214" w:type="dxa"/>
            <w:tcBorders>
              <w:top w:val="single" w:sz="12" w:space="0" w:color="000000"/>
              <w:left w:val="single" w:sz="4" w:space="0" w:color="000000"/>
              <w:bottom w:val="single" w:sz="4" w:space="0" w:color="000000"/>
              <w:right w:val="single" w:sz="4" w:space="0" w:color="000000"/>
            </w:tcBorders>
            <w:shd w:val="clear" w:color="auto" w:fill="auto"/>
          </w:tcPr>
          <w:p w14:paraId="13026FA1" w14:textId="77777777" w:rsidR="00C32FA9" w:rsidRPr="0039070C" w:rsidRDefault="00C32FA9" w:rsidP="00C32FA9">
            <w:pPr>
              <w:rPr>
                <w:rFonts w:asciiTheme="minorHAnsi" w:hAnsiTheme="minorHAnsi" w:cstheme="minorHAnsi"/>
                <w:sz w:val="18"/>
                <w:szCs w:val="18"/>
                <w:lang w:val="en-GB"/>
              </w:rPr>
            </w:pPr>
          </w:p>
        </w:tc>
        <w:tc>
          <w:tcPr>
            <w:tcW w:w="3984" w:type="dxa"/>
            <w:tcBorders>
              <w:top w:val="single" w:sz="12" w:space="0" w:color="000000"/>
              <w:left w:val="single" w:sz="4" w:space="0" w:color="000000"/>
              <w:bottom w:val="single" w:sz="4" w:space="0" w:color="000000"/>
              <w:right w:val="single" w:sz="4" w:space="0" w:color="000000"/>
            </w:tcBorders>
            <w:shd w:val="clear" w:color="auto" w:fill="auto"/>
          </w:tcPr>
          <w:p w14:paraId="13026FA2" w14:textId="58E01958" w:rsidR="00C32FA9" w:rsidRPr="0039070C" w:rsidRDefault="00E06620" w:rsidP="00C32FA9">
            <w:pPr>
              <w:rPr>
                <w:rFonts w:asciiTheme="minorHAnsi" w:hAnsiTheme="minorHAnsi" w:cstheme="minorHAnsi"/>
                <w:sz w:val="18"/>
                <w:szCs w:val="18"/>
                <w:lang w:val="en-GB"/>
              </w:rPr>
            </w:pPr>
            <w:r w:rsidRPr="0039070C">
              <w:rPr>
                <w:rFonts w:asciiTheme="minorHAnsi" w:hAnsiTheme="minorHAnsi" w:cstheme="minorHAnsi"/>
                <w:sz w:val="18"/>
                <w:szCs w:val="18"/>
                <w:lang w:val="en-GB"/>
              </w:rPr>
              <w:t>40</w:t>
            </w:r>
            <w:r w:rsidR="00C32FA9" w:rsidRPr="0039070C">
              <w:rPr>
                <w:rFonts w:asciiTheme="minorHAnsi" w:hAnsiTheme="minorHAnsi" w:cstheme="minorHAnsi"/>
                <w:sz w:val="18"/>
                <w:szCs w:val="18"/>
                <w:lang w:val="en-GB"/>
              </w:rPr>
              <w:t xml:space="preserve">% </w:t>
            </w:r>
          </w:p>
        </w:tc>
        <w:tc>
          <w:tcPr>
            <w:tcW w:w="3507" w:type="dxa"/>
            <w:tcBorders>
              <w:top w:val="single" w:sz="12" w:space="0" w:color="000000"/>
              <w:left w:val="single" w:sz="4" w:space="0" w:color="000000"/>
              <w:bottom w:val="single" w:sz="4" w:space="0" w:color="000000"/>
              <w:right w:val="single" w:sz="4" w:space="0" w:color="000000"/>
            </w:tcBorders>
            <w:shd w:val="clear" w:color="auto" w:fill="auto"/>
          </w:tcPr>
          <w:p w14:paraId="13026FA3" w14:textId="5C7052F4" w:rsidR="00C32FA9" w:rsidRPr="0039070C" w:rsidRDefault="00E06620" w:rsidP="00C32FA9">
            <w:pPr>
              <w:rPr>
                <w:rFonts w:asciiTheme="minorHAnsi" w:hAnsiTheme="minorHAnsi" w:cstheme="minorHAnsi"/>
                <w:sz w:val="18"/>
                <w:szCs w:val="18"/>
                <w:lang w:val="en-GB"/>
              </w:rPr>
            </w:pPr>
            <w:r w:rsidRPr="0039070C">
              <w:rPr>
                <w:rFonts w:asciiTheme="minorHAnsi" w:hAnsiTheme="minorHAnsi" w:cstheme="minorHAnsi"/>
                <w:sz w:val="18"/>
                <w:szCs w:val="18"/>
                <w:lang w:val="en-GB"/>
              </w:rPr>
              <w:t>90</w:t>
            </w:r>
            <w:r w:rsidR="00C32FA9" w:rsidRPr="0039070C">
              <w:rPr>
                <w:rFonts w:asciiTheme="minorHAnsi" w:hAnsiTheme="minorHAnsi" w:cstheme="minorHAnsi"/>
                <w:sz w:val="18"/>
                <w:szCs w:val="18"/>
                <w:lang w:val="en-GB"/>
              </w:rPr>
              <w:t>%</w:t>
            </w:r>
          </w:p>
        </w:tc>
        <w:tc>
          <w:tcPr>
            <w:tcW w:w="1749" w:type="dxa"/>
            <w:tcBorders>
              <w:top w:val="single" w:sz="12" w:space="0" w:color="000000"/>
              <w:left w:val="single" w:sz="4" w:space="0" w:color="000000"/>
              <w:bottom w:val="single" w:sz="4" w:space="0" w:color="000000"/>
              <w:right w:val="single" w:sz="4" w:space="0" w:color="000000"/>
            </w:tcBorders>
            <w:shd w:val="clear" w:color="auto" w:fill="auto"/>
          </w:tcPr>
          <w:p w14:paraId="13026FA4" w14:textId="77777777" w:rsidR="00C32FA9" w:rsidRPr="0039070C" w:rsidRDefault="00C32FA9" w:rsidP="00C32FA9">
            <w:pPr>
              <w:rPr>
                <w:rFonts w:asciiTheme="minorHAnsi" w:hAnsiTheme="minorHAnsi" w:cstheme="minorHAnsi"/>
                <w:sz w:val="18"/>
                <w:szCs w:val="18"/>
                <w:lang w:val="en-GB"/>
              </w:rPr>
            </w:pPr>
          </w:p>
        </w:tc>
        <w:tc>
          <w:tcPr>
            <w:tcW w:w="861" w:type="dxa"/>
            <w:tcBorders>
              <w:top w:val="single" w:sz="12" w:space="0" w:color="000000"/>
              <w:left w:val="single" w:sz="4" w:space="0" w:color="000000"/>
              <w:bottom w:val="single" w:sz="4" w:space="0" w:color="000000"/>
              <w:right w:val="single" w:sz="12" w:space="0" w:color="000000"/>
            </w:tcBorders>
            <w:shd w:val="clear" w:color="auto" w:fill="CCFFFF"/>
          </w:tcPr>
          <w:p w14:paraId="13026FA5" w14:textId="77777777" w:rsidR="00C32FA9" w:rsidRPr="0039070C" w:rsidRDefault="00C32FA9" w:rsidP="00C32FA9">
            <w:pPr>
              <w:rPr>
                <w:rFonts w:asciiTheme="minorHAnsi" w:hAnsiTheme="minorHAnsi" w:cstheme="minorHAnsi"/>
                <w:sz w:val="18"/>
                <w:szCs w:val="18"/>
                <w:lang w:val="en-GB"/>
              </w:rPr>
            </w:pPr>
            <w:r w:rsidRPr="0039070C">
              <w:rPr>
                <w:rFonts w:asciiTheme="minorHAnsi" w:hAnsiTheme="minorHAnsi" w:cstheme="minorHAnsi"/>
                <w:sz w:val="18"/>
                <w:szCs w:val="18"/>
                <w:lang w:val="en-GB"/>
              </w:rPr>
              <w:t>S</w:t>
            </w:r>
          </w:p>
        </w:tc>
      </w:tr>
      <w:tr w:rsidR="00955BDB" w:rsidRPr="0039070C" w14:paraId="13026FC3" w14:textId="77777777" w:rsidTr="00011643">
        <w:tc>
          <w:tcPr>
            <w:tcW w:w="2815" w:type="dxa"/>
            <w:tcBorders>
              <w:top w:val="single" w:sz="12" w:space="0" w:color="000000"/>
              <w:left w:val="single" w:sz="12" w:space="0" w:color="000000"/>
              <w:bottom w:val="single" w:sz="4" w:space="0" w:color="000000"/>
              <w:right w:val="single" w:sz="4" w:space="0" w:color="000000"/>
            </w:tcBorders>
            <w:shd w:val="clear" w:color="auto" w:fill="auto"/>
          </w:tcPr>
          <w:p w14:paraId="13026FA7" w14:textId="77777777" w:rsidR="00C15DC4" w:rsidRPr="0039070C" w:rsidRDefault="003E08FD" w:rsidP="00AC62D2">
            <w:pPr>
              <w:ind w:left="75"/>
              <w:rPr>
                <w:rFonts w:asciiTheme="minorHAnsi" w:hAnsiTheme="minorHAnsi" w:cstheme="minorHAnsi"/>
                <w:sz w:val="18"/>
                <w:szCs w:val="18"/>
              </w:rPr>
            </w:pPr>
            <w:r w:rsidRPr="0039070C">
              <w:rPr>
                <w:rFonts w:asciiTheme="minorHAnsi" w:hAnsiTheme="minorHAnsi" w:cstheme="minorHAnsi"/>
                <w:i/>
                <w:sz w:val="18"/>
                <w:szCs w:val="18"/>
                <w:lang w:val="en"/>
              </w:rPr>
              <w:t xml:space="preserve">Activity 7: Exploratory mission and feasibility study for the establishment of a fiduciary fund for the conservation of protected areas in Haiti (as a contribution to </w:t>
            </w:r>
            <w:r w:rsidRPr="0039070C">
              <w:rPr>
                <w:rFonts w:asciiTheme="minorHAnsi" w:hAnsiTheme="minorHAnsi" w:cstheme="minorHAnsi"/>
                <w:i/>
                <w:sz w:val="18"/>
                <w:szCs w:val="18"/>
                <w:lang w:val="en"/>
              </w:rPr>
              <w:lastRenderedPageBreak/>
              <w:t>the Fonds De Recapitalisation Des Entreprises Haïtiennes, FREH).</w:t>
            </w:r>
          </w:p>
          <w:p w14:paraId="13026FA8" w14:textId="77777777" w:rsidR="00C15DC4" w:rsidRPr="0039070C" w:rsidRDefault="00C15DC4" w:rsidP="00AC62D2">
            <w:pPr>
              <w:ind w:left="75"/>
              <w:rPr>
                <w:rFonts w:asciiTheme="minorHAnsi" w:hAnsiTheme="minorHAnsi" w:cstheme="minorHAnsi"/>
                <w:b/>
                <w:sz w:val="18"/>
                <w:szCs w:val="18"/>
                <w:lang w:val="en-GB"/>
              </w:rPr>
            </w:pPr>
          </w:p>
        </w:tc>
        <w:tc>
          <w:tcPr>
            <w:tcW w:w="1214" w:type="dxa"/>
            <w:tcBorders>
              <w:top w:val="single" w:sz="12" w:space="0" w:color="000000"/>
              <w:left w:val="single" w:sz="4" w:space="0" w:color="000000"/>
              <w:bottom w:val="single" w:sz="4" w:space="0" w:color="000000"/>
              <w:right w:val="single" w:sz="4" w:space="0" w:color="000000"/>
            </w:tcBorders>
            <w:shd w:val="clear" w:color="auto" w:fill="auto"/>
          </w:tcPr>
          <w:p w14:paraId="13026FA9" w14:textId="77777777" w:rsidR="00C15DC4" w:rsidRPr="0039070C" w:rsidRDefault="003E08FD">
            <w:pPr>
              <w:rPr>
                <w:rFonts w:asciiTheme="minorHAnsi" w:hAnsiTheme="minorHAnsi" w:cstheme="minorHAnsi"/>
                <w:sz w:val="18"/>
                <w:szCs w:val="18"/>
                <w:lang w:val="en-GB"/>
              </w:rPr>
            </w:pPr>
            <w:r w:rsidRPr="0039070C">
              <w:rPr>
                <w:rFonts w:asciiTheme="minorHAnsi" w:hAnsiTheme="minorHAnsi" w:cstheme="minorHAnsi"/>
                <w:sz w:val="18"/>
                <w:szCs w:val="18"/>
                <w:lang w:val="en-GB"/>
              </w:rPr>
              <w:lastRenderedPageBreak/>
              <w:t>June 2020</w:t>
            </w:r>
          </w:p>
        </w:tc>
        <w:tc>
          <w:tcPr>
            <w:tcW w:w="3984" w:type="dxa"/>
            <w:tcBorders>
              <w:top w:val="single" w:sz="12" w:space="0" w:color="000000"/>
              <w:left w:val="single" w:sz="4" w:space="0" w:color="000000"/>
              <w:bottom w:val="single" w:sz="4" w:space="0" w:color="000000"/>
              <w:right w:val="single" w:sz="4" w:space="0" w:color="000000"/>
            </w:tcBorders>
            <w:shd w:val="clear" w:color="auto" w:fill="auto"/>
          </w:tcPr>
          <w:p w14:paraId="13026FAA" w14:textId="77777777" w:rsidR="00C15DC4" w:rsidRPr="0039070C" w:rsidRDefault="003E08FD">
            <w:pPr>
              <w:jc w:val="both"/>
              <w:rPr>
                <w:rFonts w:asciiTheme="minorHAnsi" w:hAnsiTheme="minorHAnsi" w:cstheme="minorHAnsi"/>
                <w:sz w:val="18"/>
                <w:szCs w:val="18"/>
              </w:rPr>
            </w:pPr>
            <w:r w:rsidRPr="0039070C">
              <w:rPr>
                <w:rFonts w:asciiTheme="minorHAnsi" w:hAnsiTheme="minorHAnsi" w:cstheme="minorHAnsi"/>
                <w:sz w:val="18"/>
                <w:szCs w:val="18"/>
                <w:lang w:val="en"/>
              </w:rPr>
              <w:t>UN Environment co-coordinates the implementation process of Fonds Haïtien pour la Biodiversité (FHB) with SAH.</w:t>
            </w:r>
          </w:p>
          <w:p w14:paraId="13026FAB" w14:textId="77777777" w:rsidR="00C15DC4" w:rsidRPr="0039070C" w:rsidRDefault="003E08FD">
            <w:pPr>
              <w:jc w:val="both"/>
              <w:rPr>
                <w:rFonts w:asciiTheme="minorHAnsi" w:hAnsiTheme="minorHAnsi" w:cstheme="minorHAnsi"/>
                <w:sz w:val="18"/>
                <w:szCs w:val="18"/>
                <w:lang w:val="en"/>
              </w:rPr>
            </w:pPr>
            <w:r w:rsidRPr="0039070C">
              <w:rPr>
                <w:rFonts w:asciiTheme="minorHAnsi" w:hAnsiTheme="minorHAnsi" w:cstheme="minorHAnsi"/>
                <w:sz w:val="18"/>
                <w:szCs w:val="18"/>
                <w:lang w:val="en"/>
              </w:rPr>
              <w:t xml:space="preserve"> </w:t>
            </w:r>
          </w:p>
          <w:p w14:paraId="13026FAC" w14:textId="77777777" w:rsidR="00C15DC4" w:rsidRPr="0039070C" w:rsidRDefault="003E08FD">
            <w:pPr>
              <w:jc w:val="both"/>
              <w:rPr>
                <w:rFonts w:asciiTheme="minorHAnsi" w:hAnsiTheme="minorHAnsi" w:cstheme="minorHAnsi"/>
                <w:sz w:val="18"/>
                <w:szCs w:val="18"/>
                <w:lang w:val="en"/>
              </w:rPr>
            </w:pPr>
            <w:r w:rsidRPr="0039070C">
              <w:rPr>
                <w:rFonts w:asciiTheme="minorHAnsi" w:hAnsiTheme="minorHAnsi" w:cstheme="minorHAnsi"/>
                <w:sz w:val="18"/>
                <w:szCs w:val="18"/>
                <w:lang w:val="en"/>
              </w:rPr>
              <w:lastRenderedPageBreak/>
              <w:t>During this reporting period, some activities are already implemented by UN Environment and partners:</w:t>
            </w:r>
          </w:p>
          <w:p w14:paraId="13026FAD" w14:textId="77777777" w:rsidR="00C15DC4" w:rsidRPr="0039070C" w:rsidRDefault="00C15DC4">
            <w:pPr>
              <w:jc w:val="both"/>
              <w:rPr>
                <w:rFonts w:asciiTheme="minorHAnsi" w:hAnsiTheme="minorHAnsi" w:cstheme="minorHAnsi"/>
                <w:sz w:val="18"/>
                <w:szCs w:val="18"/>
                <w:lang w:val="en"/>
              </w:rPr>
            </w:pPr>
          </w:p>
          <w:p w14:paraId="13026FAE" w14:textId="03AE072D" w:rsidR="00C15DC4" w:rsidRPr="0039070C" w:rsidRDefault="003E08FD">
            <w:pPr>
              <w:pStyle w:val="ListParagraph"/>
              <w:numPr>
                <w:ilvl w:val="0"/>
                <w:numId w:val="13"/>
              </w:numPr>
              <w:jc w:val="both"/>
              <w:rPr>
                <w:rFonts w:asciiTheme="minorHAnsi" w:hAnsiTheme="minorHAnsi" w:cstheme="minorHAnsi"/>
                <w:sz w:val="18"/>
                <w:szCs w:val="18"/>
              </w:rPr>
            </w:pPr>
            <w:r w:rsidRPr="0039070C">
              <w:rPr>
                <w:rFonts w:asciiTheme="minorHAnsi" w:hAnsiTheme="minorHAnsi" w:cstheme="minorHAnsi"/>
                <w:sz w:val="18"/>
                <w:szCs w:val="18"/>
                <w:lang w:val="en"/>
              </w:rPr>
              <w:t>In agreement with the different partners, a contract has been signed between SAH and Swiss cooperation to coordinate the implementation process of the FHB and to implement all activities in the common action plan for 2018, in particular the specific requirements for FHB to integrate CBF. It’s noted that the coordination is engaged for 2018 until the official creation of FHB (when legal process is completely done), as it was previously mentioned in the legal status document, an Administration Council is elected during a general Assembly, some operational documents to guide the work of the FHB are elaborated and validated. Once all this will be achieved, the executive direction will be put in place through a transparent recruitment process and will relay to the coordination.</w:t>
            </w:r>
          </w:p>
          <w:p w14:paraId="13026FAF" w14:textId="77777777" w:rsidR="00C15DC4" w:rsidRPr="0039070C" w:rsidRDefault="00C15DC4">
            <w:pPr>
              <w:jc w:val="both"/>
              <w:rPr>
                <w:rFonts w:asciiTheme="minorHAnsi" w:hAnsiTheme="minorHAnsi" w:cstheme="minorHAnsi"/>
                <w:sz w:val="18"/>
                <w:szCs w:val="18"/>
                <w:lang w:val="en"/>
              </w:rPr>
            </w:pPr>
          </w:p>
          <w:p w14:paraId="13026FB0" w14:textId="77777777" w:rsidR="00C15DC4" w:rsidRPr="0039070C" w:rsidRDefault="003E08FD">
            <w:pPr>
              <w:pStyle w:val="ListParagraph"/>
              <w:numPr>
                <w:ilvl w:val="0"/>
                <w:numId w:val="13"/>
              </w:numPr>
              <w:jc w:val="both"/>
              <w:rPr>
                <w:rFonts w:asciiTheme="minorHAnsi" w:hAnsiTheme="minorHAnsi" w:cstheme="minorHAnsi"/>
                <w:sz w:val="18"/>
                <w:szCs w:val="18"/>
              </w:rPr>
            </w:pPr>
            <w:r w:rsidRPr="0039070C">
              <w:rPr>
                <w:rFonts w:asciiTheme="minorHAnsi" w:hAnsiTheme="minorHAnsi" w:cstheme="minorHAnsi"/>
                <w:sz w:val="18"/>
                <w:szCs w:val="18"/>
                <w:lang w:val="en"/>
              </w:rPr>
              <w:t>The Nature Conservancy (TNC) support for an international expert to follow up and guide the whole process has been extended for a second period. His TORs have been revised to better respond to the needs of the National Commission, another expert has been recruited and contributed since Q2 2018 to the implementation of the common action plan through regular interactions with the coordinator of the National Commission and to the elaboration of TORs for each recruitment planned. The consultant will have a first mission in Haiti in Q3 2018.</w:t>
            </w:r>
          </w:p>
          <w:p w14:paraId="13026FB1" w14:textId="77777777" w:rsidR="00C15DC4" w:rsidRPr="0039070C" w:rsidRDefault="00C15DC4">
            <w:pPr>
              <w:jc w:val="both"/>
              <w:rPr>
                <w:rFonts w:asciiTheme="minorHAnsi" w:hAnsiTheme="minorHAnsi" w:cstheme="minorHAnsi"/>
                <w:sz w:val="18"/>
                <w:szCs w:val="18"/>
                <w:lang w:val="en"/>
              </w:rPr>
            </w:pPr>
          </w:p>
          <w:p w14:paraId="13026FB2" w14:textId="77777777" w:rsidR="00C15DC4" w:rsidRPr="0039070C" w:rsidRDefault="003E08FD">
            <w:pPr>
              <w:pStyle w:val="ListParagraph"/>
              <w:numPr>
                <w:ilvl w:val="0"/>
                <w:numId w:val="13"/>
              </w:numPr>
              <w:jc w:val="both"/>
              <w:rPr>
                <w:rFonts w:asciiTheme="minorHAnsi" w:hAnsiTheme="minorHAnsi" w:cstheme="minorHAnsi"/>
                <w:sz w:val="18"/>
                <w:szCs w:val="18"/>
              </w:rPr>
            </w:pPr>
            <w:r w:rsidRPr="0039070C">
              <w:rPr>
                <w:rFonts w:asciiTheme="minorHAnsi" w:hAnsiTheme="minorHAnsi" w:cstheme="minorHAnsi"/>
                <w:sz w:val="18"/>
                <w:szCs w:val="18"/>
                <w:lang w:val="en"/>
              </w:rPr>
              <w:t xml:space="preserve">With partial financial support of UN environment, several members of the National Commission have participated to the annual </w:t>
            </w:r>
            <w:r w:rsidRPr="0039070C">
              <w:rPr>
                <w:rFonts w:asciiTheme="minorHAnsi" w:hAnsiTheme="minorHAnsi" w:cstheme="minorHAnsi"/>
                <w:sz w:val="18"/>
                <w:szCs w:val="18"/>
                <w:lang w:val="en"/>
              </w:rPr>
              <w:lastRenderedPageBreak/>
              <w:t>meeting of the Caribbean Biodiversity Fund (CBF) and the Caribbean Challenge Initiative (CCI) that have been held in 18</w:t>
            </w:r>
            <w:r w:rsidRPr="0039070C">
              <w:rPr>
                <w:rFonts w:asciiTheme="minorHAnsi" w:hAnsiTheme="minorHAnsi" w:cstheme="minorHAnsi"/>
                <w:sz w:val="18"/>
                <w:szCs w:val="18"/>
                <w:vertAlign w:val="superscript"/>
                <w:lang w:val="en"/>
              </w:rPr>
              <w:t>th</w:t>
            </w:r>
            <w:r w:rsidRPr="0039070C">
              <w:rPr>
                <w:rFonts w:asciiTheme="minorHAnsi" w:hAnsiTheme="minorHAnsi" w:cstheme="minorHAnsi"/>
                <w:sz w:val="18"/>
                <w:szCs w:val="18"/>
                <w:lang w:val="en"/>
              </w:rPr>
              <w:t xml:space="preserve"> to 22</w:t>
            </w:r>
            <w:r w:rsidRPr="0039070C">
              <w:rPr>
                <w:rFonts w:asciiTheme="minorHAnsi" w:hAnsiTheme="minorHAnsi" w:cstheme="minorHAnsi"/>
                <w:sz w:val="18"/>
                <w:szCs w:val="18"/>
                <w:vertAlign w:val="superscript"/>
                <w:lang w:val="en"/>
              </w:rPr>
              <w:t>th</w:t>
            </w:r>
            <w:r w:rsidRPr="0039070C">
              <w:rPr>
                <w:rFonts w:asciiTheme="minorHAnsi" w:hAnsiTheme="minorHAnsi" w:cstheme="minorHAnsi"/>
                <w:sz w:val="18"/>
                <w:szCs w:val="18"/>
                <w:lang w:val="en"/>
              </w:rPr>
              <w:t xml:space="preserve"> of June 2018 in Miami. This 3rd CCI-CBF Week includes three key parts: (i) the CBF Annual Meeting; (ii) the CCI-CBF Finance Solutions Roundtable; and (iii) a workshop for Caribbean National Conservation Trust Funds. At this meeting, discussions are underway to develop a joint UN Environment-TNC initiative to formulate a capacity plan for FHB and implement it.</w:t>
            </w:r>
          </w:p>
          <w:p w14:paraId="13026FB3" w14:textId="77777777" w:rsidR="00C15DC4" w:rsidRPr="0039070C" w:rsidRDefault="00C15DC4">
            <w:pPr>
              <w:jc w:val="both"/>
              <w:rPr>
                <w:rFonts w:asciiTheme="minorHAnsi" w:hAnsiTheme="minorHAnsi" w:cstheme="minorHAnsi"/>
                <w:sz w:val="18"/>
                <w:szCs w:val="18"/>
                <w:lang w:val="en"/>
              </w:rPr>
            </w:pPr>
          </w:p>
          <w:p w14:paraId="13026FB4" w14:textId="77777777" w:rsidR="00C15DC4" w:rsidRPr="0039070C" w:rsidRDefault="003E08FD">
            <w:pPr>
              <w:pStyle w:val="ListParagraph"/>
              <w:numPr>
                <w:ilvl w:val="0"/>
                <w:numId w:val="13"/>
              </w:numPr>
              <w:jc w:val="both"/>
              <w:rPr>
                <w:rFonts w:asciiTheme="minorHAnsi" w:hAnsiTheme="minorHAnsi" w:cstheme="minorHAnsi"/>
                <w:sz w:val="18"/>
                <w:szCs w:val="18"/>
              </w:rPr>
            </w:pPr>
            <w:r w:rsidRPr="0039070C">
              <w:rPr>
                <w:rFonts w:asciiTheme="minorHAnsi" w:hAnsiTheme="minorHAnsi" w:cstheme="minorHAnsi"/>
                <w:sz w:val="18"/>
                <w:szCs w:val="18"/>
                <w:lang w:val="en"/>
              </w:rPr>
              <w:t>The by-law is a required document to complete the legal status for the FHB and to guide its regulations. Through the coordination of the National Commission and with the support of Swiss Cooperation, the by-law is being elaborated by a national consultant. It will be discussed and revised for validation in the current period.</w:t>
            </w:r>
          </w:p>
          <w:p w14:paraId="13026FB5" w14:textId="77777777" w:rsidR="00C15DC4" w:rsidRPr="0039070C" w:rsidRDefault="00C15DC4">
            <w:pPr>
              <w:rPr>
                <w:rFonts w:asciiTheme="minorHAnsi" w:hAnsiTheme="minorHAnsi" w:cstheme="minorHAnsi"/>
                <w:sz w:val="18"/>
                <w:szCs w:val="18"/>
                <w:lang w:val="en"/>
              </w:rPr>
            </w:pPr>
          </w:p>
          <w:p w14:paraId="13026FB6" w14:textId="77777777" w:rsidR="00C15DC4" w:rsidRPr="0039070C" w:rsidRDefault="003E08FD">
            <w:pPr>
              <w:rPr>
                <w:rFonts w:asciiTheme="minorHAnsi" w:hAnsiTheme="minorHAnsi" w:cstheme="minorHAnsi"/>
                <w:sz w:val="18"/>
                <w:szCs w:val="18"/>
              </w:rPr>
            </w:pPr>
            <w:r w:rsidRPr="0039070C">
              <w:rPr>
                <w:rFonts w:asciiTheme="minorHAnsi" w:hAnsiTheme="minorHAnsi" w:cstheme="minorHAnsi"/>
                <w:color w:val="000000"/>
                <w:sz w:val="18"/>
                <w:szCs w:val="18"/>
              </w:rPr>
              <w:t>NB: A</w:t>
            </w:r>
            <w:r w:rsidRPr="0039070C">
              <w:rPr>
                <w:rFonts w:asciiTheme="minorHAnsi" w:hAnsiTheme="minorHAnsi" w:cstheme="minorHAnsi"/>
                <w:color w:val="000000"/>
                <w:sz w:val="18"/>
                <w:szCs w:val="18"/>
                <w:lang w:val="en"/>
              </w:rPr>
              <w:t>ctivities 7 and 8 have been grouped to increase in synergy and coherence.</w:t>
            </w:r>
          </w:p>
          <w:p w14:paraId="13026FB7" w14:textId="77777777" w:rsidR="00C15DC4" w:rsidRPr="0039070C" w:rsidRDefault="00C15DC4">
            <w:pPr>
              <w:rPr>
                <w:rFonts w:asciiTheme="minorHAnsi" w:hAnsiTheme="minorHAnsi" w:cstheme="minorHAnsi"/>
                <w:sz w:val="18"/>
                <w:szCs w:val="18"/>
                <w:lang w:val="en"/>
              </w:rPr>
            </w:pPr>
          </w:p>
          <w:p w14:paraId="13026FB8" w14:textId="77777777" w:rsidR="00C15DC4" w:rsidRPr="0039070C" w:rsidRDefault="003E08FD">
            <w:pPr>
              <w:rPr>
                <w:rFonts w:asciiTheme="minorHAnsi" w:hAnsiTheme="minorHAnsi" w:cstheme="minorHAnsi"/>
                <w:sz w:val="18"/>
                <w:szCs w:val="18"/>
                <w:u w:val="single"/>
              </w:rPr>
            </w:pPr>
            <w:r w:rsidRPr="0039070C">
              <w:rPr>
                <w:rFonts w:asciiTheme="minorHAnsi" w:hAnsiTheme="minorHAnsi" w:cstheme="minorHAnsi"/>
                <w:sz w:val="18"/>
                <w:szCs w:val="18"/>
                <w:u w:val="single"/>
              </w:rPr>
              <w:t>Progress level: 40 %</w:t>
            </w:r>
          </w:p>
        </w:tc>
        <w:tc>
          <w:tcPr>
            <w:tcW w:w="3507" w:type="dxa"/>
            <w:tcBorders>
              <w:top w:val="single" w:sz="12" w:space="0" w:color="000000"/>
              <w:left w:val="single" w:sz="4" w:space="0" w:color="000000"/>
              <w:bottom w:val="single" w:sz="4" w:space="0" w:color="000000"/>
              <w:right w:val="single" w:sz="4" w:space="0" w:color="000000"/>
            </w:tcBorders>
            <w:shd w:val="clear" w:color="auto" w:fill="auto"/>
          </w:tcPr>
          <w:p w14:paraId="13026FB9" w14:textId="77777777" w:rsidR="00C15DC4" w:rsidRPr="0039070C" w:rsidRDefault="003E08FD">
            <w:pPr>
              <w:jc w:val="both"/>
              <w:rPr>
                <w:rFonts w:asciiTheme="minorHAnsi" w:hAnsiTheme="minorHAnsi" w:cstheme="minorHAnsi"/>
                <w:color w:val="000000"/>
                <w:sz w:val="18"/>
                <w:szCs w:val="18"/>
              </w:rPr>
            </w:pPr>
            <w:r w:rsidRPr="0039070C">
              <w:rPr>
                <w:rFonts w:asciiTheme="minorHAnsi" w:hAnsiTheme="minorHAnsi" w:cstheme="minorHAnsi"/>
                <w:color w:val="000000"/>
                <w:sz w:val="18"/>
                <w:szCs w:val="18"/>
              </w:rPr>
              <w:lastRenderedPageBreak/>
              <w:t>The main activities implemented for the FY 2018-2019 are as follows:</w:t>
            </w:r>
          </w:p>
          <w:p w14:paraId="13026FBA" w14:textId="77777777" w:rsidR="00C15DC4" w:rsidRPr="0039070C" w:rsidRDefault="003E08FD" w:rsidP="00450B73">
            <w:pPr>
              <w:pStyle w:val="ListParagraph"/>
              <w:numPr>
                <w:ilvl w:val="0"/>
                <w:numId w:val="13"/>
              </w:numPr>
              <w:ind w:left="352" w:hanging="270"/>
              <w:jc w:val="both"/>
              <w:rPr>
                <w:rFonts w:asciiTheme="minorHAnsi" w:hAnsiTheme="minorHAnsi" w:cstheme="minorHAnsi"/>
                <w:sz w:val="18"/>
                <w:szCs w:val="18"/>
              </w:rPr>
            </w:pPr>
            <w:r w:rsidRPr="0039070C">
              <w:rPr>
                <w:rFonts w:asciiTheme="minorHAnsi" w:hAnsiTheme="minorHAnsi" w:cstheme="minorHAnsi"/>
                <w:color w:val="000000"/>
                <w:sz w:val="18"/>
                <w:szCs w:val="18"/>
                <w:lang w:val="en-US"/>
              </w:rPr>
              <w:t xml:space="preserve">The Foundation is legally created in Q2 2019   </w:t>
            </w:r>
          </w:p>
          <w:p w14:paraId="13026FBB" w14:textId="77777777" w:rsidR="00C15DC4" w:rsidRPr="0039070C" w:rsidRDefault="003E08FD" w:rsidP="00450B73">
            <w:pPr>
              <w:pStyle w:val="ListParagraph"/>
              <w:numPr>
                <w:ilvl w:val="0"/>
                <w:numId w:val="13"/>
              </w:numPr>
              <w:ind w:left="352" w:hanging="270"/>
              <w:jc w:val="both"/>
              <w:rPr>
                <w:rFonts w:asciiTheme="minorHAnsi" w:hAnsiTheme="minorHAnsi" w:cstheme="minorHAnsi"/>
                <w:color w:val="000000"/>
                <w:sz w:val="18"/>
                <w:szCs w:val="18"/>
                <w:lang w:val="en-US"/>
              </w:rPr>
            </w:pPr>
            <w:r w:rsidRPr="0039070C">
              <w:rPr>
                <w:rFonts w:asciiTheme="minorHAnsi" w:hAnsiTheme="minorHAnsi" w:cstheme="minorHAnsi"/>
                <w:color w:val="000000"/>
                <w:sz w:val="18"/>
                <w:szCs w:val="18"/>
                <w:lang w:val="en-US"/>
              </w:rPr>
              <w:t>The legal status of the Foundation has been finalized</w:t>
            </w:r>
          </w:p>
          <w:p w14:paraId="13026FBC" w14:textId="410AD0BB" w:rsidR="00C15DC4" w:rsidRPr="0039070C" w:rsidRDefault="003E08FD" w:rsidP="00450B73">
            <w:pPr>
              <w:pStyle w:val="ListParagraph"/>
              <w:numPr>
                <w:ilvl w:val="0"/>
                <w:numId w:val="13"/>
              </w:numPr>
              <w:ind w:left="352" w:hanging="270"/>
              <w:jc w:val="both"/>
              <w:rPr>
                <w:rFonts w:asciiTheme="minorHAnsi" w:hAnsiTheme="minorHAnsi" w:cstheme="minorHAnsi"/>
                <w:color w:val="000000"/>
                <w:sz w:val="18"/>
                <w:szCs w:val="18"/>
                <w:lang w:val="en-US"/>
              </w:rPr>
            </w:pPr>
            <w:r w:rsidRPr="0039070C">
              <w:rPr>
                <w:rFonts w:asciiTheme="minorHAnsi" w:hAnsiTheme="minorHAnsi" w:cstheme="minorHAnsi"/>
                <w:color w:val="000000"/>
                <w:sz w:val="18"/>
                <w:szCs w:val="18"/>
                <w:lang w:val="en-US"/>
              </w:rPr>
              <w:lastRenderedPageBreak/>
              <w:t xml:space="preserve">An operational manual for the Foundation was produced by an international consultant, expert in trust funds, </w:t>
            </w:r>
          </w:p>
          <w:p w14:paraId="56F66EB9" w14:textId="77777777" w:rsidR="00E06620" w:rsidRPr="0039070C" w:rsidRDefault="00E06620" w:rsidP="00F52024">
            <w:pPr>
              <w:pStyle w:val="ListParagraph"/>
              <w:ind w:left="352"/>
              <w:jc w:val="both"/>
              <w:rPr>
                <w:rFonts w:asciiTheme="minorHAnsi" w:hAnsiTheme="minorHAnsi" w:cstheme="minorHAnsi"/>
                <w:color w:val="000000"/>
                <w:sz w:val="18"/>
                <w:szCs w:val="18"/>
                <w:lang w:val="en-US"/>
              </w:rPr>
            </w:pPr>
          </w:p>
          <w:p w14:paraId="1FB371B9" w14:textId="6A5B4D22" w:rsidR="006D3DA8" w:rsidRPr="0039070C" w:rsidRDefault="003E08FD" w:rsidP="008A6B7D">
            <w:pPr>
              <w:pStyle w:val="ListParagraph"/>
              <w:numPr>
                <w:ilvl w:val="0"/>
                <w:numId w:val="26"/>
              </w:numPr>
              <w:jc w:val="both"/>
              <w:rPr>
                <w:rFonts w:asciiTheme="minorHAnsi" w:hAnsiTheme="minorHAnsi" w:cstheme="minorHAnsi"/>
                <w:i/>
                <w:iCs/>
                <w:sz w:val="18"/>
                <w:szCs w:val="18"/>
              </w:rPr>
            </w:pPr>
            <w:r w:rsidRPr="0039070C">
              <w:rPr>
                <w:rFonts w:asciiTheme="minorHAnsi" w:hAnsiTheme="minorHAnsi" w:cstheme="minorHAnsi"/>
                <w:i/>
                <w:iCs/>
                <w:color w:val="000000"/>
                <w:sz w:val="18"/>
                <w:szCs w:val="18"/>
                <w:lang w:val="en-US"/>
              </w:rPr>
              <w:t xml:space="preserve">An agreement of collaboration with The Nature Conservancy (under a UNEP/Norway project) </w:t>
            </w:r>
            <w:r w:rsidR="006E193E" w:rsidRPr="0039070C">
              <w:rPr>
                <w:rFonts w:asciiTheme="minorHAnsi" w:hAnsiTheme="minorHAnsi" w:cstheme="minorHAnsi"/>
                <w:i/>
                <w:iCs/>
                <w:color w:val="000000"/>
                <w:sz w:val="18"/>
                <w:szCs w:val="18"/>
                <w:lang w:val="en-US"/>
              </w:rPr>
              <w:t>was</w:t>
            </w:r>
            <w:r w:rsidRPr="0039070C">
              <w:rPr>
                <w:rFonts w:asciiTheme="minorHAnsi" w:hAnsiTheme="minorHAnsi" w:cstheme="minorHAnsi"/>
                <w:i/>
                <w:iCs/>
                <w:color w:val="000000"/>
                <w:sz w:val="18"/>
                <w:szCs w:val="18"/>
                <w:lang w:val="en-US"/>
              </w:rPr>
              <w:t xml:space="preserve"> finalized in Q2 2019 and it’s currently under implementation. This 18-month agreement plans to provide the following tools/support to the Foundation: </w:t>
            </w:r>
          </w:p>
          <w:p w14:paraId="296ADB00" w14:textId="77777777" w:rsidR="006D3DA8" w:rsidRPr="0039070C" w:rsidRDefault="003E08FD" w:rsidP="008A6B7D">
            <w:pPr>
              <w:pStyle w:val="ListParagraph"/>
              <w:numPr>
                <w:ilvl w:val="0"/>
                <w:numId w:val="26"/>
              </w:numPr>
              <w:jc w:val="both"/>
              <w:rPr>
                <w:rFonts w:asciiTheme="minorHAnsi" w:hAnsiTheme="minorHAnsi" w:cstheme="minorHAnsi"/>
                <w:i/>
                <w:iCs/>
                <w:sz w:val="18"/>
                <w:szCs w:val="18"/>
              </w:rPr>
            </w:pPr>
            <w:r w:rsidRPr="0039070C">
              <w:rPr>
                <w:rFonts w:asciiTheme="minorHAnsi" w:hAnsiTheme="minorHAnsi" w:cstheme="minorHAnsi"/>
                <w:i/>
                <w:iCs/>
                <w:color w:val="000000"/>
                <w:sz w:val="18"/>
                <w:szCs w:val="18"/>
                <w:lang w:val="en-US"/>
              </w:rPr>
              <w:t>Develop a Capacity Building Plan for HBF and implement year 1,</w:t>
            </w:r>
          </w:p>
          <w:p w14:paraId="24ED8E6B" w14:textId="4BAB0FC1" w:rsidR="006D3DA8" w:rsidRPr="0039070C" w:rsidRDefault="003E08FD" w:rsidP="008A6B7D">
            <w:pPr>
              <w:pStyle w:val="ListParagraph"/>
              <w:numPr>
                <w:ilvl w:val="0"/>
                <w:numId w:val="26"/>
              </w:numPr>
              <w:jc w:val="both"/>
              <w:rPr>
                <w:rFonts w:asciiTheme="minorHAnsi" w:hAnsiTheme="minorHAnsi" w:cstheme="minorHAnsi"/>
                <w:i/>
                <w:iCs/>
                <w:sz w:val="18"/>
                <w:szCs w:val="18"/>
              </w:rPr>
            </w:pPr>
            <w:r w:rsidRPr="0039070C">
              <w:rPr>
                <w:rFonts w:asciiTheme="minorHAnsi" w:hAnsiTheme="minorHAnsi" w:cstheme="minorHAnsi"/>
                <w:i/>
                <w:iCs/>
                <w:color w:val="000000"/>
                <w:sz w:val="18"/>
                <w:szCs w:val="18"/>
                <w:lang w:val="en-US"/>
              </w:rPr>
              <w:t xml:space="preserve">Develop an integrated Strategic Plan, </w:t>
            </w:r>
          </w:p>
          <w:p w14:paraId="0BEC6513" w14:textId="77777777" w:rsidR="006D3DA8" w:rsidRPr="0039070C" w:rsidRDefault="003E08FD" w:rsidP="008A6B7D">
            <w:pPr>
              <w:pStyle w:val="ListParagraph"/>
              <w:numPr>
                <w:ilvl w:val="0"/>
                <w:numId w:val="26"/>
              </w:numPr>
              <w:jc w:val="both"/>
              <w:rPr>
                <w:rFonts w:asciiTheme="minorHAnsi" w:hAnsiTheme="minorHAnsi" w:cstheme="minorHAnsi"/>
                <w:i/>
                <w:iCs/>
                <w:sz w:val="18"/>
                <w:szCs w:val="18"/>
              </w:rPr>
            </w:pPr>
            <w:r w:rsidRPr="0039070C">
              <w:rPr>
                <w:rFonts w:asciiTheme="minorHAnsi" w:hAnsiTheme="minorHAnsi" w:cstheme="minorHAnsi"/>
                <w:i/>
                <w:iCs/>
                <w:color w:val="000000"/>
                <w:sz w:val="18"/>
                <w:szCs w:val="18"/>
                <w:lang w:val="en-US"/>
              </w:rPr>
              <w:t xml:space="preserve">Develop a Communication Plan and produce a promotional video, </w:t>
            </w:r>
          </w:p>
          <w:p w14:paraId="13026FBD" w14:textId="487D59D7" w:rsidR="00C15DC4" w:rsidRPr="0039070C" w:rsidRDefault="003E08FD" w:rsidP="008A6B7D">
            <w:pPr>
              <w:pStyle w:val="ListParagraph"/>
              <w:numPr>
                <w:ilvl w:val="0"/>
                <w:numId w:val="26"/>
              </w:numPr>
              <w:jc w:val="both"/>
              <w:rPr>
                <w:rFonts w:asciiTheme="minorHAnsi" w:hAnsiTheme="minorHAnsi" w:cstheme="minorHAnsi"/>
                <w:i/>
                <w:iCs/>
                <w:sz w:val="18"/>
                <w:szCs w:val="18"/>
              </w:rPr>
            </w:pPr>
            <w:r w:rsidRPr="0039070C">
              <w:rPr>
                <w:rFonts w:asciiTheme="minorHAnsi" w:hAnsiTheme="minorHAnsi" w:cstheme="minorHAnsi"/>
                <w:i/>
                <w:iCs/>
                <w:color w:val="000000"/>
                <w:sz w:val="18"/>
                <w:szCs w:val="18"/>
                <w:lang w:val="en-US"/>
              </w:rPr>
              <w:t xml:space="preserve">Development a Resource Mobilization Strategy and support to secure initial capital for an endowment. </w:t>
            </w:r>
          </w:p>
          <w:p w14:paraId="13026FBE" w14:textId="77777777" w:rsidR="00C15DC4" w:rsidRPr="0039070C" w:rsidRDefault="003E08FD" w:rsidP="00450B73">
            <w:pPr>
              <w:pStyle w:val="ListParagraph"/>
              <w:numPr>
                <w:ilvl w:val="0"/>
                <w:numId w:val="13"/>
              </w:numPr>
              <w:ind w:left="352" w:hanging="270"/>
              <w:jc w:val="both"/>
              <w:rPr>
                <w:rFonts w:asciiTheme="minorHAnsi" w:hAnsiTheme="minorHAnsi" w:cstheme="minorHAnsi"/>
                <w:color w:val="000000"/>
                <w:sz w:val="18"/>
                <w:szCs w:val="18"/>
                <w:lang w:val="en-US"/>
              </w:rPr>
            </w:pPr>
            <w:r w:rsidRPr="0039070C">
              <w:rPr>
                <w:rFonts w:asciiTheme="minorHAnsi" w:hAnsiTheme="minorHAnsi" w:cstheme="minorHAnsi"/>
                <w:color w:val="000000"/>
                <w:sz w:val="18"/>
                <w:szCs w:val="18"/>
                <w:lang w:val="en-US"/>
              </w:rPr>
              <w:t xml:space="preserve">Resources mobilization have been done and funds from AFD (Agence Francaise de Développement), KFW and World Bank have been secured </w:t>
            </w:r>
          </w:p>
          <w:p w14:paraId="13026FBF" w14:textId="77777777" w:rsidR="00C15DC4" w:rsidRPr="0039070C" w:rsidRDefault="00C15DC4">
            <w:pPr>
              <w:jc w:val="both"/>
              <w:rPr>
                <w:rFonts w:asciiTheme="minorHAnsi" w:hAnsiTheme="minorHAnsi" w:cstheme="minorHAnsi"/>
                <w:color w:val="000000"/>
                <w:sz w:val="18"/>
                <w:szCs w:val="18"/>
              </w:rPr>
            </w:pPr>
          </w:p>
          <w:p w14:paraId="13026FC0" w14:textId="7C88495C" w:rsidR="00C15DC4" w:rsidRPr="0039070C" w:rsidRDefault="003E08FD">
            <w:pPr>
              <w:jc w:val="both"/>
              <w:rPr>
                <w:rFonts w:asciiTheme="minorHAnsi" w:hAnsiTheme="minorHAnsi" w:cstheme="minorHAnsi"/>
                <w:strike/>
                <w:sz w:val="18"/>
                <w:szCs w:val="18"/>
                <w:u w:val="single"/>
              </w:rPr>
            </w:pPr>
            <w:r w:rsidRPr="0039070C">
              <w:rPr>
                <w:rFonts w:asciiTheme="minorHAnsi" w:hAnsiTheme="minorHAnsi" w:cstheme="minorHAnsi"/>
                <w:color w:val="000000"/>
                <w:sz w:val="18"/>
                <w:szCs w:val="18"/>
                <w:u w:val="single"/>
              </w:rPr>
              <w:t xml:space="preserve">Progress level: </w:t>
            </w:r>
            <w:r w:rsidR="00E06620" w:rsidRPr="0039070C">
              <w:rPr>
                <w:rFonts w:asciiTheme="minorHAnsi" w:hAnsiTheme="minorHAnsi" w:cstheme="minorHAnsi"/>
                <w:color w:val="000000"/>
                <w:sz w:val="18"/>
                <w:szCs w:val="18"/>
                <w:u w:val="single"/>
              </w:rPr>
              <w:t>90</w:t>
            </w:r>
            <w:r w:rsidRPr="0039070C">
              <w:rPr>
                <w:rFonts w:asciiTheme="minorHAnsi" w:hAnsiTheme="minorHAnsi" w:cstheme="minorHAnsi"/>
                <w:color w:val="000000"/>
                <w:sz w:val="18"/>
                <w:szCs w:val="18"/>
                <w:u w:val="single"/>
              </w:rPr>
              <w:t>%</w:t>
            </w:r>
          </w:p>
        </w:tc>
        <w:tc>
          <w:tcPr>
            <w:tcW w:w="1749" w:type="dxa"/>
            <w:tcBorders>
              <w:top w:val="single" w:sz="12" w:space="0" w:color="000000"/>
              <w:left w:val="single" w:sz="4" w:space="0" w:color="000000"/>
              <w:bottom w:val="single" w:sz="4" w:space="0" w:color="000000"/>
              <w:right w:val="single" w:sz="4" w:space="0" w:color="000000"/>
            </w:tcBorders>
            <w:shd w:val="clear" w:color="auto" w:fill="auto"/>
          </w:tcPr>
          <w:p w14:paraId="13026FC1" w14:textId="77777777" w:rsidR="00C15DC4" w:rsidRPr="0039070C" w:rsidRDefault="00C15DC4">
            <w:pPr>
              <w:jc w:val="both"/>
              <w:rPr>
                <w:rFonts w:asciiTheme="minorHAnsi" w:hAnsiTheme="minorHAnsi" w:cstheme="minorHAnsi"/>
                <w:sz w:val="18"/>
                <w:szCs w:val="18"/>
                <w:lang w:val="en-GB"/>
              </w:rPr>
            </w:pPr>
          </w:p>
        </w:tc>
        <w:tc>
          <w:tcPr>
            <w:tcW w:w="861" w:type="dxa"/>
            <w:tcBorders>
              <w:top w:val="single" w:sz="12" w:space="0" w:color="000000"/>
              <w:left w:val="single" w:sz="4" w:space="0" w:color="000000"/>
              <w:bottom w:val="single" w:sz="4" w:space="0" w:color="000000"/>
              <w:right w:val="single" w:sz="12" w:space="0" w:color="000000"/>
            </w:tcBorders>
            <w:shd w:val="clear" w:color="auto" w:fill="CCFFFF"/>
          </w:tcPr>
          <w:p w14:paraId="13026FC2" w14:textId="77777777" w:rsidR="00C15DC4" w:rsidRPr="0039070C" w:rsidRDefault="003E08FD">
            <w:pPr>
              <w:rPr>
                <w:rFonts w:asciiTheme="minorHAnsi" w:hAnsiTheme="minorHAnsi" w:cstheme="minorHAnsi"/>
                <w:sz w:val="18"/>
                <w:szCs w:val="18"/>
                <w:lang w:val="en-GB"/>
              </w:rPr>
            </w:pPr>
            <w:r w:rsidRPr="0039070C">
              <w:rPr>
                <w:rFonts w:asciiTheme="minorHAnsi" w:hAnsiTheme="minorHAnsi" w:cstheme="minorHAnsi"/>
                <w:sz w:val="18"/>
                <w:szCs w:val="18"/>
                <w:lang w:val="en-GB"/>
              </w:rPr>
              <w:t>S</w:t>
            </w:r>
          </w:p>
        </w:tc>
      </w:tr>
      <w:tr w:rsidR="00955BDB" w:rsidRPr="0039070C" w14:paraId="13026FCF" w14:textId="77777777" w:rsidTr="00011643">
        <w:tc>
          <w:tcPr>
            <w:tcW w:w="2815" w:type="dxa"/>
            <w:tcBorders>
              <w:top w:val="single" w:sz="12" w:space="0" w:color="000000"/>
              <w:left w:val="single" w:sz="12" w:space="0" w:color="000000"/>
              <w:bottom w:val="single" w:sz="4" w:space="0" w:color="000000"/>
              <w:right w:val="single" w:sz="4" w:space="0" w:color="000000"/>
            </w:tcBorders>
            <w:shd w:val="clear" w:color="auto" w:fill="auto"/>
          </w:tcPr>
          <w:p w14:paraId="13026FC4" w14:textId="77777777" w:rsidR="00C15DC4" w:rsidRPr="0039070C" w:rsidRDefault="003E08FD" w:rsidP="00AC62D2">
            <w:pPr>
              <w:ind w:left="75"/>
              <w:rPr>
                <w:rFonts w:asciiTheme="minorHAnsi" w:hAnsiTheme="minorHAnsi" w:cstheme="minorHAnsi"/>
                <w:i/>
                <w:sz w:val="18"/>
                <w:szCs w:val="18"/>
                <w:lang w:val="en"/>
              </w:rPr>
            </w:pPr>
            <w:r w:rsidRPr="0039070C">
              <w:rPr>
                <w:rFonts w:asciiTheme="minorHAnsi" w:hAnsiTheme="minorHAnsi" w:cstheme="minorHAnsi"/>
                <w:i/>
                <w:sz w:val="18"/>
                <w:szCs w:val="18"/>
                <w:lang w:val="en"/>
              </w:rPr>
              <w:lastRenderedPageBreak/>
              <w:t>Activity 8: Development of the Financial Mechanism for the Conservation of Protected Areas in Haiti (Trust Fund).</w:t>
            </w:r>
          </w:p>
        </w:tc>
        <w:tc>
          <w:tcPr>
            <w:tcW w:w="1214" w:type="dxa"/>
            <w:tcBorders>
              <w:top w:val="single" w:sz="12" w:space="0" w:color="000000"/>
              <w:left w:val="single" w:sz="4" w:space="0" w:color="000000"/>
              <w:bottom w:val="single" w:sz="4" w:space="0" w:color="000000"/>
              <w:right w:val="single" w:sz="4" w:space="0" w:color="000000"/>
            </w:tcBorders>
            <w:shd w:val="clear" w:color="auto" w:fill="auto"/>
          </w:tcPr>
          <w:p w14:paraId="13026FC5" w14:textId="77777777" w:rsidR="00C15DC4" w:rsidRPr="0039070C" w:rsidRDefault="00C15DC4">
            <w:pPr>
              <w:rPr>
                <w:rFonts w:asciiTheme="minorHAnsi" w:hAnsiTheme="minorHAnsi" w:cstheme="minorHAnsi"/>
                <w:sz w:val="18"/>
                <w:szCs w:val="18"/>
                <w:lang w:val="en-GB"/>
              </w:rPr>
            </w:pPr>
          </w:p>
        </w:tc>
        <w:tc>
          <w:tcPr>
            <w:tcW w:w="3984" w:type="dxa"/>
            <w:tcBorders>
              <w:top w:val="single" w:sz="12" w:space="0" w:color="000000"/>
              <w:left w:val="single" w:sz="4" w:space="0" w:color="000000"/>
              <w:bottom w:val="single" w:sz="4" w:space="0" w:color="000000"/>
              <w:right w:val="single" w:sz="4" w:space="0" w:color="000000"/>
            </w:tcBorders>
            <w:shd w:val="clear" w:color="auto" w:fill="auto"/>
          </w:tcPr>
          <w:p w14:paraId="13026FC6" w14:textId="77777777" w:rsidR="00C15DC4" w:rsidRPr="0039070C" w:rsidRDefault="003E08FD">
            <w:pPr>
              <w:jc w:val="both"/>
              <w:rPr>
                <w:rFonts w:asciiTheme="minorHAnsi" w:hAnsiTheme="minorHAnsi" w:cstheme="minorHAnsi"/>
                <w:sz w:val="18"/>
                <w:szCs w:val="18"/>
              </w:rPr>
            </w:pPr>
            <w:r w:rsidRPr="0039070C">
              <w:rPr>
                <w:rFonts w:asciiTheme="minorHAnsi" w:hAnsiTheme="minorHAnsi" w:cstheme="minorHAnsi"/>
                <w:sz w:val="18"/>
                <w:szCs w:val="18"/>
              </w:rPr>
              <w:t>See Activity 7</w:t>
            </w:r>
          </w:p>
          <w:p w14:paraId="13026FC7" w14:textId="77777777" w:rsidR="00C15DC4" w:rsidRPr="0039070C" w:rsidRDefault="00C15DC4">
            <w:pPr>
              <w:jc w:val="both"/>
              <w:rPr>
                <w:rFonts w:asciiTheme="minorHAnsi" w:hAnsiTheme="minorHAnsi" w:cstheme="minorHAnsi"/>
                <w:sz w:val="18"/>
                <w:szCs w:val="18"/>
              </w:rPr>
            </w:pPr>
          </w:p>
          <w:p w14:paraId="13026FC8" w14:textId="77777777" w:rsidR="00C15DC4" w:rsidRPr="0039070C" w:rsidRDefault="003E08FD">
            <w:pPr>
              <w:jc w:val="both"/>
              <w:rPr>
                <w:rFonts w:asciiTheme="minorHAnsi" w:hAnsiTheme="minorHAnsi" w:cstheme="minorHAnsi"/>
                <w:sz w:val="18"/>
                <w:szCs w:val="18"/>
                <w:u w:val="single"/>
              </w:rPr>
            </w:pPr>
            <w:r w:rsidRPr="0039070C">
              <w:rPr>
                <w:rFonts w:asciiTheme="minorHAnsi" w:hAnsiTheme="minorHAnsi" w:cstheme="minorHAnsi"/>
                <w:sz w:val="18"/>
                <w:szCs w:val="18"/>
                <w:u w:val="single"/>
              </w:rPr>
              <w:t>Progress level: 40 %</w:t>
            </w:r>
          </w:p>
          <w:p w14:paraId="13026FC9" w14:textId="77777777" w:rsidR="00C15DC4" w:rsidRPr="0039070C" w:rsidRDefault="00C15DC4">
            <w:pPr>
              <w:jc w:val="both"/>
              <w:rPr>
                <w:rFonts w:asciiTheme="minorHAnsi" w:hAnsiTheme="minorHAnsi" w:cstheme="minorHAnsi"/>
                <w:sz w:val="18"/>
                <w:szCs w:val="18"/>
                <w:lang w:val="en"/>
              </w:rPr>
            </w:pPr>
          </w:p>
        </w:tc>
        <w:tc>
          <w:tcPr>
            <w:tcW w:w="3507" w:type="dxa"/>
            <w:tcBorders>
              <w:top w:val="single" w:sz="12" w:space="0" w:color="000000"/>
              <w:left w:val="single" w:sz="4" w:space="0" w:color="000000"/>
              <w:bottom w:val="single" w:sz="4" w:space="0" w:color="000000"/>
              <w:right w:val="single" w:sz="4" w:space="0" w:color="000000"/>
            </w:tcBorders>
            <w:shd w:val="clear" w:color="auto" w:fill="auto"/>
          </w:tcPr>
          <w:p w14:paraId="13026FCA" w14:textId="77777777" w:rsidR="00C15DC4" w:rsidRPr="0039070C" w:rsidRDefault="003E08FD">
            <w:pPr>
              <w:jc w:val="both"/>
              <w:rPr>
                <w:rFonts w:asciiTheme="minorHAnsi" w:hAnsiTheme="minorHAnsi" w:cstheme="minorHAnsi"/>
                <w:sz w:val="18"/>
                <w:szCs w:val="18"/>
              </w:rPr>
            </w:pPr>
            <w:r w:rsidRPr="0039070C">
              <w:rPr>
                <w:rFonts w:asciiTheme="minorHAnsi" w:hAnsiTheme="minorHAnsi" w:cstheme="minorHAnsi"/>
                <w:sz w:val="18"/>
                <w:szCs w:val="18"/>
              </w:rPr>
              <w:t xml:space="preserve">See Activity 7 </w:t>
            </w:r>
          </w:p>
          <w:p w14:paraId="13026FCB" w14:textId="77777777" w:rsidR="00C15DC4" w:rsidRPr="0039070C" w:rsidRDefault="00C15DC4">
            <w:pPr>
              <w:jc w:val="both"/>
              <w:rPr>
                <w:rFonts w:asciiTheme="minorHAnsi" w:hAnsiTheme="minorHAnsi" w:cstheme="minorHAnsi"/>
                <w:sz w:val="18"/>
                <w:szCs w:val="18"/>
              </w:rPr>
            </w:pPr>
          </w:p>
          <w:p w14:paraId="13026FCC" w14:textId="13733DFE" w:rsidR="00C15DC4" w:rsidRPr="0039070C" w:rsidRDefault="003E08FD">
            <w:pPr>
              <w:jc w:val="both"/>
              <w:rPr>
                <w:rFonts w:asciiTheme="minorHAnsi" w:hAnsiTheme="minorHAnsi" w:cstheme="minorHAnsi"/>
                <w:sz w:val="18"/>
                <w:szCs w:val="18"/>
                <w:u w:val="single"/>
              </w:rPr>
            </w:pPr>
            <w:r w:rsidRPr="0039070C">
              <w:rPr>
                <w:rFonts w:asciiTheme="minorHAnsi" w:hAnsiTheme="minorHAnsi" w:cstheme="minorHAnsi"/>
                <w:sz w:val="18"/>
                <w:szCs w:val="18"/>
                <w:u w:val="single"/>
              </w:rPr>
              <w:t xml:space="preserve">Progress level: </w:t>
            </w:r>
            <w:r w:rsidR="00E06620" w:rsidRPr="0039070C">
              <w:rPr>
                <w:rFonts w:asciiTheme="minorHAnsi" w:hAnsiTheme="minorHAnsi" w:cstheme="minorHAnsi"/>
                <w:sz w:val="18"/>
                <w:szCs w:val="18"/>
                <w:u w:val="single"/>
              </w:rPr>
              <w:t>90</w:t>
            </w:r>
            <w:r w:rsidRPr="0039070C">
              <w:rPr>
                <w:rFonts w:asciiTheme="minorHAnsi" w:hAnsiTheme="minorHAnsi" w:cstheme="minorHAnsi"/>
                <w:sz w:val="18"/>
                <w:szCs w:val="18"/>
                <w:u w:val="single"/>
              </w:rPr>
              <w:t>%</w:t>
            </w:r>
          </w:p>
        </w:tc>
        <w:tc>
          <w:tcPr>
            <w:tcW w:w="1749" w:type="dxa"/>
            <w:tcBorders>
              <w:top w:val="single" w:sz="12" w:space="0" w:color="000000"/>
              <w:left w:val="single" w:sz="4" w:space="0" w:color="000000"/>
              <w:bottom w:val="single" w:sz="4" w:space="0" w:color="000000"/>
              <w:right w:val="single" w:sz="4" w:space="0" w:color="000000"/>
            </w:tcBorders>
            <w:shd w:val="clear" w:color="auto" w:fill="auto"/>
          </w:tcPr>
          <w:p w14:paraId="13026FCD" w14:textId="77777777" w:rsidR="00C15DC4" w:rsidRPr="0039070C" w:rsidRDefault="00C15DC4">
            <w:pPr>
              <w:rPr>
                <w:rFonts w:asciiTheme="minorHAnsi" w:hAnsiTheme="minorHAnsi" w:cstheme="minorHAnsi"/>
                <w:sz w:val="18"/>
                <w:szCs w:val="18"/>
                <w:lang w:val="en-GB"/>
              </w:rPr>
            </w:pPr>
          </w:p>
        </w:tc>
        <w:tc>
          <w:tcPr>
            <w:tcW w:w="861" w:type="dxa"/>
            <w:tcBorders>
              <w:top w:val="single" w:sz="12" w:space="0" w:color="000000"/>
              <w:left w:val="single" w:sz="4" w:space="0" w:color="000000"/>
              <w:bottom w:val="single" w:sz="4" w:space="0" w:color="000000"/>
              <w:right w:val="single" w:sz="12" w:space="0" w:color="000000"/>
            </w:tcBorders>
            <w:shd w:val="clear" w:color="auto" w:fill="CCFFFF"/>
          </w:tcPr>
          <w:p w14:paraId="13026FCE" w14:textId="454185C0" w:rsidR="00C15DC4" w:rsidRPr="0039070C" w:rsidRDefault="008B19EA">
            <w:pPr>
              <w:rPr>
                <w:rFonts w:asciiTheme="minorHAnsi" w:hAnsiTheme="minorHAnsi" w:cstheme="minorHAnsi"/>
                <w:sz w:val="18"/>
                <w:szCs w:val="18"/>
                <w:lang w:val="en-GB"/>
              </w:rPr>
            </w:pPr>
            <w:r w:rsidRPr="0039070C">
              <w:rPr>
                <w:rFonts w:asciiTheme="minorHAnsi" w:hAnsiTheme="minorHAnsi" w:cstheme="minorHAnsi"/>
                <w:sz w:val="18"/>
                <w:szCs w:val="18"/>
                <w:lang w:val="en-GB"/>
              </w:rPr>
              <w:t>S</w:t>
            </w:r>
          </w:p>
        </w:tc>
      </w:tr>
      <w:tr w:rsidR="00955BDB" w:rsidRPr="0039070C" w14:paraId="13026FD6" w14:textId="77777777" w:rsidTr="00011643">
        <w:tc>
          <w:tcPr>
            <w:tcW w:w="2815" w:type="dxa"/>
            <w:tcBorders>
              <w:top w:val="single" w:sz="12" w:space="0" w:color="000000"/>
              <w:left w:val="single" w:sz="12" w:space="0" w:color="000000"/>
              <w:bottom w:val="single" w:sz="4" w:space="0" w:color="000000"/>
              <w:right w:val="single" w:sz="4" w:space="0" w:color="000000"/>
            </w:tcBorders>
            <w:shd w:val="clear" w:color="auto" w:fill="auto"/>
          </w:tcPr>
          <w:p w14:paraId="13026FD0" w14:textId="77777777" w:rsidR="00C32FA9" w:rsidRPr="0039070C" w:rsidRDefault="00C32FA9" w:rsidP="00AC62D2">
            <w:pPr>
              <w:ind w:left="75"/>
              <w:rPr>
                <w:rFonts w:asciiTheme="minorHAnsi" w:hAnsiTheme="minorHAnsi" w:cstheme="minorHAnsi"/>
                <w:sz w:val="18"/>
                <w:szCs w:val="18"/>
              </w:rPr>
            </w:pPr>
            <w:r w:rsidRPr="0039070C">
              <w:rPr>
                <w:rFonts w:asciiTheme="minorHAnsi" w:hAnsiTheme="minorHAnsi" w:cstheme="minorHAnsi"/>
                <w:b/>
                <w:sz w:val="18"/>
                <w:szCs w:val="18"/>
                <w:lang w:val="en-GB"/>
              </w:rPr>
              <w:t xml:space="preserve">Output 2.1: </w:t>
            </w:r>
            <w:r w:rsidRPr="0039070C">
              <w:rPr>
                <w:rFonts w:asciiTheme="minorHAnsi" w:hAnsiTheme="minorHAnsi" w:cstheme="minorHAnsi"/>
                <w:i/>
                <w:iCs/>
                <w:color w:val="44546A"/>
                <w:sz w:val="18"/>
                <w:szCs w:val="18"/>
              </w:rPr>
              <w:t>An operational environmental system is established and managed through institutional arrangements agreed between key stakeholders (including government agencies and research institutes and universities prioritizing South- South cooperation)</w:t>
            </w:r>
          </w:p>
        </w:tc>
        <w:tc>
          <w:tcPr>
            <w:tcW w:w="1214" w:type="dxa"/>
            <w:tcBorders>
              <w:top w:val="single" w:sz="12" w:space="0" w:color="000000"/>
              <w:left w:val="single" w:sz="4" w:space="0" w:color="000000"/>
              <w:bottom w:val="single" w:sz="4" w:space="0" w:color="000000"/>
              <w:right w:val="single" w:sz="4" w:space="0" w:color="000000"/>
            </w:tcBorders>
            <w:shd w:val="clear" w:color="auto" w:fill="auto"/>
          </w:tcPr>
          <w:p w14:paraId="13026FD1" w14:textId="77777777" w:rsidR="00C32FA9" w:rsidRPr="0039070C" w:rsidRDefault="00C32FA9" w:rsidP="00C32FA9">
            <w:pPr>
              <w:rPr>
                <w:rFonts w:asciiTheme="minorHAnsi" w:hAnsiTheme="minorHAnsi" w:cstheme="minorHAnsi"/>
                <w:sz w:val="18"/>
                <w:szCs w:val="18"/>
                <w:lang w:val="en-GB"/>
              </w:rPr>
            </w:pPr>
          </w:p>
        </w:tc>
        <w:tc>
          <w:tcPr>
            <w:tcW w:w="3984" w:type="dxa"/>
            <w:tcBorders>
              <w:top w:val="single" w:sz="12" w:space="0" w:color="000000"/>
              <w:left w:val="single" w:sz="4" w:space="0" w:color="000000"/>
              <w:bottom w:val="single" w:sz="4" w:space="0" w:color="000000"/>
              <w:right w:val="single" w:sz="4" w:space="0" w:color="000000"/>
            </w:tcBorders>
            <w:shd w:val="clear" w:color="auto" w:fill="auto"/>
          </w:tcPr>
          <w:p w14:paraId="13026FD2" w14:textId="55B1A448" w:rsidR="00C32FA9" w:rsidRPr="0039070C" w:rsidRDefault="00E06620" w:rsidP="00C32FA9">
            <w:pPr>
              <w:rPr>
                <w:rFonts w:asciiTheme="minorHAnsi" w:hAnsiTheme="minorHAnsi" w:cstheme="minorHAnsi"/>
                <w:sz w:val="18"/>
                <w:szCs w:val="18"/>
                <w:lang w:val="en-GB"/>
              </w:rPr>
            </w:pPr>
            <w:r w:rsidRPr="0039070C">
              <w:rPr>
                <w:rFonts w:asciiTheme="minorHAnsi" w:hAnsiTheme="minorHAnsi" w:cstheme="minorHAnsi"/>
                <w:sz w:val="18"/>
                <w:szCs w:val="18"/>
                <w:lang w:val="en-GB"/>
              </w:rPr>
              <w:t xml:space="preserve">45 </w:t>
            </w:r>
            <w:r w:rsidR="00C32FA9" w:rsidRPr="0039070C">
              <w:rPr>
                <w:rFonts w:asciiTheme="minorHAnsi" w:hAnsiTheme="minorHAnsi" w:cstheme="minorHAnsi"/>
                <w:sz w:val="18"/>
                <w:szCs w:val="18"/>
                <w:lang w:val="en-GB"/>
              </w:rPr>
              <w:t>%</w:t>
            </w:r>
          </w:p>
        </w:tc>
        <w:tc>
          <w:tcPr>
            <w:tcW w:w="3507" w:type="dxa"/>
            <w:tcBorders>
              <w:top w:val="single" w:sz="12" w:space="0" w:color="000000"/>
              <w:left w:val="single" w:sz="4" w:space="0" w:color="000000"/>
              <w:bottom w:val="single" w:sz="4" w:space="0" w:color="000000"/>
              <w:right w:val="single" w:sz="4" w:space="0" w:color="000000"/>
            </w:tcBorders>
            <w:shd w:val="clear" w:color="auto" w:fill="auto"/>
          </w:tcPr>
          <w:p w14:paraId="13026FD3" w14:textId="3EAFB462" w:rsidR="00C32FA9" w:rsidRPr="0039070C" w:rsidRDefault="00E06620" w:rsidP="00C32FA9">
            <w:pPr>
              <w:rPr>
                <w:rFonts w:asciiTheme="minorHAnsi" w:hAnsiTheme="minorHAnsi" w:cstheme="minorHAnsi"/>
                <w:sz w:val="18"/>
                <w:szCs w:val="18"/>
                <w:lang w:val="en-GB"/>
              </w:rPr>
            </w:pPr>
            <w:r w:rsidRPr="0039070C">
              <w:rPr>
                <w:rFonts w:asciiTheme="minorHAnsi" w:hAnsiTheme="minorHAnsi" w:cstheme="minorHAnsi"/>
                <w:sz w:val="18"/>
                <w:szCs w:val="18"/>
                <w:lang w:val="en-GB"/>
              </w:rPr>
              <w:t>100</w:t>
            </w:r>
            <w:r w:rsidR="00C32FA9" w:rsidRPr="0039070C">
              <w:rPr>
                <w:rFonts w:asciiTheme="minorHAnsi" w:hAnsiTheme="minorHAnsi" w:cstheme="minorHAnsi"/>
                <w:sz w:val="18"/>
                <w:szCs w:val="18"/>
                <w:lang w:val="en-GB"/>
              </w:rPr>
              <w:t>%</w:t>
            </w:r>
          </w:p>
        </w:tc>
        <w:tc>
          <w:tcPr>
            <w:tcW w:w="1749" w:type="dxa"/>
            <w:tcBorders>
              <w:top w:val="single" w:sz="12" w:space="0" w:color="000000"/>
              <w:left w:val="single" w:sz="4" w:space="0" w:color="000000"/>
              <w:bottom w:val="single" w:sz="4" w:space="0" w:color="000000"/>
              <w:right w:val="single" w:sz="4" w:space="0" w:color="000000"/>
            </w:tcBorders>
            <w:shd w:val="clear" w:color="auto" w:fill="auto"/>
          </w:tcPr>
          <w:p w14:paraId="13026FD4" w14:textId="77777777" w:rsidR="00C32FA9" w:rsidRPr="0039070C" w:rsidRDefault="00C32FA9" w:rsidP="00C32FA9">
            <w:pPr>
              <w:rPr>
                <w:rFonts w:asciiTheme="minorHAnsi" w:hAnsiTheme="minorHAnsi" w:cstheme="minorHAnsi"/>
                <w:sz w:val="18"/>
                <w:szCs w:val="18"/>
                <w:lang w:val="en-GB"/>
              </w:rPr>
            </w:pPr>
          </w:p>
        </w:tc>
        <w:tc>
          <w:tcPr>
            <w:tcW w:w="861" w:type="dxa"/>
            <w:tcBorders>
              <w:top w:val="single" w:sz="12" w:space="0" w:color="000000"/>
              <w:left w:val="single" w:sz="4" w:space="0" w:color="000000"/>
              <w:bottom w:val="single" w:sz="4" w:space="0" w:color="000000"/>
              <w:right w:val="single" w:sz="12" w:space="0" w:color="000000"/>
            </w:tcBorders>
            <w:shd w:val="clear" w:color="auto" w:fill="CCFFFF"/>
          </w:tcPr>
          <w:p w14:paraId="13026FD5" w14:textId="6DFA93F3" w:rsidR="00C32FA9" w:rsidRPr="0039070C" w:rsidRDefault="00E06620" w:rsidP="00C32FA9">
            <w:pPr>
              <w:rPr>
                <w:rFonts w:asciiTheme="minorHAnsi" w:hAnsiTheme="minorHAnsi" w:cstheme="minorHAnsi"/>
                <w:sz w:val="18"/>
                <w:szCs w:val="18"/>
                <w:lang w:val="en-GB"/>
              </w:rPr>
            </w:pPr>
            <w:r w:rsidRPr="0039070C">
              <w:rPr>
                <w:rFonts w:asciiTheme="minorHAnsi" w:hAnsiTheme="minorHAnsi" w:cstheme="minorHAnsi"/>
                <w:sz w:val="18"/>
                <w:szCs w:val="18"/>
                <w:lang w:val="en-GB"/>
              </w:rPr>
              <w:t>S</w:t>
            </w:r>
          </w:p>
        </w:tc>
      </w:tr>
      <w:tr w:rsidR="00955BDB" w:rsidRPr="0039070C" w14:paraId="13026FE8" w14:textId="77777777" w:rsidTr="00011643">
        <w:tc>
          <w:tcPr>
            <w:tcW w:w="2815" w:type="dxa"/>
            <w:tcBorders>
              <w:top w:val="single" w:sz="12" w:space="0" w:color="000000"/>
              <w:left w:val="single" w:sz="12" w:space="0" w:color="000000"/>
              <w:bottom w:val="single" w:sz="4" w:space="0" w:color="000000"/>
              <w:right w:val="single" w:sz="4" w:space="0" w:color="000000"/>
            </w:tcBorders>
            <w:shd w:val="clear" w:color="auto" w:fill="auto"/>
          </w:tcPr>
          <w:p w14:paraId="13026FD7" w14:textId="77777777" w:rsidR="00C15DC4" w:rsidRPr="0039070C" w:rsidRDefault="003E08FD" w:rsidP="00AC62D2">
            <w:pPr>
              <w:ind w:left="75"/>
              <w:rPr>
                <w:rFonts w:asciiTheme="minorHAnsi" w:hAnsiTheme="minorHAnsi" w:cstheme="minorHAnsi"/>
                <w:sz w:val="18"/>
                <w:szCs w:val="18"/>
              </w:rPr>
            </w:pPr>
            <w:r w:rsidRPr="0039070C">
              <w:rPr>
                <w:rFonts w:asciiTheme="minorHAnsi" w:hAnsiTheme="minorHAnsi" w:cstheme="minorHAnsi"/>
                <w:i/>
                <w:sz w:val="18"/>
                <w:szCs w:val="18"/>
                <w:lang w:val="en"/>
              </w:rPr>
              <w:lastRenderedPageBreak/>
              <w:t xml:space="preserve">Activity 9: In order to contribute to the environmental information system (production and exchange of information) and in support of the BNEE and the priority UTES, identify and formulate the specific critical reference guides for carrying out socio-environmental impact assessment, Level of the coastal zone (development of infrastructure and economic activities along the coast). N.B. This work involves both guides to be developed and existing guides to be completed. </w:t>
            </w:r>
          </w:p>
        </w:tc>
        <w:tc>
          <w:tcPr>
            <w:tcW w:w="1214" w:type="dxa"/>
            <w:tcBorders>
              <w:top w:val="single" w:sz="12" w:space="0" w:color="000000"/>
              <w:left w:val="single" w:sz="4" w:space="0" w:color="000000"/>
              <w:bottom w:val="single" w:sz="4" w:space="0" w:color="000000"/>
              <w:right w:val="single" w:sz="4" w:space="0" w:color="000000"/>
            </w:tcBorders>
            <w:shd w:val="clear" w:color="auto" w:fill="auto"/>
          </w:tcPr>
          <w:p w14:paraId="13026FD8" w14:textId="77777777" w:rsidR="00C15DC4" w:rsidRPr="0039070C" w:rsidRDefault="003E08FD">
            <w:pPr>
              <w:rPr>
                <w:rFonts w:asciiTheme="minorHAnsi" w:hAnsiTheme="minorHAnsi" w:cstheme="minorHAnsi"/>
                <w:sz w:val="18"/>
                <w:szCs w:val="18"/>
                <w:lang w:val="en-GB"/>
              </w:rPr>
            </w:pPr>
            <w:r w:rsidRPr="0039070C">
              <w:rPr>
                <w:rFonts w:asciiTheme="minorHAnsi" w:hAnsiTheme="minorHAnsi" w:cstheme="minorHAnsi"/>
                <w:sz w:val="18"/>
                <w:szCs w:val="18"/>
                <w:lang w:val="en-GB"/>
              </w:rPr>
              <w:t>August 2020</w:t>
            </w:r>
          </w:p>
        </w:tc>
        <w:tc>
          <w:tcPr>
            <w:tcW w:w="3984" w:type="dxa"/>
            <w:tcBorders>
              <w:top w:val="single" w:sz="12" w:space="0" w:color="000000"/>
              <w:left w:val="single" w:sz="4" w:space="0" w:color="000000"/>
              <w:bottom w:val="single" w:sz="4" w:space="0" w:color="000000"/>
              <w:right w:val="single" w:sz="4" w:space="0" w:color="000000"/>
            </w:tcBorders>
            <w:shd w:val="clear" w:color="auto" w:fill="auto"/>
          </w:tcPr>
          <w:p w14:paraId="13026FD9" w14:textId="77777777" w:rsidR="00C15DC4" w:rsidRPr="0039070C" w:rsidRDefault="003E08FD" w:rsidP="00E06620">
            <w:pPr>
              <w:jc w:val="both"/>
              <w:rPr>
                <w:rFonts w:asciiTheme="minorHAnsi" w:hAnsiTheme="minorHAnsi" w:cstheme="minorHAnsi"/>
                <w:sz w:val="18"/>
                <w:szCs w:val="18"/>
              </w:rPr>
            </w:pPr>
            <w:r w:rsidRPr="0039070C">
              <w:rPr>
                <w:rFonts w:asciiTheme="minorHAnsi" w:hAnsiTheme="minorHAnsi" w:cstheme="minorHAnsi"/>
                <w:color w:val="000000"/>
                <w:sz w:val="18"/>
                <w:szCs w:val="18"/>
                <w:lang w:val="en"/>
              </w:rPr>
              <w:t>An adjustment had to be made to the reinforcement to be provided to the BNEE in term of allocated budget. After a few discussions, the BNEE management opted for one of the guides proposed in 2017 and chose to draw up a methodological guide for environmental audit.</w:t>
            </w:r>
          </w:p>
          <w:p w14:paraId="13026FDA" w14:textId="77777777" w:rsidR="00C15DC4" w:rsidRPr="0039070C" w:rsidRDefault="00C15DC4" w:rsidP="00E06620">
            <w:pPr>
              <w:jc w:val="both"/>
              <w:rPr>
                <w:rFonts w:asciiTheme="minorHAnsi" w:hAnsiTheme="minorHAnsi" w:cstheme="minorHAnsi"/>
                <w:color w:val="000000"/>
                <w:sz w:val="18"/>
                <w:szCs w:val="18"/>
                <w:lang w:val="en"/>
              </w:rPr>
            </w:pPr>
          </w:p>
          <w:p w14:paraId="13026FDB" w14:textId="77777777" w:rsidR="00C15DC4" w:rsidRPr="0039070C" w:rsidRDefault="003E08FD" w:rsidP="00F52024">
            <w:pPr>
              <w:jc w:val="both"/>
              <w:rPr>
                <w:rFonts w:asciiTheme="minorHAnsi" w:hAnsiTheme="minorHAnsi" w:cstheme="minorHAnsi"/>
                <w:sz w:val="18"/>
                <w:szCs w:val="18"/>
              </w:rPr>
            </w:pPr>
            <w:r w:rsidRPr="0039070C">
              <w:rPr>
                <w:rFonts w:asciiTheme="minorHAnsi" w:hAnsiTheme="minorHAnsi" w:cstheme="minorHAnsi"/>
                <w:color w:val="000000"/>
                <w:sz w:val="18"/>
                <w:szCs w:val="18"/>
                <w:lang w:val="en"/>
              </w:rPr>
              <w:t>The recruitment process was launched in Q4 2017 and finalized in Q1 2018. The Aube Nouvelle University of Burkina Faso was selected and a 1st mission took place in Haiti from April 15 to 22 of 2018. This 1st mission allowed to discuss with BNEE members on the orientation and methodology of work and to meet several other stakeholders. The mission report is already submitted and validated by the project management unit.</w:t>
            </w:r>
          </w:p>
          <w:p w14:paraId="13026FDC" w14:textId="77777777" w:rsidR="00C15DC4" w:rsidRPr="0039070C" w:rsidRDefault="00C15DC4">
            <w:pPr>
              <w:rPr>
                <w:rFonts w:asciiTheme="minorHAnsi" w:hAnsiTheme="minorHAnsi" w:cstheme="minorHAnsi"/>
                <w:sz w:val="18"/>
                <w:szCs w:val="18"/>
                <w:lang w:val="en"/>
              </w:rPr>
            </w:pPr>
          </w:p>
          <w:p w14:paraId="13026FDD" w14:textId="77777777" w:rsidR="00C15DC4" w:rsidRPr="0039070C" w:rsidRDefault="003E08FD">
            <w:pPr>
              <w:jc w:val="both"/>
              <w:rPr>
                <w:rFonts w:asciiTheme="minorHAnsi" w:hAnsiTheme="minorHAnsi" w:cstheme="minorHAnsi"/>
                <w:sz w:val="18"/>
                <w:szCs w:val="18"/>
                <w:u w:val="single"/>
              </w:rPr>
            </w:pPr>
            <w:r w:rsidRPr="0039070C">
              <w:rPr>
                <w:rFonts w:asciiTheme="minorHAnsi" w:hAnsiTheme="minorHAnsi" w:cstheme="minorHAnsi"/>
                <w:sz w:val="18"/>
                <w:szCs w:val="18"/>
                <w:u w:val="single"/>
              </w:rPr>
              <w:t>Progress level: 45%</w:t>
            </w:r>
          </w:p>
          <w:p w14:paraId="13026FDE" w14:textId="77777777" w:rsidR="00C15DC4" w:rsidRPr="0039070C" w:rsidRDefault="00C15DC4">
            <w:pPr>
              <w:rPr>
                <w:rFonts w:asciiTheme="minorHAnsi" w:hAnsiTheme="minorHAnsi" w:cstheme="minorHAnsi"/>
                <w:sz w:val="18"/>
                <w:szCs w:val="18"/>
                <w:lang w:val="en-GB"/>
              </w:rPr>
            </w:pPr>
          </w:p>
        </w:tc>
        <w:tc>
          <w:tcPr>
            <w:tcW w:w="3507" w:type="dxa"/>
            <w:tcBorders>
              <w:top w:val="single" w:sz="12" w:space="0" w:color="000000"/>
              <w:left w:val="single" w:sz="4" w:space="0" w:color="000000"/>
              <w:bottom w:val="single" w:sz="4" w:space="0" w:color="000000"/>
              <w:right w:val="single" w:sz="4" w:space="0" w:color="000000"/>
            </w:tcBorders>
            <w:shd w:val="clear" w:color="auto" w:fill="auto"/>
          </w:tcPr>
          <w:p w14:paraId="13026FDF" w14:textId="77777777" w:rsidR="00C15DC4" w:rsidRPr="0039070C" w:rsidRDefault="003E08FD">
            <w:pPr>
              <w:jc w:val="both"/>
              <w:rPr>
                <w:rFonts w:asciiTheme="minorHAnsi" w:hAnsiTheme="minorHAnsi" w:cstheme="minorHAnsi"/>
                <w:color w:val="000000"/>
                <w:sz w:val="18"/>
                <w:szCs w:val="18"/>
                <w:lang w:val="en"/>
              </w:rPr>
            </w:pPr>
            <w:r w:rsidRPr="0039070C">
              <w:rPr>
                <w:rFonts w:asciiTheme="minorHAnsi" w:hAnsiTheme="minorHAnsi" w:cstheme="minorHAnsi"/>
                <w:color w:val="000000"/>
                <w:sz w:val="18"/>
                <w:szCs w:val="18"/>
                <w:lang w:val="en"/>
              </w:rPr>
              <w:t>This activity relates to the development of a methodological guide for environmental Audit that has been completed in Q1 2019.</w:t>
            </w:r>
          </w:p>
          <w:p w14:paraId="13026FE0" w14:textId="77777777" w:rsidR="00C15DC4" w:rsidRPr="0039070C" w:rsidRDefault="003E08FD">
            <w:pPr>
              <w:jc w:val="both"/>
              <w:rPr>
                <w:rFonts w:asciiTheme="minorHAnsi" w:hAnsiTheme="minorHAnsi" w:cstheme="minorHAnsi"/>
                <w:color w:val="000000"/>
                <w:sz w:val="18"/>
                <w:szCs w:val="18"/>
                <w:lang w:val="en"/>
              </w:rPr>
            </w:pPr>
            <w:r w:rsidRPr="0039070C">
              <w:rPr>
                <w:rFonts w:asciiTheme="minorHAnsi" w:hAnsiTheme="minorHAnsi" w:cstheme="minorHAnsi"/>
                <w:color w:val="000000"/>
                <w:sz w:val="18"/>
                <w:szCs w:val="18"/>
                <w:lang w:val="en"/>
              </w:rPr>
              <w:t>The main products provided are:</w:t>
            </w:r>
          </w:p>
          <w:p w14:paraId="13026FE1" w14:textId="77777777" w:rsidR="00C15DC4" w:rsidRPr="0039070C" w:rsidRDefault="003E08FD">
            <w:pPr>
              <w:pStyle w:val="ListParagraph"/>
              <w:numPr>
                <w:ilvl w:val="0"/>
                <w:numId w:val="13"/>
              </w:numPr>
              <w:jc w:val="both"/>
              <w:rPr>
                <w:rFonts w:asciiTheme="minorHAnsi" w:hAnsiTheme="minorHAnsi" w:cstheme="minorHAnsi"/>
                <w:color w:val="000000"/>
                <w:sz w:val="18"/>
                <w:szCs w:val="18"/>
                <w:lang w:val="en"/>
              </w:rPr>
            </w:pPr>
            <w:r w:rsidRPr="0039070C">
              <w:rPr>
                <w:rFonts w:asciiTheme="minorHAnsi" w:hAnsiTheme="minorHAnsi" w:cstheme="minorHAnsi"/>
                <w:color w:val="000000"/>
                <w:sz w:val="18"/>
                <w:szCs w:val="18"/>
                <w:lang w:val="en"/>
              </w:rPr>
              <w:t>A general methodological guide for environmental audit</w:t>
            </w:r>
          </w:p>
          <w:p w14:paraId="13026FE2" w14:textId="77777777" w:rsidR="00C15DC4" w:rsidRPr="0039070C" w:rsidRDefault="003E08FD">
            <w:pPr>
              <w:pStyle w:val="ListParagraph"/>
              <w:numPr>
                <w:ilvl w:val="0"/>
                <w:numId w:val="13"/>
              </w:numPr>
              <w:jc w:val="both"/>
              <w:rPr>
                <w:rFonts w:asciiTheme="minorHAnsi" w:hAnsiTheme="minorHAnsi" w:cstheme="minorHAnsi"/>
                <w:color w:val="000000"/>
                <w:sz w:val="18"/>
                <w:szCs w:val="18"/>
                <w:lang w:val="en"/>
              </w:rPr>
            </w:pPr>
            <w:r w:rsidRPr="0039070C">
              <w:rPr>
                <w:rFonts w:asciiTheme="minorHAnsi" w:hAnsiTheme="minorHAnsi" w:cstheme="minorHAnsi"/>
                <w:color w:val="000000"/>
                <w:sz w:val="18"/>
                <w:szCs w:val="18"/>
                <w:lang w:val="en"/>
              </w:rPr>
              <w:t xml:space="preserve"> 5 methodological audit guides for the following sectors: Waste, mines, Oils and Gas, Industries and Coastal infrastructures</w:t>
            </w:r>
          </w:p>
          <w:p w14:paraId="13026FE3" w14:textId="77777777" w:rsidR="00C15DC4" w:rsidRPr="0039070C" w:rsidRDefault="003E08FD">
            <w:pPr>
              <w:pStyle w:val="ListParagraph"/>
              <w:numPr>
                <w:ilvl w:val="0"/>
                <w:numId w:val="13"/>
              </w:numPr>
              <w:jc w:val="both"/>
              <w:rPr>
                <w:rFonts w:asciiTheme="minorHAnsi" w:hAnsiTheme="minorHAnsi" w:cstheme="minorHAnsi"/>
                <w:color w:val="000000"/>
                <w:sz w:val="18"/>
                <w:szCs w:val="18"/>
                <w:lang w:val="en"/>
              </w:rPr>
            </w:pPr>
            <w:r w:rsidRPr="0039070C">
              <w:rPr>
                <w:rFonts w:asciiTheme="minorHAnsi" w:hAnsiTheme="minorHAnsi" w:cstheme="minorHAnsi"/>
                <w:color w:val="000000"/>
                <w:sz w:val="18"/>
                <w:szCs w:val="18"/>
                <w:lang w:val="en"/>
              </w:rPr>
              <w:t xml:space="preserve"> Case study and training for public and private sectors staff in particular for BNEE staff   </w:t>
            </w:r>
          </w:p>
          <w:p w14:paraId="13026FE4" w14:textId="77777777" w:rsidR="00C15DC4" w:rsidRPr="0039070C" w:rsidRDefault="00C15DC4">
            <w:pPr>
              <w:jc w:val="both"/>
              <w:rPr>
                <w:rFonts w:asciiTheme="minorHAnsi" w:hAnsiTheme="minorHAnsi" w:cstheme="minorHAnsi"/>
                <w:color w:val="000000"/>
                <w:sz w:val="18"/>
                <w:szCs w:val="18"/>
                <w:lang w:val="en"/>
              </w:rPr>
            </w:pPr>
          </w:p>
          <w:p w14:paraId="7106B40F" w14:textId="2589D544" w:rsidR="00E06620" w:rsidRPr="0039070C" w:rsidRDefault="00E06620" w:rsidP="00E06620">
            <w:pPr>
              <w:jc w:val="both"/>
              <w:rPr>
                <w:rFonts w:asciiTheme="minorHAnsi" w:hAnsiTheme="minorHAnsi" w:cstheme="minorHAnsi"/>
                <w:sz w:val="18"/>
                <w:szCs w:val="18"/>
                <w:u w:val="single"/>
              </w:rPr>
            </w:pPr>
            <w:r w:rsidRPr="0039070C">
              <w:rPr>
                <w:rFonts w:asciiTheme="minorHAnsi" w:hAnsiTheme="minorHAnsi" w:cstheme="minorHAnsi"/>
                <w:sz w:val="18"/>
                <w:szCs w:val="18"/>
                <w:u w:val="single"/>
              </w:rPr>
              <w:t>Progress level: 100%</w:t>
            </w:r>
          </w:p>
          <w:p w14:paraId="13026FE5" w14:textId="77777777" w:rsidR="00C15DC4" w:rsidRPr="0039070C" w:rsidRDefault="00C15DC4">
            <w:pPr>
              <w:jc w:val="both"/>
              <w:rPr>
                <w:rFonts w:asciiTheme="minorHAnsi" w:hAnsiTheme="minorHAnsi" w:cstheme="minorHAnsi"/>
                <w:sz w:val="18"/>
                <w:szCs w:val="18"/>
                <w:lang w:val="en-GB"/>
              </w:rPr>
            </w:pPr>
          </w:p>
        </w:tc>
        <w:tc>
          <w:tcPr>
            <w:tcW w:w="1749" w:type="dxa"/>
            <w:tcBorders>
              <w:top w:val="single" w:sz="12" w:space="0" w:color="000000"/>
              <w:left w:val="single" w:sz="4" w:space="0" w:color="000000"/>
              <w:bottom w:val="single" w:sz="4" w:space="0" w:color="000000"/>
              <w:right w:val="single" w:sz="4" w:space="0" w:color="000000"/>
            </w:tcBorders>
            <w:shd w:val="clear" w:color="auto" w:fill="auto"/>
          </w:tcPr>
          <w:p w14:paraId="13026FE6" w14:textId="77777777" w:rsidR="00C15DC4" w:rsidRPr="0039070C" w:rsidRDefault="003E08FD">
            <w:pPr>
              <w:rPr>
                <w:rFonts w:asciiTheme="minorHAnsi" w:hAnsiTheme="minorHAnsi" w:cstheme="minorHAnsi"/>
                <w:sz w:val="18"/>
                <w:szCs w:val="18"/>
                <w:lang w:val="en-GB"/>
              </w:rPr>
            </w:pPr>
            <w:r w:rsidRPr="0039070C">
              <w:rPr>
                <w:rFonts w:asciiTheme="minorHAnsi" w:hAnsiTheme="minorHAnsi" w:cstheme="minorHAnsi"/>
                <w:sz w:val="18"/>
                <w:szCs w:val="18"/>
                <w:lang w:val="en-GB"/>
              </w:rPr>
              <w:t>Fully implemented</w:t>
            </w:r>
          </w:p>
        </w:tc>
        <w:tc>
          <w:tcPr>
            <w:tcW w:w="861" w:type="dxa"/>
            <w:tcBorders>
              <w:top w:val="single" w:sz="12" w:space="0" w:color="000000"/>
              <w:left w:val="single" w:sz="4" w:space="0" w:color="000000"/>
              <w:bottom w:val="single" w:sz="4" w:space="0" w:color="000000"/>
              <w:right w:val="single" w:sz="12" w:space="0" w:color="000000"/>
            </w:tcBorders>
            <w:shd w:val="clear" w:color="auto" w:fill="CCFFFF"/>
          </w:tcPr>
          <w:p w14:paraId="13026FE7" w14:textId="77777777" w:rsidR="00C15DC4" w:rsidRPr="0039070C" w:rsidRDefault="003E08FD">
            <w:pPr>
              <w:rPr>
                <w:rFonts w:asciiTheme="minorHAnsi" w:hAnsiTheme="minorHAnsi" w:cstheme="minorHAnsi"/>
                <w:sz w:val="18"/>
                <w:szCs w:val="18"/>
                <w:lang w:val="en-GB"/>
              </w:rPr>
            </w:pPr>
            <w:r w:rsidRPr="0039070C">
              <w:rPr>
                <w:rFonts w:asciiTheme="minorHAnsi" w:hAnsiTheme="minorHAnsi" w:cstheme="minorHAnsi"/>
                <w:sz w:val="18"/>
                <w:szCs w:val="18"/>
                <w:lang w:val="en-GB"/>
              </w:rPr>
              <w:t>S</w:t>
            </w:r>
          </w:p>
        </w:tc>
      </w:tr>
      <w:tr w:rsidR="00955BDB" w:rsidRPr="0039070C" w14:paraId="13026FEF" w14:textId="77777777" w:rsidTr="00011643">
        <w:tc>
          <w:tcPr>
            <w:tcW w:w="2815" w:type="dxa"/>
            <w:tcBorders>
              <w:top w:val="single" w:sz="12" w:space="0" w:color="000000"/>
              <w:left w:val="single" w:sz="12" w:space="0" w:color="000000"/>
              <w:bottom w:val="single" w:sz="4" w:space="0" w:color="000000"/>
              <w:right w:val="single" w:sz="4" w:space="0" w:color="000000"/>
            </w:tcBorders>
            <w:shd w:val="clear" w:color="auto" w:fill="auto"/>
          </w:tcPr>
          <w:p w14:paraId="13026FE9" w14:textId="77777777" w:rsidR="00C32FA9" w:rsidRPr="0039070C" w:rsidRDefault="00C32FA9" w:rsidP="00AC62D2">
            <w:pPr>
              <w:ind w:left="75"/>
              <w:rPr>
                <w:rFonts w:asciiTheme="minorHAnsi" w:hAnsiTheme="minorHAnsi" w:cstheme="minorHAnsi"/>
                <w:sz w:val="18"/>
                <w:szCs w:val="18"/>
              </w:rPr>
            </w:pPr>
            <w:r w:rsidRPr="0039070C">
              <w:rPr>
                <w:rFonts w:asciiTheme="minorHAnsi" w:hAnsiTheme="minorHAnsi" w:cstheme="minorHAnsi"/>
                <w:b/>
                <w:sz w:val="18"/>
                <w:szCs w:val="18"/>
                <w:lang w:val="en-GB"/>
              </w:rPr>
              <w:t xml:space="preserve">Output 2.2: </w:t>
            </w:r>
            <w:r w:rsidRPr="0039070C">
              <w:rPr>
                <w:rFonts w:asciiTheme="minorHAnsi" w:hAnsiTheme="minorHAnsi" w:cstheme="minorHAnsi"/>
                <w:i/>
                <w:iCs/>
                <w:color w:val="44546A"/>
                <w:sz w:val="18"/>
                <w:szCs w:val="18"/>
              </w:rPr>
              <w:t>Haiti´s environmental information is available users on an open platform, in French and Creole</w:t>
            </w:r>
          </w:p>
        </w:tc>
        <w:tc>
          <w:tcPr>
            <w:tcW w:w="1214" w:type="dxa"/>
            <w:tcBorders>
              <w:top w:val="single" w:sz="12" w:space="0" w:color="000000"/>
              <w:left w:val="single" w:sz="4" w:space="0" w:color="000000"/>
              <w:bottom w:val="single" w:sz="4" w:space="0" w:color="000000"/>
              <w:right w:val="single" w:sz="4" w:space="0" w:color="000000"/>
            </w:tcBorders>
            <w:shd w:val="clear" w:color="auto" w:fill="auto"/>
          </w:tcPr>
          <w:p w14:paraId="13026FEA" w14:textId="77777777" w:rsidR="00C32FA9" w:rsidRPr="0039070C" w:rsidRDefault="00C32FA9" w:rsidP="00C32FA9">
            <w:pPr>
              <w:rPr>
                <w:rFonts w:asciiTheme="minorHAnsi" w:hAnsiTheme="minorHAnsi" w:cstheme="minorHAnsi"/>
                <w:sz w:val="18"/>
                <w:szCs w:val="18"/>
                <w:lang w:val="en-GB"/>
              </w:rPr>
            </w:pPr>
          </w:p>
        </w:tc>
        <w:tc>
          <w:tcPr>
            <w:tcW w:w="3984" w:type="dxa"/>
            <w:tcBorders>
              <w:top w:val="single" w:sz="12" w:space="0" w:color="000000"/>
              <w:left w:val="single" w:sz="4" w:space="0" w:color="000000"/>
              <w:bottom w:val="single" w:sz="4" w:space="0" w:color="000000"/>
              <w:right w:val="single" w:sz="4" w:space="0" w:color="000000"/>
            </w:tcBorders>
            <w:shd w:val="clear" w:color="auto" w:fill="auto"/>
          </w:tcPr>
          <w:p w14:paraId="13026FEB" w14:textId="4B6CA77D" w:rsidR="00C32FA9" w:rsidRPr="0039070C" w:rsidRDefault="00E06620" w:rsidP="00C32FA9">
            <w:pPr>
              <w:rPr>
                <w:rFonts w:asciiTheme="minorHAnsi" w:hAnsiTheme="minorHAnsi" w:cstheme="minorHAnsi"/>
                <w:sz w:val="18"/>
                <w:szCs w:val="18"/>
                <w:lang w:val="en-GB"/>
              </w:rPr>
            </w:pPr>
            <w:r w:rsidRPr="0039070C">
              <w:rPr>
                <w:rFonts w:asciiTheme="minorHAnsi" w:hAnsiTheme="minorHAnsi" w:cstheme="minorHAnsi"/>
                <w:sz w:val="18"/>
                <w:szCs w:val="18"/>
                <w:lang w:val="en-GB"/>
              </w:rPr>
              <w:t>25</w:t>
            </w:r>
            <w:r w:rsidR="00C32FA9" w:rsidRPr="0039070C">
              <w:rPr>
                <w:rFonts w:asciiTheme="minorHAnsi" w:hAnsiTheme="minorHAnsi" w:cstheme="minorHAnsi"/>
                <w:sz w:val="18"/>
                <w:szCs w:val="18"/>
                <w:lang w:val="en-GB"/>
              </w:rPr>
              <w:t>%</w:t>
            </w:r>
          </w:p>
        </w:tc>
        <w:tc>
          <w:tcPr>
            <w:tcW w:w="3507" w:type="dxa"/>
            <w:tcBorders>
              <w:top w:val="single" w:sz="12" w:space="0" w:color="000000"/>
              <w:left w:val="single" w:sz="4" w:space="0" w:color="000000"/>
              <w:bottom w:val="single" w:sz="4" w:space="0" w:color="000000"/>
              <w:right w:val="single" w:sz="4" w:space="0" w:color="000000"/>
            </w:tcBorders>
            <w:shd w:val="clear" w:color="auto" w:fill="auto"/>
          </w:tcPr>
          <w:p w14:paraId="13026FEC" w14:textId="51F11149" w:rsidR="00C32FA9" w:rsidRPr="0039070C" w:rsidRDefault="00E06620" w:rsidP="00C32FA9">
            <w:pPr>
              <w:rPr>
                <w:rFonts w:asciiTheme="minorHAnsi" w:hAnsiTheme="minorHAnsi" w:cstheme="minorHAnsi"/>
                <w:sz w:val="18"/>
                <w:szCs w:val="18"/>
                <w:lang w:val="en-GB"/>
              </w:rPr>
            </w:pPr>
            <w:r w:rsidRPr="0039070C">
              <w:rPr>
                <w:rFonts w:asciiTheme="minorHAnsi" w:hAnsiTheme="minorHAnsi" w:cstheme="minorHAnsi"/>
                <w:sz w:val="18"/>
                <w:szCs w:val="18"/>
                <w:lang w:val="en-GB"/>
              </w:rPr>
              <w:t>40</w:t>
            </w:r>
            <w:r w:rsidR="00C32FA9" w:rsidRPr="0039070C">
              <w:rPr>
                <w:rFonts w:asciiTheme="minorHAnsi" w:hAnsiTheme="minorHAnsi" w:cstheme="minorHAnsi"/>
                <w:sz w:val="18"/>
                <w:szCs w:val="18"/>
                <w:lang w:val="en-GB"/>
              </w:rPr>
              <w:t>%</w:t>
            </w:r>
          </w:p>
        </w:tc>
        <w:tc>
          <w:tcPr>
            <w:tcW w:w="1749" w:type="dxa"/>
            <w:tcBorders>
              <w:top w:val="single" w:sz="12" w:space="0" w:color="000000"/>
              <w:left w:val="single" w:sz="4" w:space="0" w:color="000000"/>
              <w:bottom w:val="single" w:sz="4" w:space="0" w:color="000000"/>
              <w:right w:val="single" w:sz="4" w:space="0" w:color="000000"/>
            </w:tcBorders>
            <w:shd w:val="clear" w:color="auto" w:fill="auto"/>
          </w:tcPr>
          <w:p w14:paraId="13026FED" w14:textId="77777777" w:rsidR="00C32FA9" w:rsidRPr="0039070C" w:rsidRDefault="00C32FA9" w:rsidP="00C32FA9">
            <w:pPr>
              <w:rPr>
                <w:rFonts w:asciiTheme="minorHAnsi" w:hAnsiTheme="minorHAnsi" w:cstheme="minorHAnsi"/>
                <w:sz w:val="18"/>
                <w:szCs w:val="18"/>
                <w:lang w:val="en-GB"/>
              </w:rPr>
            </w:pPr>
          </w:p>
        </w:tc>
        <w:tc>
          <w:tcPr>
            <w:tcW w:w="861" w:type="dxa"/>
            <w:tcBorders>
              <w:top w:val="single" w:sz="12" w:space="0" w:color="000000"/>
              <w:left w:val="single" w:sz="4" w:space="0" w:color="000000"/>
              <w:bottom w:val="single" w:sz="4" w:space="0" w:color="000000"/>
              <w:right w:val="single" w:sz="12" w:space="0" w:color="000000"/>
            </w:tcBorders>
            <w:shd w:val="clear" w:color="auto" w:fill="CCFFFF"/>
          </w:tcPr>
          <w:p w14:paraId="13026FEE" w14:textId="77777777" w:rsidR="00C32FA9" w:rsidRPr="0039070C" w:rsidRDefault="00C32FA9" w:rsidP="00C32FA9">
            <w:pPr>
              <w:rPr>
                <w:rFonts w:asciiTheme="minorHAnsi" w:hAnsiTheme="minorHAnsi" w:cstheme="minorHAnsi"/>
                <w:sz w:val="18"/>
                <w:szCs w:val="18"/>
                <w:lang w:val="en-GB"/>
              </w:rPr>
            </w:pPr>
            <w:r w:rsidRPr="0039070C">
              <w:rPr>
                <w:rFonts w:asciiTheme="minorHAnsi" w:hAnsiTheme="minorHAnsi" w:cstheme="minorHAnsi"/>
                <w:sz w:val="18"/>
                <w:szCs w:val="18"/>
                <w:lang w:val="en-GB"/>
              </w:rPr>
              <w:t>MS</w:t>
            </w:r>
          </w:p>
        </w:tc>
      </w:tr>
      <w:tr w:rsidR="00955BDB" w:rsidRPr="0039070C" w14:paraId="13027001" w14:textId="77777777" w:rsidTr="00011643">
        <w:tc>
          <w:tcPr>
            <w:tcW w:w="2815" w:type="dxa"/>
            <w:tcBorders>
              <w:top w:val="single" w:sz="12" w:space="0" w:color="000000"/>
              <w:left w:val="single" w:sz="12" w:space="0" w:color="000000"/>
              <w:bottom w:val="single" w:sz="4" w:space="0" w:color="000000"/>
              <w:right w:val="single" w:sz="4" w:space="0" w:color="000000"/>
            </w:tcBorders>
            <w:shd w:val="clear" w:color="auto" w:fill="auto"/>
          </w:tcPr>
          <w:p w14:paraId="13026FF0" w14:textId="77777777" w:rsidR="00C15DC4" w:rsidRPr="0039070C" w:rsidRDefault="003E08FD" w:rsidP="00AC62D2">
            <w:pPr>
              <w:ind w:left="75"/>
              <w:rPr>
                <w:rFonts w:asciiTheme="minorHAnsi" w:hAnsiTheme="minorHAnsi" w:cstheme="minorHAnsi"/>
                <w:i/>
                <w:sz w:val="18"/>
                <w:szCs w:val="18"/>
                <w:lang w:val="en"/>
              </w:rPr>
            </w:pPr>
            <w:r w:rsidRPr="0039070C">
              <w:rPr>
                <w:rFonts w:asciiTheme="minorHAnsi" w:hAnsiTheme="minorHAnsi" w:cstheme="minorHAnsi"/>
                <w:i/>
                <w:sz w:val="18"/>
                <w:szCs w:val="18"/>
                <w:lang w:val="en"/>
              </w:rPr>
              <w:t>Activity 10: Identify and evaluate the feasibility for considering key specifics and commons indicators of the 3 Rio Conventions in order to feed the National Environmental Information System</w:t>
            </w:r>
          </w:p>
        </w:tc>
        <w:tc>
          <w:tcPr>
            <w:tcW w:w="1214" w:type="dxa"/>
            <w:tcBorders>
              <w:top w:val="single" w:sz="12" w:space="0" w:color="000000"/>
              <w:left w:val="single" w:sz="4" w:space="0" w:color="000000"/>
              <w:bottom w:val="single" w:sz="4" w:space="0" w:color="000000"/>
              <w:right w:val="single" w:sz="4" w:space="0" w:color="000000"/>
            </w:tcBorders>
            <w:shd w:val="clear" w:color="auto" w:fill="auto"/>
          </w:tcPr>
          <w:p w14:paraId="13026FF1" w14:textId="77777777" w:rsidR="00C15DC4" w:rsidRPr="0039070C" w:rsidRDefault="003E08FD">
            <w:pPr>
              <w:rPr>
                <w:rFonts w:asciiTheme="minorHAnsi" w:hAnsiTheme="minorHAnsi" w:cstheme="minorHAnsi"/>
                <w:sz w:val="18"/>
                <w:szCs w:val="18"/>
                <w:lang w:val="en-GB"/>
              </w:rPr>
            </w:pPr>
            <w:r w:rsidRPr="0039070C">
              <w:rPr>
                <w:rFonts w:asciiTheme="minorHAnsi" w:hAnsiTheme="minorHAnsi" w:cstheme="minorHAnsi"/>
                <w:sz w:val="18"/>
                <w:szCs w:val="18"/>
                <w:lang w:val="en-GB"/>
              </w:rPr>
              <w:t>August 2020</w:t>
            </w:r>
          </w:p>
        </w:tc>
        <w:tc>
          <w:tcPr>
            <w:tcW w:w="3984" w:type="dxa"/>
            <w:tcBorders>
              <w:top w:val="single" w:sz="12" w:space="0" w:color="000000"/>
              <w:left w:val="single" w:sz="4" w:space="0" w:color="000000"/>
              <w:bottom w:val="single" w:sz="4" w:space="0" w:color="000000"/>
              <w:right w:val="single" w:sz="4" w:space="0" w:color="000000"/>
            </w:tcBorders>
            <w:shd w:val="clear" w:color="auto" w:fill="auto"/>
          </w:tcPr>
          <w:p w14:paraId="13026FF3" w14:textId="77777777" w:rsidR="00C15DC4" w:rsidRPr="0039070C" w:rsidRDefault="003E08FD">
            <w:pPr>
              <w:jc w:val="both"/>
              <w:rPr>
                <w:rFonts w:asciiTheme="minorHAnsi" w:hAnsiTheme="minorHAnsi" w:cstheme="minorHAnsi"/>
                <w:sz w:val="18"/>
                <w:szCs w:val="18"/>
              </w:rPr>
            </w:pPr>
            <w:r w:rsidRPr="0039070C">
              <w:rPr>
                <w:rFonts w:asciiTheme="minorHAnsi" w:hAnsiTheme="minorHAnsi" w:cstheme="minorHAnsi"/>
                <w:color w:val="000000"/>
                <w:sz w:val="18"/>
                <w:szCs w:val="18"/>
              </w:rPr>
              <w:t xml:space="preserve">ANAP, in synergy with the NEIS initiative, is being developed a system of indicators common to protected areas. A consultant team has been recruited for this purpose and has already realized a field mission in Haiti and will provide, at the end of its work, a list of indicators that will be taken into account in the specifications document of the NEIS. </w:t>
            </w:r>
            <w:r w:rsidRPr="0039070C">
              <w:rPr>
                <w:rFonts w:asciiTheme="minorHAnsi" w:hAnsiTheme="minorHAnsi" w:cstheme="minorHAnsi"/>
                <w:sz w:val="18"/>
                <w:szCs w:val="18"/>
                <w:lang w:val="en"/>
              </w:rPr>
              <w:t>An international firm responsible for the overall management of the NEIS development project and the drafting of the technical specifications document (including the identification of indicators) was recruited by UN Environment in Q2 2018.</w:t>
            </w:r>
          </w:p>
          <w:p w14:paraId="13026FF4" w14:textId="77777777" w:rsidR="00C15DC4" w:rsidRPr="0039070C" w:rsidRDefault="00C15DC4">
            <w:pPr>
              <w:jc w:val="both"/>
              <w:rPr>
                <w:rFonts w:asciiTheme="minorHAnsi" w:hAnsiTheme="minorHAnsi" w:cstheme="minorHAnsi"/>
                <w:color w:val="000000"/>
                <w:sz w:val="18"/>
                <w:szCs w:val="18"/>
                <w:lang w:val="en"/>
              </w:rPr>
            </w:pPr>
          </w:p>
          <w:p w14:paraId="13026FF5" w14:textId="77777777" w:rsidR="00C15DC4" w:rsidRPr="0039070C" w:rsidRDefault="00C15DC4">
            <w:pPr>
              <w:rPr>
                <w:rFonts w:asciiTheme="minorHAnsi" w:hAnsiTheme="minorHAnsi" w:cstheme="minorHAnsi"/>
                <w:color w:val="000000"/>
                <w:sz w:val="18"/>
                <w:szCs w:val="18"/>
                <w:lang w:val="en"/>
              </w:rPr>
            </w:pPr>
          </w:p>
          <w:p w14:paraId="13026FF7" w14:textId="471DFE95" w:rsidR="00C15DC4" w:rsidRPr="0039070C" w:rsidRDefault="003E08FD">
            <w:pPr>
              <w:rPr>
                <w:rFonts w:asciiTheme="minorHAnsi" w:hAnsiTheme="minorHAnsi" w:cstheme="minorHAnsi"/>
                <w:sz w:val="18"/>
                <w:szCs w:val="18"/>
                <w:lang w:val="en-GB"/>
              </w:rPr>
            </w:pPr>
            <w:r w:rsidRPr="0039070C">
              <w:rPr>
                <w:rFonts w:asciiTheme="minorHAnsi" w:hAnsiTheme="minorHAnsi" w:cstheme="minorHAnsi"/>
                <w:color w:val="000000"/>
                <w:sz w:val="18"/>
                <w:szCs w:val="18"/>
                <w:u w:val="single"/>
                <w:lang w:val="en"/>
              </w:rPr>
              <w:t>Progress level: 30%</w:t>
            </w:r>
          </w:p>
        </w:tc>
        <w:tc>
          <w:tcPr>
            <w:tcW w:w="3507" w:type="dxa"/>
            <w:tcBorders>
              <w:top w:val="single" w:sz="12" w:space="0" w:color="000000"/>
              <w:left w:val="single" w:sz="4" w:space="0" w:color="000000"/>
              <w:bottom w:val="single" w:sz="4" w:space="0" w:color="000000"/>
              <w:right w:val="single" w:sz="4" w:space="0" w:color="000000"/>
            </w:tcBorders>
            <w:shd w:val="clear" w:color="auto" w:fill="auto"/>
          </w:tcPr>
          <w:p w14:paraId="13026FF9" w14:textId="5B8C1144" w:rsidR="00C15DC4" w:rsidRPr="0039070C" w:rsidRDefault="003E08FD" w:rsidP="00E06620">
            <w:pPr>
              <w:suppressAutoHyphens/>
              <w:jc w:val="both"/>
              <w:rPr>
                <w:rFonts w:asciiTheme="minorHAnsi" w:hAnsiTheme="minorHAnsi" w:cstheme="minorHAnsi"/>
                <w:sz w:val="18"/>
                <w:szCs w:val="18"/>
              </w:rPr>
            </w:pPr>
            <w:r w:rsidRPr="0039070C">
              <w:rPr>
                <w:rFonts w:asciiTheme="minorHAnsi" w:hAnsiTheme="minorHAnsi" w:cstheme="minorHAnsi"/>
                <w:color w:val="000000"/>
                <w:sz w:val="18"/>
                <w:szCs w:val="18"/>
              </w:rPr>
              <w:t xml:space="preserve">A series of consultations has been organized and coordinated by the International Firm in order to identify the key indicators to be considered for the NEIS. The list has been validated by the Technical Implementation Commission on environmental indicators and a final list of indicators have been included in the TORs of the firm that will be contracted for the development of the system. </w:t>
            </w:r>
          </w:p>
          <w:p w14:paraId="13026FFA" w14:textId="77777777" w:rsidR="00C15DC4" w:rsidRPr="0039070C" w:rsidRDefault="00C15DC4" w:rsidP="00E06620">
            <w:pPr>
              <w:jc w:val="both"/>
              <w:rPr>
                <w:rFonts w:asciiTheme="minorHAnsi" w:hAnsiTheme="minorHAnsi" w:cstheme="minorHAnsi"/>
                <w:sz w:val="18"/>
                <w:szCs w:val="18"/>
              </w:rPr>
            </w:pPr>
          </w:p>
          <w:p w14:paraId="13026FFB" w14:textId="77777777" w:rsidR="00C15DC4" w:rsidRPr="0039070C" w:rsidRDefault="003E08FD" w:rsidP="00E06620">
            <w:pPr>
              <w:jc w:val="both"/>
              <w:rPr>
                <w:rFonts w:asciiTheme="minorHAnsi" w:hAnsiTheme="minorHAnsi" w:cstheme="minorHAnsi"/>
                <w:color w:val="000000"/>
                <w:sz w:val="18"/>
                <w:szCs w:val="18"/>
              </w:rPr>
            </w:pPr>
            <w:r w:rsidRPr="0039070C">
              <w:rPr>
                <w:rFonts w:asciiTheme="minorHAnsi" w:hAnsiTheme="minorHAnsi" w:cstheme="minorHAnsi"/>
                <w:color w:val="000000"/>
                <w:sz w:val="18"/>
                <w:szCs w:val="18"/>
              </w:rPr>
              <w:t xml:space="preserve">Additional activities are being conducted by other institutions: </w:t>
            </w:r>
          </w:p>
          <w:p w14:paraId="13026FFC" w14:textId="77777777" w:rsidR="00C15DC4" w:rsidRPr="0039070C" w:rsidRDefault="003E08FD" w:rsidP="00E06620">
            <w:pPr>
              <w:numPr>
                <w:ilvl w:val="0"/>
                <w:numId w:val="13"/>
              </w:numPr>
              <w:suppressAutoHyphens/>
              <w:ind w:left="390" w:hanging="270"/>
              <w:jc w:val="both"/>
              <w:rPr>
                <w:rFonts w:asciiTheme="minorHAnsi" w:hAnsiTheme="minorHAnsi" w:cstheme="minorHAnsi"/>
                <w:color w:val="000000"/>
                <w:sz w:val="18"/>
                <w:szCs w:val="18"/>
              </w:rPr>
            </w:pPr>
            <w:r w:rsidRPr="0039070C">
              <w:rPr>
                <w:rFonts w:asciiTheme="minorHAnsi" w:hAnsiTheme="minorHAnsi" w:cstheme="minorHAnsi"/>
                <w:color w:val="000000"/>
                <w:sz w:val="18"/>
                <w:szCs w:val="18"/>
              </w:rPr>
              <w:t xml:space="preserve"> Identification of environmental indicators related to protected areas (Consultant to be hired by IDB). The list is being finalized and validated; </w:t>
            </w:r>
          </w:p>
          <w:p w14:paraId="13026FFD" w14:textId="784FA445" w:rsidR="00C15DC4" w:rsidRPr="0039070C" w:rsidRDefault="003E08FD" w:rsidP="00E06620">
            <w:pPr>
              <w:numPr>
                <w:ilvl w:val="0"/>
                <w:numId w:val="13"/>
              </w:numPr>
              <w:suppressAutoHyphens/>
              <w:ind w:left="390" w:hanging="270"/>
              <w:jc w:val="both"/>
              <w:rPr>
                <w:rFonts w:asciiTheme="minorHAnsi" w:hAnsiTheme="minorHAnsi" w:cstheme="minorHAnsi"/>
                <w:sz w:val="18"/>
                <w:szCs w:val="18"/>
              </w:rPr>
            </w:pPr>
            <w:r w:rsidRPr="0039070C">
              <w:rPr>
                <w:rFonts w:asciiTheme="minorHAnsi" w:hAnsiTheme="minorHAnsi" w:cstheme="minorHAnsi"/>
                <w:color w:val="000000"/>
                <w:sz w:val="18"/>
                <w:szCs w:val="18"/>
              </w:rPr>
              <w:lastRenderedPageBreak/>
              <w:t xml:space="preserve"> Identification of environmental indicators related to climate change (Process conducted by Climate Change Division of MoE). </w:t>
            </w:r>
            <w:r w:rsidRPr="0039070C">
              <w:rPr>
                <w:rFonts w:asciiTheme="minorHAnsi" w:hAnsiTheme="minorHAnsi" w:cstheme="minorHAnsi"/>
                <w:sz w:val="18"/>
                <w:szCs w:val="18"/>
                <w:lang w:val="en"/>
              </w:rPr>
              <w:t>The system of common indicators for protected areas is still under development. This process is conducted by ANAP.</w:t>
            </w:r>
          </w:p>
          <w:p w14:paraId="225DE93F" w14:textId="68520C00" w:rsidR="00E06620" w:rsidRPr="0039070C" w:rsidRDefault="00E06620" w:rsidP="00F52024">
            <w:pPr>
              <w:suppressAutoHyphens/>
              <w:ind w:left="390"/>
              <w:jc w:val="both"/>
              <w:rPr>
                <w:rFonts w:asciiTheme="minorHAnsi" w:hAnsiTheme="minorHAnsi" w:cstheme="minorHAnsi"/>
                <w:sz w:val="18"/>
                <w:szCs w:val="18"/>
              </w:rPr>
            </w:pPr>
          </w:p>
          <w:p w14:paraId="6837EA30" w14:textId="6C17884A" w:rsidR="00E06620" w:rsidRPr="0039070C" w:rsidRDefault="00E06620" w:rsidP="00F52024">
            <w:pPr>
              <w:jc w:val="both"/>
              <w:rPr>
                <w:rFonts w:asciiTheme="minorHAnsi" w:hAnsiTheme="minorHAnsi" w:cstheme="minorHAnsi"/>
                <w:color w:val="000000"/>
                <w:sz w:val="18"/>
                <w:szCs w:val="18"/>
                <w:u w:val="single"/>
                <w:lang w:val="en"/>
              </w:rPr>
            </w:pPr>
            <w:r w:rsidRPr="0039070C">
              <w:rPr>
                <w:rFonts w:asciiTheme="minorHAnsi" w:hAnsiTheme="minorHAnsi" w:cstheme="minorHAnsi"/>
                <w:color w:val="000000"/>
                <w:sz w:val="18"/>
                <w:szCs w:val="18"/>
                <w:u w:val="single"/>
                <w:lang w:val="en"/>
              </w:rPr>
              <w:t>Progress level: 100%</w:t>
            </w:r>
          </w:p>
          <w:p w14:paraId="13026FFE" w14:textId="77777777" w:rsidR="00C15DC4" w:rsidRPr="0039070C" w:rsidRDefault="00C15DC4" w:rsidP="00E06620">
            <w:pPr>
              <w:jc w:val="both"/>
              <w:rPr>
                <w:rFonts w:asciiTheme="minorHAnsi" w:hAnsiTheme="minorHAnsi" w:cstheme="minorHAnsi"/>
                <w:sz w:val="18"/>
                <w:szCs w:val="18"/>
                <w:lang w:val="en-GB"/>
              </w:rPr>
            </w:pPr>
          </w:p>
        </w:tc>
        <w:tc>
          <w:tcPr>
            <w:tcW w:w="1749" w:type="dxa"/>
            <w:tcBorders>
              <w:top w:val="single" w:sz="12" w:space="0" w:color="000000"/>
              <w:left w:val="single" w:sz="4" w:space="0" w:color="000000"/>
              <w:bottom w:val="single" w:sz="4" w:space="0" w:color="000000"/>
              <w:right w:val="single" w:sz="4" w:space="0" w:color="000000"/>
            </w:tcBorders>
            <w:shd w:val="clear" w:color="auto" w:fill="auto"/>
          </w:tcPr>
          <w:p w14:paraId="13026FFF" w14:textId="77777777" w:rsidR="00C15DC4" w:rsidRPr="0039070C" w:rsidRDefault="00C15DC4">
            <w:pPr>
              <w:rPr>
                <w:rFonts w:asciiTheme="minorHAnsi" w:hAnsiTheme="minorHAnsi" w:cstheme="minorHAnsi"/>
                <w:sz w:val="18"/>
                <w:szCs w:val="18"/>
                <w:lang w:val="en-GB"/>
              </w:rPr>
            </w:pPr>
          </w:p>
        </w:tc>
        <w:tc>
          <w:tcPr>
            <w:tcW w:w="861" w:type="dxa"/>
            <w:tcBorders>
              <w:top w:val="single" w:sz="12" w:space="0" w:color="000000"/>
              <w:left w:val="single" w:sz="4" w:space="0" w:color="000000"/>
              <w:bottom w:val="single" w:sz="4" w:space="0" w:color="000000"/>
              <w:right w:val="single" w:sz="12" w:space="0" w:color="000000"/>
            </w:tcBorders>
            <w:shd w:val="clear" w:color="auto" w:fill="CCFFFF"/>
          </w:tcPr>
          <w:p w14:paraId="13027000" w14:textId="77777777" w:rsidR="00C15DC4" w:rsidRPr="0039070C" w:rsidRDefault="003E08FD">
            <w:pPr>
              <w:rPr>
                <w:rFonts w:asciiTheme="minorHAnsi" w:hAnsiTheme="minorHAnsi" w:cstheme="minorHAnsi"/>
                <w:sz w:val="18"/>
                <w:szCs w:val="18"/>
              </w:rPr>
            </w:pPr>
            <w:r w:rsidRPr="0039070C">
              <w:rPr>
                <w:rFonts w:asciiTheme="minorHAnsi" w:hAnsiTheme="minorHAnsi" w:cstheme="minorHAnsi"/>
                <w:sz w:val="18"/>
                <w:szCs w:val="18"/>
                <w:lang w:val="en-GB"/>
              </w:rPr>
              <w:t>MS</w:t>
            </w:r>
          </w:p>
        </w:tc>
      </w:tr>
      <w:tr w:rsidR="00955BDB" w:rsidRPr="0039070C" w14:paraId="13027015" w14:textId="77777777" w:rsidTr="00011643">
        <w:tc>
          <w:tcPr>
            <w:tcW w:w="2815" w:type="dxa"/>
            <w:tcBorders>
              <w:top w:val="single" w:sz="12" w:space="0" w:color="000000"/>
              <w:left w:val="single" w:sz="12" w:space="0" w:color="000000"/>
              <w:bottom w:val="single" w:sz="4" w:space="0" w:color="000000"/>
              <w:right w:val="single" w:sz="4" w:space="0" w:color="000000"/>
            </w:tcBorders>
            <w:shd w:val="clear" w:color="auto" w:fill="auto"/>
          </w:tcPr>
          <w:p w14:paraId="13027002" w14:textId="25695197" w:rsidR="00C15DC4" w:rsidRPr="0039070C" w:rsidRDefault="003E08FD" w:rsidP="00AC62D2">
            <w:pPr>
              <w:ind w:left="75"/>
              <w:rPr>
                <w:rFonts w:asciiTheme="minorHAnsi" w:hAnsiTheme="minorHAnsi" w:cstheme="minorHAnsi"/>
                <w:sz w:val="18"/>
                <w:szCs w:val="18"/>
              </w:rPr>
            </w:pPr>
            <w:r w:rsidRPr="0039070C">
              <w:rPr>
                <w:rFonts w:asciiTheme="minorHAnsi" w:hAnsiTheme="minorHAnsi" w:cstheme="minorHAnsi"/>
                <w:i/>
                <w:sz w:val="18"/>
                <w:szCs w:val="18"/>
                <w:lang w:val="en"/>
              </w:rPr>
              <w:t xml:space="preserve">Activity 11: Train the 3 Rio Conventions Focal points/Entities as well as the functional UTES in collecting, </w:t>
            </w:r>
            <w:r w:rsidR="00967F6A" w:rsidRPr="0039070C">
              <w:rPr>
                <w:rFonts w:asciiTheme="minorHAnsi" w:hAnsiTheme="minorHAnsi" w:cstheme="minorHAnsi"/>
                <w:i/>
                <w:sz w:val="18"/>
                <w:szCs w:val="18"/>
                <w:lang w:val="en"/>
              </w:rPr>
              <w:t>analyzing</w:t>
            </w:r>
            <w:r w:rsidRPr="0039070C">
              <w:rPr>
                <w:rFonts w:asciiTheme="minorHAnsi" w:hAnsiTheme="minorHAnsi" w:cstheme="minorHAnsi"/>
                <w:i/>
                <w:sz w:val="18"/>
                <w:szCs w:val="18"/>
                <w:lang w:val="en"/>
              </w:rPr>
              <w:t xml:space="preserve"> information on MEAs’ indicators as identified in activity 10: Biodiversity, Desertification and Climate change (linked to Activity 10)</w:t>
            </w:r>
          </w:p>
          <w:p w14:paraId="13027003" w14:textId="77777777" w:rsidR="00C15DC4" w:rsidRPr="0039070C" w:rsidRDefault="00C15DC4" w:rsidP="00AC62D2">
            <w:pPr>
              <w:ind w:left="75"/>
              <w:rPr>
                <w:rFonts w:asciiTheme="minorHAnsi" w:hAnsiTheme="minorHAnsi" w:cstheme="minorHAnsi"/>
                <w:i/>
                <w:sz w:val="18"/>
                <w:szCs w:val="18"/>
                <w:lang w:val="en"/>
              </w:rPr>
            </w:pPr>
          </w:p>
        </w:tc>
        <w:tc>
          <w:tcPr>
            <w:tcW w:w="1214" w:type="dxa"/>
            <w:tcBorders>
              <w:top w:val="single" w:sz="12" w:space="0" w:color="000000"/>
              <w:left w:val="single" w:sz="4" w:space="0" w:color="000000"/>
              <w:bottom w:val="single" w:sz="4" w:space="0" w:color="000000"/>
              <w:right w:val="single" w:sz="4" w:space="0" w:color="000000"/>
            </w:tcBorders>
            <w:shd w:val="clear" w:color="auto" w:fill="auto"/>
          </w:tcPr>
          <w:p w14:paraId="13027004" w14:textId="77777777" w:rsidR="00C15DC4" w:rsidRPr="0039070C" w:rsidRDefault="003E08FD">
            <w:pPr>
              <w:rPr>
                <w:rFonts w:asciiTheme="minorHAnsi" w:hAnsiTheme="minorHAnsi" w:cstheme="minorHAnsi"/>
                <w:sz w:val="18"/>
                <w:szCs w:val="18"/>
                <w:lang w:val="en-GB"/>
              </w:rPr>
            </w:pPr>
            <w:r w:rsidRPr="0039070C">
              <w:rPr>
                <w:rFonts w:asciiTheme="minorHAnsi" w:hAnsiTheme="minorHAnsi" w:cstheme="minorHAnsi"/>
                <w:sz w:val="18"/>
                <w:szCs w:val="18"/>
                <w:lang w:val="en-GB"/>
              </w:rPr>
              <w:t>August 2020</w:t>
            </w:r>
          </w:p>
        </w:tc>
        <w:tc>
          <w:tcPr>
            <w:tcW w:w="3984" w:type="dxa"/>
            <w:tcBorders>
              <w:top w:val="single" w:sz="12" w:space="0" w:color="000000"/>
              <w:left w:val="single" w:sz="4" w:space="0" w:color="000000"/>
              <w:bottom w:val="single" w:sz="4" w:space="0" w:color="000000"/>
              <w:right w:val="single" w:sz="4" w:space="0" w:color="000000"/>
            </w:tcBorders>
            <w:shd w:val="clear" w:color="auto" w:fill="auto"/>
          </w:tcPr>
          <w:p w14:paraId="13027005" w14:textId="77777777" w:rsidR="00C15DC4" w:rsidRPr="0039070C" w:rsidRDefault="003E08FD">
            <w:pPr>
              <w:jc w:val="both"/>
              <w:rPr>
                <w:rFonts w:asciiTheme="minorHAnsi" w:hAnsiTheme="minorHAnsi" w:cstheme="minorHAnsi"/>
                <w:color w:val="000000"/>
                <w:sz w:val="18"/>
                <w:szCs w:val="18"/>
                <w:lang w:val="en"/>
              </w:rPr>
            </w:pPr>
            <w:r w:rsidRPr="0039070C">
              <w:rPr>
                <w:rFonts w:asciiTheme="minorHAnsi" w:hAnsiTheme="minorHAnsi" w:cstheme="minorHAnsi"/>
                <w:color w:val="000000"/>
                <w:sz w:val="18"/>
                <w:szCs w:val="18"/>
                <w:lang w:val="en"/>
              </w:rPr>
              <w:t>See Activities 6, 10, 12, 13.</w:t>
            </w:r>
          </w:p>
          <w:p w14:paraId="13027006" w14:textId="77777777" w:rsidR="00C15DC4" w:rsidRPr="0039070C" w:rsidRDefault="003E08FD">
            <w:pPr>
              <w:jc w:val="both"/>
              <w:rPr>
                <w:rFonts w:asciiTheme="minorHAnsi" w:hAnsiTheme="minorHAnsi" w:cstheme="minorHAnsi"/>
                <w:sz w:val="18"/>
                <w:szCs w:val="18"/>
              </w:rPr>
            </w:pPr>
            <w:r w:rsidRPr="0039070C">
              <w:rPr>
                <w:rFonts w:asciiTheme="minorHAnsi" w:hAnsiTheme="minorHAnsi" w:cstheme="minorHAnsi"/>
                <w:color w:val="000000"/>
                <w:sz w:val="18"/>
                <w:szCs w:val="18"/>
                <w:lang w:val="en"/>
              </w:rPr>
              <w:t>Training is the fourth phase of the environmental information system action plan.</w:t>
            </w:r>
          </w:p>
          <w:p w14:paraId="13027007" w14:textId="77777777" w:rsidR="00C15DC4" w:rsidRPr="0039070C" w:rsidRDefault="00C15DC4">
            <w:pPr>
              <w:jc w:val="both"/>
              <w:rPr>
                <w:rFonts w:asciiTheme="minorHAnsi" w:hAnsiTheme="minorHAnsi" w:cstheme="minorHAnsi"/>
                <w:color w:val="000000"/>
                <w:sz w:val="18"/>
                <w:szCs w:val="18"/>
                <w:lang w:val="en"/>
              </w:rPr>
            </w:pPr>
          </w:p>
          <w:p w14:paraId="13027008" w14:textId="0D199EFC" w:rsidR="00C15DC4" w:rsidRPr="0039070C" w:rsidRDefault="003E08FD">
            <w:pPr>
              <w:jc w:val="both"/>
              <w:rPr>
                <w:rFonts w:asciiTheme="minorHAnsi" w:hAnsiTheme="minorHAnsi" w:cstheme="minorHAnsi"/>
                <w:color w:val="000000"/>
                <w:sz w:val="18"/>
                <w:szCs w:val="18"/>
                <w:lang w:val="en"/>
              </w:rPr>
            </w:pPr>
            <w:r w:rsidRPr="0039070C">
              <w:rPr>
                <w:rFonts w:asciiTheme="minorHAnsi" w:hAnsiTheme="minorHAnsi" w:cstheme="minorHAnsi"/>
                <w:color w:val="000000"/>
                <w:sz w:val="18"/>
                <w:szCs w:val="18"/>
                <w:lang w:val="en"/>
              </w:rPr>
              <w:t xml:space="preserve">However, the inventory of the qualifications </w:t>
            </w:r>
            <w:r w:rsidR="00594D06" w:rsidRPr="0039070C">
              <w:rPr>
                <w:rFonts w:asciiTheme="minorHAnsi" w:hAnsiTheme="minorHAnsi" w:cstheme="minorHAnsi"/>
                <w:color w:val="000000"/>
                <w:sz w:val="18"/>
                <w:szCs w:val="18"/>
                <w:lang w:val="en"/>
              </w:rPr>
              <w:t>obtained,</w:t>
            </w:r>
            <w:r w:rsidRPr="0039070C">
              <w:rPr>
                <w:rFonts w:asciiTheme="minorHAnsi" w:hAnsiTheme="minorHAnsi" w:cstheme="minorHAnsi"/>
                <w:color w:val="000000"/>
                <w:sz w:val="18"/>
                <w:szCs w:val="18"/>
                <w:lang w:val="en"/>
              </w:rPr>
              <w:t xml:space="preserve"> and training received by MOE staff, for which the process recruitment is finalizing, will take into consideration the capacities required to manage the Environmental information System.</w:t>
            </w:r>
          </w:p>
          <w:p w14:paraId="13027009" w14:textId="77777777" w:rsidR="00C15DC4" w:rsidRPr="0039070C" w:rsidRDefault="00C15DC4">
            <w:pPr>
              <w:jc w:val="both"/>
              <w:rPr>
                <w:rFonts w:asciiTheme="minorHAnsi" w:hAnsiTheme="minorHAnsi" w:cstheme="minorHAnsi"/>
                <w:color w:val="000000"/>
                <w:sz w:val="18"/>
                <w:szCs w:val="18"/>
                <w:lang w:val="en"/>
              </w:rPr>
            </w:pPr>
          </w:p>
          <w:p w14:paraId="1302700A" w14:textId="77777777" w:rsidR="00C15DC4" w:rsidRPr="0039070C" w:rsidRDefault="003E08FD">
            <w:pPr>
              <w:rPr>
                <w:rFonts w:asciiTheme="minorHAnsi" w:hAnsiTheme="minorHAnsi" w:cstheme="minorHAnsi"/>
                <w:color w:val="000000"/>
                <w:sz w:val="18"/>
                <w:szCs w:val="18"/>
                <w:u w:val="single"/>
              </w:rPr>
            </w:pPr>
            <w:r w:rsidRPr="0039070C">
              <w:rPr>
                <w:rFonts w:asciiTheme="minorHAnsi" w:hAnsiTheme="minorHAnsi" w:cstheme="minorHAnsi"/>
                <w:color w:val="000000"/>
                <w:sz w:val="18"/>
                <w:szCs w:val="18"/>
                <w:u w:val="single"/>
              </w:rPr>
              <w:t>Progress level: 0%</w:t>
            </w:r>
          </w:p>
          <w:p w14:paraId="1302700B" w14:textId="77777777" w:rsidR="00C15DC4" w:rsidRPr="0039070C" w:rsidRDefault="00C15DC4">
            <w:pPr>
              <w:rPr>
                <w:rFonts w:asciiTheme="minorHAnsi" w:hAnsiTheme="minorHAnsi" w:cstheme="minorHAnsi"/>
                <w:color w:val="000000"/>
                <w:sz w:val="18"/>
                <w:szCs w:val="18"/>
              </w:rPr>
            </w:pPr>
          </w:p>
        </w:tc>
        <w:tc>
          <w:tcPr>
            <w:tcW w:w="3507" w:type="dxa"/>
            <w:tcBorders>
              <w:top w:val="single" w:sz="12" w:space="0" w:color="000000"/>
              <w:left w:val="single" w:sz="4" w:space="0" w:color="000000"/>
              <w:bottom w:val="single" w:sz="4" w:space="0" w:color="000000"/>
              <w:right w:val="single" w:sz="4" w:space="0" w:color="000000"/>
            </w:tcBorders>
            <w:shd w:val="clear" w:color="auto" w:fill="auto"/>
          </w:tcPr>
          <w:p w14:paraId="1302700C" w14:textId="77777777" w:rsidR="00C15DC4" w:rsidRPr="0039070C" w:rsidRDefault="003E08FD">
            <w:pPr>
              <w:jc w:val="both"/>
              <w:rPr>
                <w:rFonts w:asciiTheme="minorHAnsi" w:hAnsiTheme="minorHAnsi" w:cstheme="minorHAnsi"/>
                <w:sz w:val="18"/>
                <w:szCs w:val="18"/>
              </w:rPr>
            </w:pPr>
            <w:r w:rsidRPr="0039070C">
              <w:rPr>
                <w:rFonts w:asciiTheme="minorHAnsi" w:hAnsiTheme="minorHAnsi" w:cstheme="minorHAnsi"/>
                <w:sz w:val="18"/>
                <w:szCs w:val="18"/>
              </w:rPr>
              <w:t>See Activities 6, 10, 12, 13.</w:t>
            </w:r>
          </w:p>
          <w:p w14:paraId="1302700D" w14:textId="77777777" w:rsidR="00C15DC4" w:rsidRPr="0039070C" w:rsidRDefault="00C15DC4">
            <w:pPr>
              <w:jc w:val="both"/>
              <w:rPr>
                <w:rFonts w:asciiTheme="minorHAnsi" w:hAnsiTheme="minorHAnsi" w:cstheme="minorHAnsi"/>
                <w:sz w:val="18"/>
                <w:szCs w:val="18"/>
              </w:rPr>
            </w:pPr>
          </w:p>
          <w:p w14:paraId="1302700E" w14:textId="77777777" w:rsidR="00C15DC4" w:rsidRPr="0039070C" w:rsidRDefault="003E08FD">
            <w:pPr>
              <w:jc w:val="both"/>
              <w:rPr>
                <w:rFonts w:asciiTheme="minorHAnsi" w:hAnsiTheme="minorHAnsi" w:cstheme="minorHAnsi"/>
                <w:sz w:val="18"/>
                <w:szCs w:val="18"/>
              </w:rPr>
            </w:pPr>
            <w:r w:rsidRPr="0039070C">
              <w:rPr>
                <w:rFonts w:asciiTheme="minorHAnsi" w:hAnsiTheme="minorHAnsi" w:cstheme="minorHAnsi"/>
                <w:sz w:val="18"/>
                <w:szCs w:val="18"/>
              </w:rPr>
              <w:t>Training is the fourth phase of the environmental information system action plan.</w:t>
            </w:r>
          </w:p>
          <w:p w14:paraId="1302700F" w14:textId="77777777" w:rsidR="00C15DC4" w:rsidRPr="0039070C" w:rsidRDefault="00C15DC4">
            <w:pPr>
              <w:jc w:val="both"/>
              <w:rPr>
                <w:rFonts w:asciiTheme="minorHAnsi" w:hAnsiTheme="minorHAnsi" w:cstheme="minorHAnsi"/>
                <w:sz w:val="18"/>
                <w:szCs w:val="18"/>
              </w:rPr>
            </w:pPr>
          </w:p>
          <w:p w14:paraId="13027010" w14:textId="77777777" w:rsidR="00C15DC4" w:rsidRPr="0039070C" w:rsidRDefault="003E08FD">
            <w:pPr>
              <w:jc w:val="both"/>
              <w:rPr>
                <w:rFonts w:asciiTheme="minorHAnsi" w:hAnsiTheme="minorHAnsi" w:cstheme="minorHAnsi"/>
                <w:sz w:val="18"/>
                <w:szCs w:val="18"/>
              </w:rPr>
            </w:pPr>
            <w:r w:rsidRPr="0039070C">
              <w:rPr>
                <w:rFonts w:asciiTheme="minorHAnsi" w:hAnsiTheme="minorHAnsi" w:cstheme="minorHAnsi"/>
                <w:sz w:val="18"/>
                <w:szCs w:val="18"/>
              </w:rPr>
              <w:t xml:space="preserve">A consensus has been found to focus the training on three main areas: the NEIS, the Methodological guide for environmental audit and the Methodological guide for riverbanks reforestation. </w:t>
            </w:r>
          </w:p>
          <w:p w14:paraId="13027011" w14:textId="77777777" w:rsidR="00C15DC4" w:rsidRPr="0039070C" w:rsidRDefault="00C15DC4">
            <w:pPr>
              <w:jc w:val="both"/>
              <w:rPr>
                <w:rFonts w:asciiTheme="minorHAnsi" w:hAnsiTheme="minorHAnsi" w:cstheme="minorHAnsi"/>
                <w:color w:val="000000"/>
                <w:sz w:val="18"/>
                <w:szCs w:val="18"/>
              </w:rPr>
            </w:pPr>
          </w:p>
          <w:p w14:paraId="13027012" w14:textId="77777777" w:rsidR="00C15DC4" w:rsidRPr="0039070C" w:rsidRDefault="003E08FD">
            <w:pPr>
              <w:jc w:val="both"/>
              <w:rPr>
                <w:rFonts w:asciiTheme="minorHAnsi" w:hAnsiTheme="minorHAnsi" w:cstheme="minorHAnsi"/>
                <w:color w:val="000000"/>
                <w:sz w:val="18"/>
                <w:szCs w:val="18"/>
                <w:u w:val="single"/>
              </w:rPr>
            </w:pPr>
            <w:r w:rsidRPr="0039070C">
              <w:rPr>
                <w:rFonts w:asciiTheme="minorHAnsi" w:hAnsiTheme="minorHAnsi" w:cstheme="minorHAnsi"/>
                <w:color w:val="000000"/>
                <w:sz w:val="18"/>
                <w:szCs w:val="18"/>
                <w:u w:val="single"/>
              </w:rPr>
              <w:t>Progress level: 0%</w:t>
            </w:r>
          </w:p>
        </w:tc>
        <w:tc>
          <w:tcPr>
            <w:tcW w:w="1749" w:type="dxa"/>
            <w:tcBorders>
              <w:top w:val="single" w:sz="12" w:space="0" w:color="000000"/>
              <w:left w:val="single" w:sz="4" w:space="0" w:color="000000"/>
              <w:bottom w:val="single" w:sz="4" w:space="0" w:color="000000"/>
              <w:right w:val="single" w:sz="4" w:space="0" w:color="000000"/>
            </w:tcBorders>
            <w:shd w:val="clear" w:color="auto" w:fill="auto"/>
          </w:tcPr>
          <w:p w14:paraId="13027013" w14:textId="77777777" w:rsidR="00C15DC4" w:rsidRPr="0039070C" w:rsidRDefault="00C15DC4">
            <w:pPr>
              <w:rPr>
                <w:rFonts w:asciiTheme="minorHAnsi" w:hAnsiTheme="minorHAnsi" w:cstheme="minorHAnsi"/>
                <w:sz w:val="18"/>
                <w:szCs w:val="18"/>
                <w:lang w:val="en-GB"/>
              </w:rPr>
            </w:pPr>
          </w:p>
        </w:tc>
        <w:tc>
          <w:tcPr>
            <w:tcW w:w="861" w:type="dxa"/>
            <w:tcBorders>
              <w:top w:val="single" w:sz="12" w:space="0" w:color="000000"/>
              <w:left w:val="single" w:sz="4" w:space="0" w:color="000000"/>
              <w:bottom w:val="single" w:sz="4" w:space="0" w:color="000000"/>
              <w:right w:val="single" w:sz="12" w:space="0" w:color="000000"/>
            </w:tcBorders>
            <w:shd w:val="clear" w:color="auto" w:fill="CCFFFF"/>
          </w:tcPr>
          <w:p w14:paraId="13027014" w14:textId="216B61FB" w:rsidR="00C15DC4" w:rsidRPr="0039070C" w:rsidRDefault="008B19EA">
            <w:pPr>
              <w:rPr>
                <w:rFonts w:asciiTheme="minorHAnsi" w:hAnsiTheme="minorHAnsi" w:cstheme="minorHAnsi"/>
                <w:sz w:val="18"/>
                <w:szCs w:val="18"/>
                <w:lang w:val="en-GB"/>
              </w:rPr>
            </w:pPr>
            <w:r w:rsidRPr="0039070C">
              <w:rPr>
                <w:rFonts w:asciiTheme="minorHAnsi" w:hAnsiTheme="minorHAnsi" w:cstheme="minorHAnsi"/>
                <w:sz w:val="18"/>
                <w:szCs w:val="18"/>
                <w:lang w:val="en-GB"/>
              </w:rPr>
              <w:t>MS</w:t>
            </w:r>
          </w:p>
        </w:tc>
      </w:tr>
      <w:tr w:rsidR="00955BDB" w:rsidRPr="0039070C" w14:paraId="13027025" w14:textId="77777777" w:rsidTr="00011643">
        <w:tc>
          <w:tcPr>
            <w:tcW w:w="2815" w:type="dxa"/>
            <w:tcBorders>
              <w:top w:val="single" w:sz="12" w:space="0" w:color="000000"/>
              <w:left w:val="single" w:sz="12" w:space="0" w:color="000000"/>
              <w:bottom w:val="single" w:sz="4" w:space="0" w:color="000000"/>
              <w:right w:val="single" w:sz="4" w:space="0" w:color="000000"/>
            </w:tcBorders>
            <w:shd w:val="clear" w:color="auto" w:fill="auto"/>
          </w:tcPr>
          <w:p w14:paraId="13027016" w14:textId="77777777" w:rsidR="00C15DC4" w:rsidRPr="0039070C" w:rsidRDefault="003E08FD" w:rsidP="00AC62D2">
            <w:pPr>
              <w:ind w:left="75"/>
              <w:rPr>
                <w:rFonts w:asciiTheme="minorHAnsi" w:hAnsiTheme="minorHAnsi" w:cstheme="minorHAnsi"/>
                <w:i/>
                <w:sz w:val="18"/>
                <w:szCs w:val="18"/>
                <w:lang w:val="en"/>
              </w:rPr>
            </w:pPr>
            <w:r w:rsidRPr="0039070C">
              <w:rPr>
                <w:rFonts w:asciiTheme="minorHAnsi" w:hAnsiTheme="minorHAnsi" w:cstheme="minorHAnsi"/>
                <w:i/>
                <w:sz w:val="18"/>
                <w:szCs w:val="18"/>
                <w:lang w:val="en"/>
              </w:rPr>
              <w:t>Activity 12: Create a team within the ONEV as part of the implementation of the Environmental Information System.</w:t>
            </w:r>
          </w:p>
          <w:p w14:paraId="13027017" w14:textId="77777777" w:rsidR="00C15DC4" w:rsidRPr="0039070C" w:rsidRDefault="00C15DC4" w:rsidP="00AC62D2">
            <w:pPr>
              <w:ind w:left="75"/>
              <w:rPr>
                <w:rFonts w:asciiTheme="minorHAnsi" w:hAnsiTheme="minorHAnsi" w:cstheme="minorHAnsi"/>
                <w:i/>
                <w:sz w:val="18"/>
                <w:szCs w:val="18"/>
                <w:lang w:val="en"/>
              </w:rPr>
            </w:pPr>
          </w:p>
        </w:tc>
        <w:tc>
          <w:tcPr>
            <w:tcW w:w="1214" w:type="dxa"/>
            <w:tcBorders>
              <w:top w:val="single" w:sz="12" w:space="0" w:color="000000"/>
              <w:left w:val="single" w:sz="4" w:space="0" w:color="000000"/>
              <w:bottom w:val="single" w:sz="4" w:space="0" w:color="000000"/>
              <w:right w:val="single" w:sz="4" w:space="0" w:color="000000"/>
            </w:tcBorders>
            <w:shd w:val="clear" w:color="auto" w:fill="auto"/>
          </w:tcPr>
          <w:p w14:paraId="13027018" w14:textId="77777777" w:rsidR="00C15DC4" w:rsidRPr="0039070C" w:rsidRDefault="003E08FD">
            <w:pPr>
              <w:rPr>
                <w:rFonts w:asciiTheme="minorHAnsi" w:hAnsiTheme="minorHAnsi" w:cstheme="minorHAnsi"/>
                <w:sz w:val="18"/>
                <w:szCs w:val="18"/>
                <w:lang w:val="en-GB"/>
              </w:rPr>
            </w:pPr>
            <w:r w:rsidRPr="0039070C">
              <w:rPr>
                <w:rFonts w:asciiTheme="minorHAnsi" w:hAnsiTheme="minorHAnsi" w:cstheme="minorHAnsi"/>
                <w:sz w:val="18"/>
                <w:szCs w:val="18"/>
                <w:lang w:val="en-GB"/>
              </w:rPr>
              <w:t>June 2020</w:t>
            </w:r>
          </w:p>
        </w:tc>
        <w:tc>
          <w:tcPr>
            <w:tcW w:w="3984" w:type="dxa"/>
            <w:tcBorders>
              <w:top w:val="single" w:sz="12" w:space="0" w:color="000000"/>
              <w:left w:val="single" w:sz="4" w:space="0" w:color="000000"/>
              <w:bottom w:val="single" w:sz="4" w:space="0" w:color="000000"/>
              <w:right w:val="single" w:sz="4" w:space="0" w:color="000000"/>
            </w:tcBorders>
            <w:shd w:val="clear" w:color="auto" w:fill="auto"/>
          </w:tcPr>
          <w:p w14:paraId="13027019" w14:textId="77777777" w:rsidR="00C15DC4" w:rsidRPr="0039070C" w:rsidRDefault="003E08FD">
            <w:pPr>
              <w:rPr>
                <w:rFonts w:asciiTheme="minorHAnsi" w:hAnsiTheme="minorHAnsi" w:cstheme="minorHAnsi"/>
                <w:color w:val="000000"/>
                <w:sz w:val="18"/>
                <w:szCs w:val="18"/>
                <w:lang w:val="en"/>
              </w:rPr>
            </w:pPr>
            <w:r w:rsidRPr="0039070C">
              <w:rPr>
                <w:rFonts w:asciiTheme="minorHAnsi" w:hAnsiTheme="minorHAnsi" w:cstheme="minorHAnsi"/>
                <w:color w:val="000000"/>
                <w:sz w:val="18"/>
                <w:szCs w:val="18"/>
                <w:lang w:val="en"/>
              </w:rPr>
              <w:t>See activities 6, 10, 11 &amp; 13.</w:t>
            </w:r>
          </w:p>
          <w:p w14:paraId="1302701A" w14:textId="77777777" w:rsidR="00C15DC4" w:rsidRPr="0039070C" w:rsidRDefault="00C15DC4">
            <w:pPr>
              <w:rPr>
                <w:rFonts w:asciiTheme="minorHAnsi" w:hAnsiTheme="minorHAnsi" w:cstheme="minorHAnsi"/>
                <w:sz w:val="18"/>
                <w:szCs w:val="18"/>
                <w:lang w:val="en"/>
              </w:rPr>
            </w:pPr>
          </w:p>
          <w:p w14:paraId="1302701B" w14:textId="77777777" w:rsidR="00C15DC4" w:rsidRPr="0039070C" w:rsidRDefault="003E08FD">
            <w:pPr>
              <w:jc w:val="both"/>
              <w:rPr>
                <w:rFonts w:asciiTheme="minorHAnsi" w:hAnsiTheme="minorHAnsi" w:cstheme="minorHAnsi"/>
                <w:color w:val="000000"/>
                <w:sz w:val="18"/>
                <w:szCs w:val="18"/>
                <w:lang w:val="en"/>
              </w:rPr>
            </w:pPr>
            <w:r w:rsidRPr="0039070C">
              <w:rPr>
                <w:rFonts w:asciiTheme="minorHAnsi" w:hAnsiTheme="minorHAnsi" w:cstheme="minorHAnsi"/>
                <w:color w:val="000000"/>
                <w:sz w:val="18"/>
                <w:szCs w:val="18"/>
                <w:lang w:val="en"/>
              </w:rPr>
              <w:t>Training is the fourth phase of the environmental information system action plan.</w:t>
            </w:r>
          </w:p>
          <w:p w14:paraId="1302701C" w14:textId="77777777" w:rsidR="00C15DC4" w:rsidRPr="0039070C" w:rsidRDefault="00C15DC4">
            <w:pPr>
              <w:jc w:val="both"/>
              <w:rPr>
                <w:rFonts w:asciiTheme="minorHAnsi" w:hAnsiTheme="minorHAnsi" w:cstheme="minorHAnsi"/>
                <w:color w:val="000000"/>
                <w:sz w:val="18"/>
                <w:szCs w:val="18"/>
                <w:lang w:val="en"/>
              </w:rPr>
            </w:pPr>
          </w:p>
          <w:p w14:paraId="1302701D" w14:textId="3AD3E51C" w:rsidR="00C15DC4" w:rsidRPr="0039070C" w:rsidRDefault="003E08FD">
            <w:pPr>
              <w:jc w:val="both"/>
              <w:rPr>
                <w:rFonts w:asciiTheme="minorHAnsi" w:hAnsiTheme="minorHAnsi" w:cstheme="minorHAnsi"/>
                <w:sz w:val="18"/>
                <w:szCs w:val="18"/>
              </w:rPr>
            </w:pPr>
            <w:r w:rsidRPr="0039070C">
              <w:rPr>
                <w:rFonts w:asciiTheme="minorHAnsi" w:hAnsiTheme="minorHAnsi" w:cstheme="minorHAnsi"/>
                <w:color w:val="000000"/>
                <w:sz w:val="18"/>
                <w:szCs w:val="18"/>
                <w:lang w:val="en"/>
              </w:rPr>
              <w:t xml:space="preserve">However, the inventory of the qualifications </w:t>
            </w:r>
            <w:r w:rsidR="00594D06" w:rsidRPr="0039070C">
              <w:rPr>
                <w:rFonts w:asciiTheme="minorHAnsi" w:hAnsiTheme="minorHAnsi" w:cstheme="minorHAnsi"/>
                <w:color w:val="000000"/>
                <w:sz w:val="18"/>
                <w:szCs w:val="18"/>
                <w:lang w:val="en"/>
              </w:rPr>
              <w:t>obtained,</w:t>
            </w:r>
            <w:r w:rsidRPr="0039070C">
              <w:rPr>
                <w:rFonts w:asciiTheme="minorHAnsi" w:hAnsiTheme="minorHAnsi" w:cstheme="minorHAnsi"/>
                <w:color w:val="000000"/>
                <w:sz w:val="18"/>
                <w:szCs w:val="18"/>
                <w:lang w:val="en"/>
              </w:rPr>
              <w:t xml:space="preserve"> and training received by MOE staff, for which the process recruitment is finalizing, will take into consideration the capacities required to manage the Environmental information System.</w:t>
            </w:r>
          </w:p>
          <w:p w14:paraId="1302701E" w14:textId="77777777" w:rsidR="00C15DC4" w:rsidRPr="0039070C" w:rsidRDefault="00C15DC4">
            <w:pPr>
              <w:jc w:val="both"/>
              <w:rPr>
                <w:rFonts w:asciiTheme="minorHAnsi" w:hAnsiTheme="minorHAnsi" w:cstheme="minorHAnsi"/>
                <w:sz w:val="18"/>
                <w:szCs w:val="18"/>
                <w:lang w:val="en"/>
              </w:rPr>
            </w:pPr>
          </w:p>
          <w:p w14:paraId="3AC07077" w14:textId="277F567D" w:rsidR="00C15DC4" w:rsidRPr="0039070C" w:rsidRDefault="003E08FD">
            <w:pPr>
              <w:jc w:val="both"/>
              <w:rPr>
                <w:rFonts w:asciiTheme="minorHAnsi" w:hAnsiTheme="minorHAnsi" w:cstheme="minorHAnsi"/>
                <w:sz w:val="18"/>
                <w:szCs w:val="18"/>
                <w:u w:val="single"/>
              </w:rPr>
            </w:pPr>
            <w:r w:rsidRPr="0039070C">
              <w:rPr>
                <w:rFonts w:asciiTheme="minorHAnsi" w:hAnsiTheme="minorHAnsi" w:cstheme="minorHAnsi"/>
                <w:sz w:val="18"/>
                <w:szCs w:val="18"/>
                <w:u w:val="single"/>
              </w:rPr>
              <w:t>Progress level: 0%</w:t>
            </w:r>
          </w:p>
          <w:p w14:paraId="1302701F" w14:textId="5DD47604" w:rsidR="00E06620" w:rsidRPr="0039070C" w:rsidRDefault="00E06620">
            <w:pPr>
              <w:jc w:val="both"/>
              <w:rPr>
                <w:rFonts w:asciiTheme="minorHAnsi" w:hAnsiTheme="minorHAnsi" w:cstheme="minorHAnsi"/>
                <w:sz w:val="18"/>
                <w:szCs w:val="18"/>
                <w:u w:val="single"/>
              </w:rPr>
            </w:pPr>
          </w:p>
        </w:tc>
        <w:tc>
          <w:tcPr>
            <w:tcW w:w="3507" w:type="dxa"/>
            <w:tcBorders>
              <w:top w:val="single" w:sz="12" w:space="0" w:color="000000"/>
              <w:left w:val="single" w:sz="4" w:space="0" w:color="000000"/>
              <w:bottom w:val="single" w:sz="4" w:space="0" w:color="000000"/>
              <w:right w:val="single" w:sz="4" w:space="0" w:color="000000"/>
            </w:tcBorders>
            <w:shd w:val="clear" w:color="auto" w:fill="auto"/>
          </w:tcPr>
          <w:p w14:paraId="13027020" w14:textId="77777777" w:rsidR="00C15DC4" w:rsidRPr="0039070C" w:rsidRDefault="003E08FD">
            <w:pPr>
              <w:jc w:val="both"/>
              <w:rPr>
                <w:rFonts w:asciiTheme="minorHAnsi" w:hAnsiTheme="minorHAnsi" w:cstheme="minorHAnsi"/>
                <w:color w:val="000000"/>
                <w:sz w:val="18"/>
                <w:szCs w:val="18"/>
                <w:lang w:val="en"/>
              </w:rPr>
            </w:pPr>
            <w:r w:rsidRPr="0039070C">
              <w:rPr>
                <w:rFonts w:asciiTheme="minorHAnsi" w:hAnsiTheme="minorHAnsi" w:cstheme="minorHAnsi"/>
                <w:color w:val="000000"/>
                <w:sz w:val="18"/>
                <w:szCs w:val="18"/>
                <w:lang w:val="en"/>
              </w:rPr>
              <w:t>See activities 6, 10, 11 &amp; 13.</w:t>
            </w:r>
          </w:p>
          <w:p w14:paraId="13027021" w14:textId="77777777" w:rsidR="00C15DC4" w:rsidRPr="0039070C" w:rsidRDefault="00C15DC4">
            <w:pPr>
              <w:jc w:val="both"/>
              <w:rPr>
                <w:rFonts w:asciiTheme="minorHAnsi" w:hAnsiTheme="minorHAnsi" w:cstheme="minorHAnsi"/>
                <w:color w:val="000000"/>
                <w:sz w:val="18"/>
                <w:szCs w:val="18"/>
                <w:lang w:val="en"/>
              </w:rPr>
            </w:pPr>
          </w:p>
          <w:p w14:paraId="1AF3C65C" w14:textId="77777777" w:rsidR="00E06620" w:rsidRPr="0039070C" w:rsidRDefault="003E08FD" w:rsidP="00E06620">
            <w:pPr>
              <w:jc w:val="both"/>
              <w:rPr>
                <w:rFonts w:asciiTheme="minorHAnsi" w:hAnsiTheme="minorHAnsi" w:cstheme="minorHAnsi"/>
                <w:sz w:val="18"/>
                <w:szCs w:val="18"/>
                <w:u w:val="single"/>
              </w:rPr>
            </w:pPr>
            <w:r w:rsidRPr="0039070C">
              <w:rPr>
                <w:rFonts w:asciiTheme="minorHAnsi" w:hAnsiTheme="minorHAnsi" w:cstheme="minorHAnsi"/>
                <w:color w:val="000000"/>
                <w:sz w:val="18"/>
                <w:szCs w:val="18"/>
                <w:lang w:val="en"/>
              </w:rPr>
              <w:t>Training is the fourth phase of the environmental information system action plan.</w:t>
            </w:r>
            <w:r w:rsidR="00E06620" w:rsidRPr="0039070C">
              <w:rPr>
                <w:rFonts w:asciiTheme="minorHAnsi" w:hAnsiTheme="minorHAnsi" w:cstheme="minorHAnsi"/>
                <w:sz w:val="18"/>
                <w:szCs w:val="18"/>
                <w:u w:val="single"/>
              </w:rPr>
              <w:t xml:space="preserve"> </w:t>
            </w:r>
          </w:p>
          <w:p w14:paraId="3F82C2F3" w14:textId="77777777" w:rsidR="00E06620" w:rsidRPr="0039070C" w:rsidRDefault="00E06620" w:rsidP="00E06620">
            <w:pPr>
              <w:jc w:val="both"/>
              <w:rPr>
                <w:rFonts w:asciiTheme="minorHAnsi" w:hAnsiTheme="minorHAnsi" w:cstheme="minorHAnsi"/>
                <w:sz w:val="18"/>
                <w:szCs w:val="18"/>
                <w:u w:val="single"/>
              </w:rPr>
            </w:pPr>
          </w:p>
          <w:p w14:paraId="2C5728D3" w14:textId="167DC277" w:rsidR="00E06620" w:rsidRPr="0039070C" w:rsidRDefault="00E06620" w:rsidP="00E06620">
            <w:pPr>
              <w:jc w:val="both"/>
              <w:rPr>
                <w:rFonts w:asciiTheme="minorHAnsi" w:hAnsiTheme="minorHAnsi" w:cstheme="minorHAnsi"/>
                <w:sz w:val="18"/>
                <w:szCs w:val="18"/>
                <w:u w:val="single"/>
              </w:rPr>
            </w:pPr>
            <w:r w:rsidRPr="0039070C">
              <w:rPr>
                <w:rFonts w:asciiTheme="minorHAnsi" w:hAnsiTheme="minorHAnsi" w:cstheme="minorHAnsi"/>
                <w:sz w:val="18"/>
                <w:szCs w:val="18"/>
                <w:u w:val="single"/>
              </w:rPr>
              <w:t>Progress level: 0%</w:t>
            </w:r>
          </w:p>
          <w:p w14:paraId="1C44BE6B" w14:textId="77777777" w:rsidR="00C15DC4" w:rsidRPr="0039070C" w:rsidRDefault="00C15DC4">
            <w:pPr>
              <w:jc w:val="both"/>
              <w:rPr>
                <w:rFonts w:asciiTheme="minorHAnsi" w:hAnsiTheme="minorHAnsi" w:cstheme="minorHAnsi"/>
                <w:color w:val="000000"/>
                <w:sz w:val="18"/>
                <w:szCs w:val="18"/>
                <w:lang w:val="en"/>
              </w:rPr>
            </w:pPr>
          </w:p>
          <w:p w14:paraId="6F410484" w14:textId="77777777" w:rsidR="00E06620" w:rsidRPr="0039070C" w:rsidRDefault="00E06620">
            <w:pPr>
              <w:jc w:val="both"/>
              <w:rPr>
                <w:rFonts w:asciiTheme="minorHAnsi" w:hAnsiTheme="minorHAnsi" w:cstheme="minorHAnsi"/>
                <w:color w:val="000000"/>
                <w:sz w:val="18"/>
                <w:szCs w:val="18"/>
                <w:lang w:val="en"/>
              </w:rPr>
            </w:pPr>
          </w:p>
          <w:p w14:paraId="13027022" w14:textId="1449D36F" w:rsidR="00E06620" w:rsidRPr="0039070C" w:rsidRDefault="00E06620">
            <w:pPr>
              <w:jc w:val="both"/>
              <w:rPr>
                <w:rFonts w:asciiTheme="minorHAnsi" w:hAnsiTheme="minorHAnsi" w:cstheme="minorHAnsi"/>
                <w:color w:val="000000"/>
                <w:sz w:val="18"/>
                <w:szCs w:val="18"/>
                <w:lang w:val="en"/>
              </w:rPr>
            </w:pPr>
          </w:p>
        </w:tc>
        <w:tc>
          <w:tcPr>
            <w:tcW w:w="1749" w:type="dxa"/>
            <w:tcBorders>
              <w:top w:val="single" w:sz="12" w:space="0" w:color="000000"/>
              <w:left w:val="single" w:sz="4" w:space="0" w:color="000000"/>
              <w:bottom w:val="single" w:sz="4" w:space="0" w:color="000000"/>
              <w:right w:val="single" w:sz="4" w:space="0" w:color="000000"/>
            </w:tcBorders>
            <w:shd w:val="clear" w:color="auto" w:fill="auto"/>
          </w:tcPr>
          <w:p w14:paraId="13027023" w14:textId="77777777" w:rsidR="00C15DC4" w:rsidRPr="0039070C" w:rsidRDefault="00C15DC4">
            <w:pPr>
              <w:rPr>
                <w:rFonts w:asciiTheme="minorHAnsi" w:hAnsiTheme="minorHAnsi" w:cstheme="minorHAnsi"/>
                <w:sz w:val="18"/>
                <w:szCs w:val="18"/>
                <w:lang w:val="en-GB"/>
              </w:rPr>
            </w:pPr>
          </w:p>
        </w:tc>
        <w:tc>
          <w:tcPr>
            <w:tcW w:w="861" w:type="dxa"/>
            <w:tcBorders>
              <w:top w:val="single" w:sz="12" w:space="0" w:color="000000"/>
              <w:left w:val="single" w:sz="4" w:space="0" w:color="000000"/>
              <w:bottom w:val="single" w:sz="4" w:space="0" w:color="000000"/>
              <w:right w:val="single" w:sz="12" w:space="0" w:color="000000"/>
            </w:tcBorders>
            <w:shd w:val="clear" w:color="auto" w:fill="CCFFFF"/>
          </w:tcPr>
          <w:p w14:paraId="13027024" w14:textId="50E08CBC" w:rsidR="00C15DC4" w:rsidRPr="0039070C" w:rsidRDefault="008B19EA">
            <w:pPr>
              <w:rPr>
                <w:rFonts w:asciiTheme="minorHAnsi" w:hAnsiTheme="minorHAnsi" w:cstheme="minorHAnsi"/>
                <w:sz w:val="18"/>
                <w:szCs w:val="18"/>
                <w:lang w:val="en-GB"/>
              </w:rPr>
            </w:pPr>
            <w:r w:rsidRPr="0039070C">
              <w:rPr>
                <w:rFonts w:asciiTheme="minorHAnsi" w:hAnsiTheme="minorHAnsi" w:cstheme="minorHAnsi"/>
                <w:sz w:val="18"/>
                <w:szCs w:val="18"/>
                <w:lang w:val="en-GB"/>
              </w:rPr>
              <w:t>MS</w:t>
            </w:r>
          </w:p>
        </w:tc>
      </w:tr>
      <w:tr w:rsidR="00955BDB" w:rsidRPr="0039070C" w14:paraId="1302703F" w14:textId="77777777" w:rsidTr="00011643">
        <w:tc>
          <w:tcPr>
            <w:tcW w:w="2815" w:type="dxa"/>
            <w:tcBorders>
              <w:top w:val="single" w:sz="12" w:space="0" w:color="000000"/>
              <w:left w:val="single" w:sz="12" w:space="0" w:color="000000"/>
              <w:bottom w:val="single" w:sz="4" w:space="0" w:color="000000"/>
              <w:right w:val="single" w:sz="4" w:space="0" w:color="000000"/>
            </w:tcBorders>
            <w:shd w:val="clear" w:color="auto" w:fill="auto"/>
          </w:tcPr>
          <w:p w14:paraId="13027026" w14:textId="77777777" w:rsidR="00C15DC4" w:rsidRPr="0039070C" w:rsidRDefault="003E08FD" w:rsidP="00AC62D2">
            <w:pPr>
              <w:ind w:left="75"/>
              <w:rPr>
                <w:rFonts w:asciiTheme="minorHAnsi" w:hAnsiTheme="minorHAnsi" w:cstheme="minorHAnsi"/>
                <w:i/>
                <w:sz w:val="18"/>
                <w:szCs w:val="18"/>
              </w:rPr>
            </w:pPr>
            <w:r w:rsidRPr="0039070C">
              <w:rPr>
                <w:rFonts w:asciiTheme="minorHAnsi" w:hAnsiTheme="minorHAnsi" w:cstheme="minorHAnsi"/>
                <w:i/>
                <w:sz w:val="18"/>
                <w:szCs w:val="18"/>
              </w:rPr>
              <w:t xml:space="preserve">Activity 13: Develop and implement a National Geographic Environmental Information </w:t>
            </w:r>
            <w:r w:rsidRPr="0039070C">
              <w:rPr>
                <w:rFonts w:asciiTheme="minorHAnsi" w:hAnsiTheme="minorHAnsi" w:cstheme="minorHAnsi"/>
                <w:i/>
                <w:sz w:val="18"/>
                <w:szCs w:val="18"/>
              </w:rPr>
              <w:lastRenderedPageBreak/>
              <w:t>System (Système National d'Information Géographique Environnementale, SNIGE) through an open, dynamic, online platform.</w:t>
            </w:r>
          </w:p>
          <w:p w14:paraId="13027027" w14:textId="77777777" w:rsidR="00C15DC4" w:rsidRPr="0039070C" w:rsidRDefault="00C15DC4" w:rsidP="00AC62D2">
            <w:pPr>
              <w:ind w:left="75"/>
              <w:rPr>
                <w:rFonts w:asciiTheme="minorHAnsi" w:hAnsiTheme="minorHAnsi" w:cstheme="minorHAnsi"/>
                <w:i/>
                <w:sz w:val="18"/>
                <w:szCs w:val="18"/>
                <w:lang w:val="en"/>
              </w:rPr>
            </w:pPr>
          </w:p>
        </w:tc>
        <w:tc>
          <w:tcPr>
            <w:tcW w:w="1214" w:type="dxa"/>
            <w:tcBorders>
              <w:top w:val="single" w:sz="12" w:space="0" w:color="000000"/>
              <w:left w:val="single" w:sz="4" w:space="0" w:color="000000"/>
              <w:bottom w:val="single" w:sz="4" w:space="0" w:color="000000"/>
              <w:right w:val="single" w:sz="4" w:space="0" w:color="000000"/>
            </w:tcBorders>
            <w:shd w:val="clear" w:color="auto" w:fill="auto"/>
          </w:tcPr>
          <w:p w14:paraId="13027028" w14:textId="77777777" w:rsidR="00C15DC4" w:rsidRPr="0039070C" w:rsidRDefault="003E08FD">
            <w:pPr>
              <w:rPr>
                <w:rFonts w:asciiTheme="minorHAnsi" w:hAnsiTheme="minorHAnsi" w:cstheme="minorHAnsi"/>
                <w:sz w:val="18"/>
                <w:szCs w:val="18"/>
                <w:lang w:val="en-GB"/>
              </w:rPr>
            </w:pPr>
            <w:r w:rsidRPr="0039070C">
              <w:rPr>
                <w:rFonts w:asciiTheme="minorHAnsi" w:hAnsiTheme="minorHAnsi" w:cstheme="minorHAnsi"/>
                <w:sz w:val="18"/>
                <w:szCs w:val="18"/>
                <w:lang w:val="en-GB"/>
              </w:rPr>
              <w:lastRenderedPageBreak/>
              <w:t>August 2020</w:t>
            </w:r>
          </w:p>
        </w:tc>
        <w:tc>
          <w:tcPr>
            <w:tcW w:w="3984" w:type="dxa"/>
            <w:tcBorders>
              <w:top w:val="single" w:sz="12" w:space="0" w:color="000000"/>
              <w:left w:val="single" w:sz="4" w:space="0" w:color="000000"/>
              <w:bottom w:val="single" w:sz="4" w:space="0" w:color="000000"/>
              <w:right w:val="single" w:sz="4" w:space="0" w:color="000000"/>
            </w:tcBorders>
            <w:shd w:val="clear" w:color="auto" w:fill="auto"/>
          </w:tcPr>
          <w:p w14:paraId="13027029" w14:textId="77777777" w:rsidR="00C15DC4" w:rsidRPr="0039070C" w:rsidRDefault="003E08FD">
            <w:pPr>
              <w:jc w:val="both"/>
              <w:rPr>
                <w:rFonts w:asciiTheme="minorHAnsi" w:hAnsiTheme="minorHAnsi" w:cstheme="minorHAnsi"/>
                <w:color w:val="000000"/>
                <w:sz w:val="18"/>
                <w:szCs w:val="18"/>
                <w:lang w:val="en"/>
              </w:rPr>
            </w:pPr>
            <w:r w:rsidRPr="0039070C">
              <w:rPr>
                <w:rFonts w:asciiTheme="minorHAnsi" w:hAnsiTheme="minorHAnsi" w:cstheme="minorHAnsi"/>
                <w:color w:val="000000"/>
                <w:sz w:val="18"/>
                <w:szCs w:val="18"/>
                <w:lang w:val="en"/>
              </w:rPr>
              <w:t>See activities 6, 10, 11 &amp; 12.</w:t>
            </w:r>
          </w:p>
          <w:p w14:paraId="1302702B" w14:textId="5B25CBC1" w:rsidR="00C15DC4" w:rsidRPr="0039070C" w:rsidRDefault="003E08FD">
            <w:pPr>
              <w:jc w:val="both"/>
              <w:rPr>
                <w:rFonts w:asciiTheme="minorHAnsi" w:hAnsiTheme="minorHAnsi" w:cstheme="minorHAnsi"/>
                <w:color w:val="000000"/>
                <w:sz w:val="18"/>
                <w:szCs w:val="18"/>
                <w:lang w:val="en"/>
              </w:rPr>
            </w:pPr>
            <w:r w:rsidRPr="0039070C">
              <w:rPr>
                <w:rFonts w:asciiTheme="minorHAnsi" w:hAnsiTheme="minorHAnsi" w:cstheme="minorHAnsi"/>
                <w:color w:val="000000"/>
                <w:sz w:val="18"/>
                <w:szCs w:val="18"/>
                <w:lang w:val="en"/>
              </w:rPr>
              <w:t xml:space="preserve">The NEIS, considered as the project flagship, is guided, since Q4 2017, by a common multi-partner </w:t>
            </w:r>
            <w:r w:rsidRPr="0039070C">
              <w:rPr>
                <w:rFonts w:asciiTheme="minorHAnsi" w:hAnsiTheme="minorHAnsi" w:cstheme="minorHAnsi"/>
                <w:color w:val="000000"/>
                <w:sz w:val="18"/>
                <w:szCs w:val="18"/>
                <w:lang w:val="en"/>
              </w:rPr>
              <w:lastRenderedPageBreak/>
              <w:t xml:space="preserve">action plan developed and then validated by the Commission of implementation composed by: MOE with representation in various services, MARNDR, CNIGS, CIAT, IADB, WB, SAH. </w:t>
            </w:r>
          </w:p>
          <w:p w14:paraId="1302702C" w14:textId="77777777" w:rsidR="00C15DC4" w:rsidRPr="0039070C" w:rsidRDefault="003E08FD">
            <w:pPr>
              <w:jc w:val="both"/>
              <w:rPr>
                <w:rFonts w:asciiTheme="minorHAnsi" w:hAnsiTheme="minorHAnsi" w:cstheme="minorHAnsi"/>
                <w:color w:val="000000"/>
                <w:sz w:val="18"/>
                <w:szCs w:val="18"/>
                <w:lang w:val="en"/>
              </w:rPr>
            </w:pPr>
            <w:r w:rsidRPr="0039070C">
              <w:rPr>
                <w:rFonts w:asciiTheme="minorHAnsi" w:hAnsiTheme="minorHAnsi" w:cstheme="minorHAnsi"/>
                <w:color w:val="000000"/>
                <w:sz w:val="18"/>
                <w:szCs w:val="18"/>
                <w:lang w:val="en"/>
              </w:rPr>
              <w:t>Four phases of implementation have been defined in the action plan:</w:t>
            </w:r>
          </w:p>
          <w:p w14:paraId="1302702D" w14:textId="77777777" w:rsidR="00C15DC4" w:rsidRPr="0039070C" w:rsidRDefault="003E08FD">
            <w:pPr>
              <w:jc w:val="both"/>
              <w:rPr>
                <w:rFonts w:asciiTheme="minorHAnsi" w:hAnsiTheme="minorHAnsi" w:cstheme="minorHAnsi"/>
                <w:color w:val="000000"/>
                <w:sz w:val="18"/>
                <w:szCs w:val="18"/>
                <w:lang w:val="en"/>
              </w:rPr>
            </w:pPr>
            <w:r w:rsidRPr="0039070C">
              <w:rPr>
                <w:rFonts w:asciiTheme="minorHAnsi" w:hAnsiTheme="minorHAnsi" w:cstheme="minorHAnsi"/>
                <w:color w:val="000000"/>
                <w:sz w:val="18"/>
                <w:szCs w:val="18"/>
                <w:lang w:val="en"/>
              </w:rPr>
              <w:t>- Identification of indicators;</w:t>
            </w:r>
          </w:p>
          <w:p w14:paraId="1302702E" w14:textId="722E966B" w:rsidR="00C15DC4" w:rsidRPr="0039070C" w:rsidRDefault="003E08FD">
            <w:pPr>
              <w:jc w:val="both"/>
              <w:rPr>
                <w:rFonts w:asciiTheme="minorHAnsi" w:hAnsiTheme="minorHAnsi" w:cstheme="minorHAnsi"/>
                <w:color w:val="000000"/>
                <w:sz w:val="18"/>
                <w:szCs w:val="18"/>
                <w:lang w:val="en"/>
              </w:rPr>
            </w:pPr>
            <w:r w:rsidRPr="0039070C">
              <w:rPr>
                <w:rFonts w:asciiTheme="minorHAnsi" w:hAnsiTheme="minorHAnsi" w:cstheme="minorHAnsi"/>
                <w:color w:val="000000"/>
                <w:sz w:val="18"/>
                <w:szCs w:val="18"/>
                <w:lang w:val="en"/>
              </w:rPr>
              <w:t>-</w:t>
            </w:r>
            <w:r w:rsidR="00E06620" w:rsidRPr="0039070C">
              <w:rPr>
                <w:rFonts w:asciiTheme="minorHAnsi" w:hAnsiTheme="minorHAnsi" w:cstheme="minorHAnsi"/>
                <w:color w:val="000000"/>
                <w:sz w:val="18"/>
                <w:szCs w:val="18"/>
                <w:lang w:val="en"/>
              </w:rPr>
              <w:t xml:space="preserve"> </w:t>
            </w:r>
            <w:r w:rsidRPr="0039070C">
              <w:rPr>
                <w:rFonts w:asciiTheme="minorHAnsi" w:hAnsiTheme="minorHAnsi" w:cstheme="minorHAnsi"/>
                <w:color w:val="000000"/>
                <w:sz w:val="18"/>
                <w:szCs w:val="18"/>
                <w:lang w:val="en"/>
              </w:rPr>
              <w:t>Development of the specifications;</w:t>
            </w:r>
          </w:p>
          <w:p w14:paraId="1302702F" w14:textId="77777777" w:rsidR="00C15DC4" w:rsidRPr="0039070C" w:rsidRDefault="003E08FD">
            <w:pPr>
              <w:jc w:val="both"/>
              <w:rPr>
                <w:rFonts w:asciiTheme="minorHAnsi" w:hAnsiTheme="minorHAnsi" w:cstheme="minorHAnsi"/>
                <w:color w:val="000000"/>
                <w:sz w:val="18"/>
                <w:szCs w:val="18"/>
                <w:lang w:val="en"/>
              </w:rPr>
            </w:pPr>
            <w:r w:rsidRPr="0039070C">
              <w:rPr>
                <w:rFonts w:asciiTheme="minorHAnsi" w:hAnsiTheme="minorHAnsi" w:cstheme="minorHAnsi"/>
                <w:color w:val="000000"/>
                <w:sz w:val="18"/>
                <w:szCs w:val="18"/>
                <w:lang w:val="en"/>
              </w:rPr>
              <w:t>- Development of the SIE;</w:t>
            </w:r>
          </w:p>
          <w:p w14:paraId="2533B4E9" w14:textId="54069CDB" w:rsidR="00E06620" w:rsidRPr="0039070C" w:rsidRDefault="003E08FD">
            <w:pPr>
              <w:jc w:val="both"/>
              <w:rPr>
                <w:rFonts w:asciiTheme="minorHAnsi" w:hAnsiTheme="minorHAnsi" w:cstheme="minorHAnsi"/>
                <w:color w:val="000000"/>
                <w:sz w:val="18"/>
                <w:szCs w:val="18"/>
                <w:lang w:val="en"/>
              </w:rPr>
            </w:pPr>
            <w:r w:rsidRPr="0039070C">
              <w:rPr>
                <w:rFonts w:asciiTheme="minorHAnsi" w:hAnsiTheme="minorHAnsi" w:cstheme="minorHAnsi"/>
                <w:color w:val="000000"/>
                <w:sz w:val="18"/>
                <w:szCs w:val="18"/>
                <w:lang w:val="en"/>
              </w:rPr>
              <w:t>- Training.</w:t>
            </w:r>
          </w:p>
          <w:p w14:paraId="13027031" w14:textId="77777777" w:rsidR="00C15DC4" w:rsidRPr="0039070C" w:rsidRDefault="00C15DC4">
            <w:pPr>
              <w:jc w:val="both"/>
              <w:rPr>
                <w:rFonts w:asciiTheme="minorHAnsi" w:hAnsiTheme="minorHAnsi" w:cstheme="minorHAnsi"/>
                <w:color w:val="000000"/>
                <w:sz w:val="18"/>
                <w:szCs w:val="18"/>
                <w:lang w:val="en"/>
              </w:rPr>
            </w:pPr>
          </w:p>
          <w:p w14:paraId="13027032" w14:textId="77777777" w:rsidR="00C15DC4" w:rsidRPr="0039070C" w:rsidRDefault="003E08FD">
            <w:pPr>
              <w:jc w:val="both"/>
              <w:rPr>
                <w:rFonts w:asciiTheme="minorHAnsi" w:hAnsiTheme="minorHAnsi" w:cstheme="minorHAnsi"/>
                <w:sz w:val="18"/>
                <w:szCs w:val="18"/>
              </w:rPr>
            </w:pPr>
            <w:r w:rsidRPr="0039070C">
              <w:rPr>
                <w:rFonts w:asciiTheme="minorHAnsi" w:hAnsiTheme="minorHAnsi" w:cstheme="minorHAnsi"/>
                <w:color w:val="000000"/>
                <w:sz w:val="18"/>
                <w:szCs w:val="18"/>
                <w:lang w:val="en"/>
              </w:rPr>
              <w:t xml:space="preserve">The action plan has integrated relevant funded initiatives from various partners and the main progress made during this reporting period is the recruitment of an international firm by UN Environment in Q2 2018. Indeed, this firm is responsible for the overall management of the NEIS development project and the drafting of the technical specifications document (including the identification of indicators). </w:t>
            </w:r>
          </w:p>
          <w:p w14:paraId="13027033" w14:textId="77777777" w:rsidR="00C15DC4" w:rsidRPr="0039070C" w:rsidRDefault="00C15DC4">
            <w:pPr>
              <w:jc w:val="both"/>
              <w:rPr>
                <w:rFonts w:asciiTheme="minorHAnsi" w:hAnsiTheme="minorHAnsi" w:cstheme="minorHAnsi"/>
                <w:color w:val="000000"/>
                <w:sz w:val="18"/>
                <w:szCs w:val="18"/>
                <w:lang w:val="en"/>
              </w:rPr>
            </w:pPr>
          </w:p>
          <w:p w14:paraId="13027034" w14:textId="77777777" w:rsidR="00C15DC4" w:rsidRPr="0039070C" w:rsidRDefault="003E08FD">
            <w:pPr>
              <w:jc w:val="both"/>
              <w:rPr>
                <w:rFonts w:asciiTheme="minorHAnsi" w:hAnsiTheme="minorHAnsi" w:cstheme="minorHAnsi"/>
                <w:color w:val="000000"/>
                <w:sz w:val="18"/>
                <w:szCs w:val="18"/>
                <w:lang w:val="en"/>
              </w:rPr>
            </w:pPr>
            <w:r w:rsidRPr="0039070C">
              <w:rPr>
                <w:rFonts w:asciiTheme="minorHAnsi" w:hAnsiTheme="minorHAnsi" w:cstheme="minorHAnsi"/>
                <w:color w:val="000000"/>
                <w:sz w:val="18"/>
                <w:szCs w:val="18"/>
                <w:lang w:val="en"/>
              </w:rPr>
              <w:t>A first mission has already taken place in Haiti with the objective of establishing a first contact with partners and discussing the orientation of the technical specifications. The senior consultant has also participated in the 3rd meeting of the Implementation Commission. The technical specifications document will be finalized in September 2018 and the system will be operational in June 2019.</w:t>
            </w:r>
          </w:p>
          <w:p w14:paraId="13027035" w14:textId="77777777" w:rsidR="00C15DC4" w:rsidRPr="0039070C" w:rsidRDefault="00C15DC4">
            <w:pPr>
              <w:rPr>
                <w:rFonts w:asciiTheme="minorHAnsi" w:hAnsiTheme="minorHAnsi" w:cstheme="minorHAnsi"/>
                <w:color w:val="000000"/>
                <w:sz w:val="18"/>
                <w:szCs w:val="18"/>
                <w:lang w:val="en"/>
              </w:rPr>
            </w:pPr>
          </w:p>
          <w:p w14:paraId="3E40F616" w14:textId="77777777" w:rsidR="00C15DC4" w:rsidRPr="0039070C" w:rsidRDefault="003E08FD">
            <w:pPr>
              <w:jc w:val="both"/>
              <w:rPr>
                <w:rFonts w:asciiTheme="minorHAnsi" w:hAnsiTheme="minorHAnsi" w:cstheme="minorHAnsi"/>
                <w:sz w:val="18"/>
                <w:szCs w:val="18"/>
                <w:u w:val="single"/>
              </w:rPr>
            </w:pPr>
            <w:r w:rsidRPr="0039070C">
              <w:rPr>
                <w:rFonts w:asciiTheme="minorHAnsi" w:hAnsiTheme="minorHAnsi" w:cstheme="minorHAnsi"/>
                <w:sz w:val="18"/>
                <w:szCs w:val="18"/>
                <w:u w:val="single"/>
              </w:rPr>
              <w:t>Progress level: 25 %</w:t>
            </w:r>
          </w:p>
          <w:p w14:paraId="13027036" w14:textId="719A0F11" w:rsidR="00E06620" w:rsidRPr="0039070C" w:rsidRDefault="00E06620">
            <w:pPr>
              <w:jc w:val="both"/>
              <w:rPr>
                <w:rFonts w:asciiTheme="minorHAnsi" w:hAnsiTheme="minorHAnsi" w:cstheme="minorHAnsi"/>
                <w:sz w:val="18"/>
                <w:szCs w:val="18"/>
              </w:rPr>
            </w:pPr>
          </w:p>
        </w:tc>
        <w:tc>
          <w:tcPr>
            <w:tcW w:w="3507" w:type="dxa"/>
            <w:tcBorders>
              <w:top w:val="single" w:sz="12" w:space="0" w:color="000000"/>
              <w:left w:val="single" w:sz="4" w:space="0" w:color="000000"/>
              <w:bottom w:val="single" w:sz="4" w:space="0" w:color="000000"/>
              <w:right w:val="single" w:sz="4" w:space="0" w:color="000000"/>
            </w:tcBorders>
            <w:shd w:val="clear" w:color="auto" w:fill="auto"/>
          </w:tcPr>
          <w:p w14:paraId="13027037" w14:textId="77777777" w:rsidR="00C15DC4" w:rsidRPr="0039070C" w:rsidRDefault="003E08FD">
            <w:pPr>
              <w:jc w:val="both"/>
              <w:rPr>
                <w:rFonts w:asciiTheme="minorHAnsi" w:hAnsiTheme="minorHAnsi" w:cstheme="minorHAnsi"/>
                <w:color w:val="000000"/>
                <w:sz w:val="18"/>
                <w:szCs w:val="18"/>
                <w:lang w:val="en"/>
              </w:rPr>
            </w:pPr>
            <w:r w:rsidRPr="0039070C">
              <w:rPr>
                <w:rFonts w:asciiTheme="minorHAnsi" w:hAnsiTheme="minorHAnsi" w:cstheme="minorHAnsi"/>
                <w:color w:val="000000"/>
                <w:sz w:val="18"/>
                <w:szCs w:val="18"/>
                <w:lang w:val="en"/>
              </w:rPr>
              <w:lastRenderedPageBreak/>
              <w:t>The following deliverables have been submitted by the international consultant:</w:t>
            </w:r>
          </w:p>
          <w:p w14:paraId="13027038" w14:textId="77777777" w:rsidR="00C15DC4" w:rsidRPr="0039070C" w:rsidRDefault="003E08FD">
            <w:pPr>
              <w:jc w:val="both"/>
              <w:rPr>
                <w:rFonts w:asciiTheme="minorHAnsi" w:hAnsiTheme="minorHAnsi" w:cstheme="minorHAnsi"/>
                <w:color w:val="000000"/>
                <w:sz w:val="18"/>
                <w:szCs w:val="18"/>
                <w:lang w:val="en"/>
              </w:rPr>
            </w:pPr>
            <w:r w:rsidRPr="0039070C">
              <w:rPr>
                <w:rFonts w:asciiTheme="minorHAnsi" w:hAnsiTheme="minorHAnsi" w:cstheme="minorHAnsi"/>
                <w:color w:val="000000"/>
                <w:sz w:val="18"/>
                <w:szCs w:val="18"/>
                <w:lang w:val="en"/>
              </w:rPr>
              <w:lastRenderedPageBreak/>
              <w:t>-Identification of environmental indicators to integrate in the NEIS;</w:t>
            </w:r>
          </w:p>
          <w:p w14:paraId="13027039" w14:textId="77777777" w:rsidR="00C15DC4" w:rsidRPr="0039070C" w:rsidRDefault="00C15DC4">
            <w:pPr>
              <w:jc w:val="both"/>
              <w:rPr>
                <w:rFonts w:asciiTheme="minorHAnsi" w:hAnsiTheme="minorHAnsi" w:cstheme="minorHAnsi"/>
                <w:sz w:val="18"/>
                <w:szCs w:val="18"/>
              </w:rPr>
            </w:pPr>
          </w:p>
          <w:p w14:paraId="1302703A" w14:textId="77777777" w:rsidR="00C15DC4" w:rsidRPr="0039070C" w:rsidRDefault="003E08FD">
            <w:pPr>
              <w:jc w:val="both"/>
              <w:rPr>
                <w:rFonts w:asciiTheme="minorHAnsi" w:hAnsiTheme="minorHAnsi" w:cstheme="minorHAnsi"/>
                <w:color w:val="000000"/>
                <w:sz w:val="18"/>
                <w:szCs w:val="18"/>
                <w:lang w:val="en"/>
              </w:rPr>
            </w:pPr>
            <w:r w:rsidRPr="0039070C">
              <w:rPr>
                <w:rFonts w:asciiTheme="minorHAnsi" w:hAnsiTheme="minorHAnsi" w:cstheme="minorHAnsi"/>
                <w:color w:val="000000"/>
                <w:sz w:val="18"/>
                <w:szCs w:val="18"/>
                <w:lang w:val="en"/>
              </w:rPr>
              <w:t>-The document of technical specifications for the implementation of the Environmental Information System included Terms of Reference for the IT development phase.</w:t>
            </w:r>
          </w:p>
          <w:p w14:paraId="1302703B" w14:textId="77777777" w:rsidR="00C15DC4" w:rsidRPr="0039070C" w:rsidRDefault="00C15DC4">
            <w:pPr>
              <w:jc w:val="both"/>
              <w:rPr>
                <w:rFonts w:asciiTheme="minorHAnsi" w:hAnsiTheme="minorHAnsi" w:cstheme="minorHAnsi"/>
                <w:color w:val="000000"/>
                <w:sz w:val="18"/>
                <w:szCs w:val="18"/>
                <w:lang w:val="en"/>
              </w:rPr>
            </w:pPr>
          </w:p>
          <w:p w14:paraId="37AE4277" w14:textId="5D110D0D" w:rsidR="00E06620" w:rsidRPr="0039070C" w:rsidRDefault="00E06620" w:rsidP="00E06620">
            <w:pPr>
              <w:jc w:val="both"/>
              <w:rPr>
                <w:rFonts w:asciiTheme="minorHAnsi" w:hAnsiTheme="minorHAnsi" w:cstheme="minorHAnsi"/>
                <w:sz w:val="18"/>
                <w:szCs w:val="18"/>
                <w:u w:val="single"/>
              </w:rPr>
            </w:pPr>
            <w:r w:rsidRPr="0039070C">
              <w:rPr>
                <w:rFonts w:asciiTheme="minorHAnsi" w:hAnsiTheme="minorHAnsi" w:cstheme="minorHAnsi"/>
                <w:sz w:val="18"/>
                <w:szCs w:val="18"/>
                <w:u w:val="single"/>
              </w:rPr>
              <w:t>Progress level: 50 %</w:t>
            </w:r>
          </w:p>
          <w:p w14:paraId="1302703C" w14:textId="77777777" w:rsidR="00C15DC4" w:rsidRPr="0039070C" w:rsidRDefault="00C15DC4">
            <w:pPr>
              <w:jc w:val="both"/>
              <w:rPr>
                <w:rFonts w:asciiTheme="minorHAnsi" w:hAnsiTheme="minorHAnsi" w:cstheme="minorHAnsi"/>
                <w:color w:val="000000"/>
                <w:sz w:val="18"/>
                <w:szCs w:val="18"/>
                <w:lang w:val="en"/>
              </w:rPr>
            </w:pPr>
          </w:p>
        </w:tc>
        <w:tc>
          <w:tcPr>
            <w:tcW w:w="1749" w:type="dxa"/>
            <w:tcBorders>
              <w:top w:val="single" w:sz="12" w:space="0" w:color="000000"/>
              <w:left w:val="single" w:sz="4" w:space="0" w:color="000000"/>
              <w:bottom w:val="single" w:sz="4" w:space="0" w:color="000000"/>
              <w:right w:val="single" w:sz="4" w:space="0" w:color="000000"/>
            </w:tcBorders>
            <w:shd w:val="clear" w:color="auto" w:fill="auto"/>
          </w:tcPr>
          <w:p w14:paraId="1302703D" w14:textId="1CBC4D0F" w:rsidR="00C15DC4" w:rsidRPr="0039070C" w:rsidRDefault="003E08FD">
            <w:pPr>
              <w:jc w:val="both"/>
              <w:rPr>
                <w:rFonts w:asciiTheme="minorHAnsi" w:hAnsiTheme="minorHAnsi" w:cstheme="minorHAnsi"/>
                <w:sz w:val="18"/>
                <w:szCs w:val="18"/>
                <w:lang w:val="en-GB"/>
              </w:rPr>
            </w:pPr>
            <w:r w:rsidRPr="0039070C">
              <w:rPr>
                <w:rFonts w:asciiTheme="minorHAnsi" w:hAnsiTheme="minorHAnsi" w:cstheme="minorHAnsi"/>
                <w:sz w:val="18"/>
                <w:szCs w:val="18"/>
                <w:lang w:val="en-GB"/>
              </w:rPr>
              <w:lastRenderedPageBreak/>
              <w:t xml:space="preserve">Procurement process for the designing and </w:t>
            </w:r>
            <w:r w:rsidRPr="0039070C">
              <w:rPr>
                <w:rFonts w:asciiTheme="minorHAnsi" w:hAnsiTheme="minorHAnsi" w:cstheme="minorHAnsi"/>
                <w:sz w:val="18"/>
                <w:szCs w:val="18"/>
                <w:lang w:val="en-GB"/>
              </w:rPr>
              <w:lastRenderedPageBreak/>
              <w:t xml:space="preserve">development of NEIS (Phase </w:t>
            </w:r>
            <w:r w:rsidR="00E06620" w:rsidRPr="0039070C">
              <w:rPr>
                <w:rFonts w:asciiTheme="minorHAnsi" w:hAnsiTheme="minorHAnsi" w:cstheme="minorHAnsi"/>
                <w:sz w:val="18"/>
                <w:szCs w:val="18"/>
                <w:lang w:val="en-GB"/>
              </w:rPr>
              <w:t>3</w:t>
            </w:r>
            <w:r w:rsidRPr="0039070C">
              <w:rPr>
                <w:rFonts w:asciiTheme="minorHAnsi" w:hAnsiTheme="minorHAnsi" w:cstheme="minorHAnsi"/>
                <w:sz w:val="18"/>
                <w:szCs w:val="18"/>
                <w:lang w:val="en-GB"/>
              </w:rPr>
              <w:t xml:space="preserve">) still ongoing. Expected commencement of the Phase Q3 2019 </w:t>
            </w:r>
          </w:p>
        </w:tc>
        <w:tc>
          <w:tcPr>
            <w:tcW w:w="861" w:type="dxa"/>
            <w:tcBorders>
              <w:top w:val="single" w:sz="12" w:space="0" w:color="000000"/>
              <w:left w:val="single" w:sz="4" w:space="0" w:color="000000"/>
              <w:bottom w:val="single" w:sz="4" w:space="0" w:color="000000"/>
              <w:right w:val="single" w:sz="12" w:space="0" w:color="000000"/>
            </w:tcBorders>
            <w:shd w:val="clear" w:color="auto" w:fill="CCFFFF"/>
          </w:tcPr>
          <w:p w14:paraId="1302703E" w14:textId="77777777" w:rsidR="00C15DC4" w:rsidRPr="0039070C" w:rsidRDefault="003E08FD">
            <w:pPr>
              <w:rPr>
                <w:rFonts w:asciiTheme="minorHAnsi" w:hAnsiTheme="minorHAnsi" w:cstheme="minorHAnsi"/>
                <w:sz w:val="18"/>
                <w:szCs w:val="18"/>
                <w:lang w:val="en-GB"/>
              </w:rPr>
            </w:pPr>
            <w:r w:rsidRPr="0039070C">
              <w:rPr>
                <w:rFonts w:asciiTheme="minorHAnsi" w:hAnsiTheme="minorHAnsi" w:cstheme="minorHAnsi"/>
                <w:sz w:val="18"/>
                <w:szCs w:val="18"/>
                <w:lang w:val="en-GB"/>
              </w:rPr>
              <w:lastRenderedPageBreak/>
              <w:t>MS</w:t>
            </w:r>
          </w:p>
        </w:tc>
      </w:tr>
      <w:tr w:rsidR="00955BDB" w:rsidRPr="0039070C" w14:paraId="1302704B" w14:textId="77777777" w:rsidTr="00011643">
        <w:tc>
          <w:tcPr>
            <w:tcW w:w="2815" w:type="dxa"/>
            <w:tcBorders>
              <w:top w:val="single" w:sz="12" w:space="0" w:color="000000"/>
              <w:left w:val="single" w:sz="12" w:space="0" w:color="000000"/>
              <w:bottom w:val="single" w:sz="4" w:space="0" w:color="000000"/>
              <w:right w:val="single" w:sz="4" w:space="0" w:color="000000"/>
            </w:tcBorders>
            <w:shd w:val="clear" w:color="auto" w:fill="auto"/>
          </w:tcPr>
          <w:p w14:paraId="13027040" w14:textId="77777777" w:rsidR="00C15DC4" w:rsidRPr="0039070C" w:rsidRDefault="003E08FD" w:rsidP="00AC62D2">
            <w:pPr>
              <w:ind w:left="75"/>
              <w:jc w:val="both"/>
              <w:rPr>
                <w:rFonts w:asciiTheme="minorHAnsi" w:hAnsiTheme="minorHAnsi" w:cstheme="minorHAnsi"/>
                <w:sz w:val="18"/>
                <w:szCs w:val="18"/>
              </w:rPr>
            </w:pPr>
            <w:r w:rsidRPr="0039070C">
              <w:rPr>
                <w:rFonts w:asciiTheme="minorHAnsi" w:hAnsiTheme="minorHAnsi" w:cstheme="minorHAnsi"/>
                <w:i/>
                <w:sz w:val="18"/>
                <w:szCs w:val="18"/>
                <w:lang w:val="en"/>
              </w:rPr>
              <w:t xml:space="preserve">Activity 14: In conjunction with Activity 5 (Governance), and on the basis of the existing staff at the MoE, make an inventory of the qualifications obtained and the training received and an analysis </w:t>
            </w:r>
            <w:r w:rsidRPr="0039070C">
              <w:rPr>
                <w:rFonts w:asciiTheme="minorHAnsi" w:hAnsiTheme="minorHAnsi" w:cstheme="minorHAnsi"/>
                <w:i/>
                <w:sz w:val="18"/>
                <w:szCs w:val="18"/>
                <w:lang w:val="en"/>
              </w:rPr>
              <w:lastRenderedPageBreak/>
              <w:t>of the capacities required to implement the Environmental Action Plan and manage the Environmental information System.</w:t>
            </w:r>
          </w:p>
        </w:tc>
        <w:tc>
          <w:tcPr>
            <w:tcW w:w="1214" w:type="dxa"/>
            <w:tcBorders>
              <w:top w:val="single" w:sz="12" w:space="0" w:color="000000"/>
              <w:left w:val="single" w:sz="4" w:space="0" w:color="000000"/>
              <w:bottom w:val="single" w:sz="4" w:space="0" w:color="000000"/>
              <w:right w:val="single" w:sz="4" w:space="0" w:color="000000"/>
            </w:tcBorders>
            <w:shd w:val="clear" w:color="auto" w:fill="auto"/>
          </w:tcPr>
          <w:p w14:paraId="13027041" w14:textId="77777777" w:rsidR="00C15DC4" w:rsidRPr="0039070C" w:rsidRDefault="00C15DC4">
            <w:pPr>
              <w:rPr>
                <w:rFonts w:asciiTheme="minorHAnsi" w:hAnsiTheme="minorHAnsi" w:cstheme="minorHAnsi"/>
                <w:sz w:val="18"/>
                <w:szCs w:val="18"/>
                <w:lang w:val="en-GB"/>
              </w:rPr>
            </w:pPr>
          </w:p>
        </w:tc>
        <w:tc>
          <w:tcPr>
            <w:tcW w:w="3984" w:type="dxa"/>
            <w:tcBorders>
              <w:top w:val="single" w:sz="12" w:space="0" w:color="000000"/>
              <w:left w:val="single" w:sz="4" w:space="0" w:color="000000"/>
              <w:bottom w:val="single" w:sz="4" w:space="0" w:color="000000"/>
              <w:right w:val="single" w:sz="4" w:space="0" w:color="000000"/>
            </w:tcBorders>
            <w:shd w:val="clear" w:color="auto" w:fill="auto"/>
          </w:tcPr>
          <w:p w14:paraId="13027042" w14:textId="77777777" w:rsidR="00C15DC4" w:rsidRPr="0039070C" w:rsidRDefault="003E08FD">
            <w:pPr>
              <w:jc w:val="both"/>
              <w:rPr>
                <w:rFonts w:asciiTheme="minorHAnsi" w:hAnsiTheme="minorHAnsi" w:cstheme="minorHAnsi"/>
                <w:sz w:val="18"/>
                <w:szCs w:val="18"/>
              </w:rPr>
            </w:pPr>
            <w:r w:rsidRPr="0039070C">
              <w:rPr>
                <w:rFonts w:asciiTheme="minorHAnsi" w:hAnsiTheme="minorHAnsi" w:cstheme="minorHAnsi"/>
                <w:sz w:val="18"/>
                <w:szCs w:val="18"/>
                <w:lang w:val="en"/>
              </w:rPr>
              <w:t>In order to conduct the inventory of the qualifications and training received by the MOE staff:</w:t>
            </w:r>
          </w:p>
          <w:p w14:paraId="13027043" w14:textId="77777777" w:rsidR="00C15DC4" w:rsidRPr="0039070C" w:rsidRDefault="00C15DC4">
            <w:pPr>
              <w:jc w:val="both"/>
              <w:rPr>
                <w:rFonts w:asciiTheme="minorHAnsi" w:hAnsiTheme="minorHAnsi" w:cstheme="minorHAnsi"/>
                <w:sz w:val="18"/>
                <w:szCs w:val="18"/>
                <w:lang w:val="en"/>
              </w:rPr>
            </w:pPr>
          </w:p>
          <w:p w14:paraId="13027044" w14:textId="77777777" w:rsidR="00C15DC4" w:rsidRPr="0039070C" w:rsidRDefault="003E08FD">
            <w:pPr>
              <w:jc w:val="both"/>
              <w:rPr>
                <w:rFonts w:asciiTheme="minorHAnsi" w:hAnsiTheme="minorHAnsi" w:cstheme="minorHAnsi"/>
                <w:sz w:val="18"/>
                <w:szCs w:val="18"/>
                <w:lang w:val="en"/>
              </w:rPr>
            </w:pPr>
            <w:r w:rsidRPr="0039070C">
              <w:rPr>
                <w:rFonts w:asciiTheme="minorHAnsi" w:hAnsiTheme="minorHAnsi" w:cstheme="minorHAnsi"/>
                <w:sz w:val="18"/>
                <w:szCs w:val="18"/>
                <w:lang w:val="en"/>
              </w:rPr>
              <w:t xml:space="preserve">Terms of Reference have been developed and the recruitment process is being finalized. </w:t>
            </w:r>
          </w:p>
          <w:p w14:paraId="13027045" w14:textId="77777777" w:rsidR="00C15DC4" w:rsidRPr="0039070C" w:rsidRDefault="00C15DC4">
            <w:pPr>
              <w:jc w:val="both"/>
              <w:rPr>
                <w:rFonts w:asciiTheme="minorHAnsi" w:hAnsiTheme="minorHAnsi" w:cstheme="minorHAnsi"/>
                <w:sz w:val="18"/>
                <w:szCs w:val="18"/>
                <w:lang w:val="en"/>
              </w:rPr>
            </w:pPr>
          </w:p>
          <w:p w14:paraId="13027046" w14:textId="77777777" w:rsidR="00C15DC4" w:rsidRPr="0039070C" w:rsidRDefault="00C15DC4">
            <w:pPr>
              <w:jc w:val="both"/>
              <w:rPr>
                <w:rFonts w:asciiTheme="minorHAnsi" w:hAnsiTheme="minorHAnsi" w:cstheme="minorHAnsi"/>
                <w:sz w:val="18"/>
                <w:szCs w:val="18"/>
                <w:lang w:val="en"/>
              </w:rPr>
            </w:pPr>
          </w:p>
          <w:p w14:paraId="13027047" w14:textId="77777777" w:rsidR="00C15DC4" w:rsidRPr="0039070C" w:rsidRDefault="003E08FD">
            <w:pPr>
              <w:jc w:val="both"/>
              <w:rPr>
                <w:rFonts w:asciiTheme="minorHAnsi" w:hAnsiTheme="minorHAnsi" w:cstheme="minorHAnsi"/>
                <w:color w:val="000000"/>
                <w:sz w:val="18"/>
                <w:szCs w:val="18"/>
                <w:u w:val="single"/>
              </w:rPr>
            </w:pPr>
            <w:r w:rsidRPr="0039070C">
              <w:rPr>
                <w:rFonts w:asciiTheme="minorHAnsi" w:hAnsiTheme="minorHAnsi" w:cstheme="minorHAnsi"/>
                <w:color w:val="000000"/>
                <w:sz w:val="18"/>
                <w:szCs w:val="18"/>
                <w:u w:val="single"/>
              </w:rPr>
              <w:t>Progress level: 20%</w:t>
            </w:r>
          </w:p>
        </w:tc>
        <w:tc>
          <w:tcPr>
            <w:tcW w:w="3507" w:type="dxa"/>
            <w:tcBorders>
              <w:top w:val="single" w:sz="12" w:space="0" w:color="000000"/>
              <w:left w:val="single" w:sz="4" w:space="0" w:color="000000"/>
              <w:bottom w:val="single" w:sz="4" w:space="0" w:color="000000"/>
              <w:right w:val="single" w:sz="4" w:space="0" w:color="000000"/>
            </w:tcBorders>
            <w:shd w:val="clear" w:color="auto" w:fill="auto"/>
          </w:tcPr>
          <w:p w14:paraId="2B603870" w14:textId="77777777" w:rsidR="00C15DC4" w:rsidRPr="0039070C" w:rsidRDefault="003E08FD">
            <w:pPr>
              <w:jc w:val="both"/>
              <w:rPr>
                <w:rFonts w:asciiTheme="minorHAnsi" w:hAnsiTheme="minorHAnsi" w:cstheme="minorHAnsi"/>
                <w:color w:val="000000"/>
                <w:sz w:val="18"/>
                <w:szCs w:val="18"/>
                <w:lang w:val="en"/>
              </w:rPr>
            </w:pPr>
            <w:r w:rsidRPr="0039070C">
              <w:rPr>
                <w:rFonts w:asciiTheme="minorHAnsi" w:hAnsiTheme="minorHAnsi" w:cstheme="minorHAnsi"/>
                <w:color w:val="000000"/>
                <w:sz w:val="18"/>
                <w:szCs w:val="18"/>
                <w:lang w:val="en"/>
              </w:rPr>
              <w:lastRenderedPageBreak/>
              <w:t>A consensus has been reached to focus the training on three main areas: the NEIS, the Methodological guide for environmental audit and the Methodological guide for riverbanks reforestation</w:t>
            </w:r>
          </w:p>
          <w:p w14:paraId="3A6A8380" w14:textId="77777777" w:rsidR="00E06620" w:rsidRPr="0039070C" w:rsidRDefault="00E06620">
            <w:pPr>
              <w:jc w:val="both"/>
              <w:rPr>
                <w:rFonts w:asciiTheme="minorHAnsi" w:hAnsiTheme="minorHAnsi" w:cstheme="minorHAnsi"/>
                <w:color w:val="000000"/>
                <w:sz w:val="18"/>
                <w:szCs w:val="18"/>
                <w:lang w:val="en"/>
              </w:rPr>
            </w:pPr>
          </w:p>
          <w:p w14:paraId="13027048" w14:textId="23439DEB" w:rsidR="00E06620" w:rsidRPr="0039070C" w:rsidRDefault="00E06620">
            <w:pPr>
              <w:jc w:val="both"/>
              <w:rPr>
                <w:rFonts w:asciiTheme="minorHAnsi" w:hAnsiTheme="minorHAnsi" w:cstheme="minorHAnsi"/>
                <w:sz w:val="18"/>
                <w:szCs w:val="18"/>
              </w:rPr>
            </w:pPr>
            <w:r w:rsidRPr="0039070C">
              <w:rPr>
                <w:rFonts w:asciiTheme="minorHAnsi" w:hAnsiTheme="minorHAnsi" w:cstheme="minorHAnsi"/>
                <w:color w:val="000000"/>
                <w:sz w:val="18"/>
                <w:szCs w:val="18"/>
                <w:u w:val="single"/>
              </w:rPr>
              <w:lastRenderedPageBreak/>
              <w:t>Progress level: 20%</w:t>
            </w:r>
          </w:p>
        </w:tc>
        <w:tc>
          <w:tcPr>
            <w:tcW w:w="1749" w:type="dxa"/>
            <w:tcBorders>
              <w:top w:val="single" w:sz="12" w:space="0" w:color="000000"/>
              <w:left w:val="single" w:sz="4" w:space="0" w:color="000000"/>
              <w:bottom w:val="single" w:sz="4" w:space="0" w:color="000000"/>
              <w:right w:val="single" w:sz="4" w:space="0" w:color="000000"/>
            </w:tcBorders>
            <w:shd w:val="clear" w:color="auto" w:fill="auto"/>
          </w:tcPr>
          <w:p w14:paraId="13027049" w14:textId="7EE50792" w:rsidR="00C15DC4" w:rsidRPr="0039070C" w:rsidRDefault="003E08FD">
            <w:pPr>
              <w:jc w:val="both"/>
              <w:rPr>
                <w:rFonts w:asciiTheme="minorHAnsi" w:hAnsiTheme="minorHAnsi" w:cstheme="minorHAnsi"/>
                <w:sz w:val="18"/>
                <w:szCs w:val="18"/>
              </w:rPr>
            </w:pPr>
            <w:r w:rsidRPr="0039070C">
              <w:rPr>
                <w:rFonts w:asciiTheme="minorHAnsi" w:hAnsiTheme="minorHAnsi" w:cstheme="minorHAnsi"/>
                <w:sz w:val="18"/>
                <w:szCs w:val="18"/>
                <w:lang w:val="en-GB"/>
              </w:rPr>
              <w:lastRenderedPageBreak/>
              <w:t xml:space="preserve">Procurement process for the designing and development of NEIS (Phase </w:t>
            </w:r>
            <w:r w:rsidR="00E06620" w:rsidRPr="0039070C">
              <w:rPr>
                <w:rFonts w:asciiTheme="minorHAnsi" w:hAnsiTheme="minorHAnsi" w:cstheme="minorHAnsi"/>
                <w:sz w:val="18"/>
                <w:szCs w:val="18"/>
                <w:lang w:val="en-GB"/>
              </w:rPr>
              <w:t>3</w:t>
            </w:r>
            <w:r w:rsidRPr="0039070C">
              <w:rPr>
                <w:rFonts w:asciiTheme="minorHAnsi" w:hAnsiTheme="minorHAnsi" w:cstheme="minorHAnsi"/>
                <w:sz w:val="18"/>
                <w:szCs w:val="18"/>
                <w:lang w:val="en-GB"/>
              </w:rPr>
              <w:t xml:space="preserve">) still ongoing. Expected </w:t>
            </w:r>
            <w:r w:rsidRPr="0039070C">
              <w:rPr>
                <w:rFonts w:asciiTheme="minorHAnsi" w:hAnsiTheme="minorHAnsi" w:cstheme="minorHAnsi"/>
                <w:sz w:val="18"/>
                <w:szCs w:val="18"/>
                <w:lang w:val="en-GB"/>
              </w:rPr>
              <w:lastRenderedPageBreak/>
              <w:t xml:space="preserve">commencement of the Phase Q3 2019. Therefore, the training will take place once the NEIS is operational. For the riverbanks training, it is expected to take place after the summer holidays to ensure broad participation from Haitian entities.    </w:t>
            </w:r>
          </w:p>
        </w:tc>
        <w:tc>
          <w:tcPr>
            <w:tcW w:w="861" w:type="dxa"/>
            <w:tcBorders>
              <w:top w:val="single" w:sz="12" w:space="0" w:color="000000"/>
              <w:left w:val="single" w:sz="4" w:space="0" w:color="000000"/>
              <w:bottom w:val="single" w:sz="4" w:space="0" w:color="000000"/>
              <w:right w:val="single" w:sz="12" w:space="0" w:color="000000"/>
            </w:tcBorders>
            <w:shd w:val="clear" w:color="auto" w:fill="CCFFFF"/>
          </w:tcPr>
          <w:p w14:paraId="1302704A" w14:textId="77777777" w:rsidR="00C15DC4" w:rsidRPr="0039070C" w:rsidRDefault="003E08FD">
            <w:pPr>
              <w:rPr>
                <w:rFonts w:asciiTheme="minorHAnsi" w:hAnsiTheme="minorHAnsi" w:cstheme="minorHAnsi"/>
                <w:sz w:val="18"/>
                <w:szCs w:val="18"/>
                <w:lang w:val="en-GB"/>
              </w:rPr>
            </w:pPr>
            <w:r w:rsidRPr="0039070C">
              <w:rPr>
                <w:rFonts w:asciiTheme="minorHAnsi" w:hAnsiTheme="minorHAnsi" w:cstheme="minorHAnsi"/>
                <w:sz w:val="18"/>
                <w:szCs w:val="18"/>
                <w:lang w:val="en-GB"/>
              </w:rPr>
              <w:lastRenderedPageBreak/>
              <w:t>S</w:t>
            </w:r>
          </w:p>
        </w:tc>
      </w:tr>
      <w:tr w:rsidR="00955BDB" w:rsidRPr="0039070C" w14:paraId="13027052" w14:textId="77777777" w:rsidTr="00011643">
        <w:tc>
          <w:tcPr>
            <w:tcW w:w="2815" w:type="dxa"/>
            <w:tcBorders>
              <w:top w:val="single" w:sz="12" w:space="0" w:color="000000"/>
              <w:left w:val="single" w:sz="12" w:space="0" w:color="000000"/>
              <w:bottom w:val="single" w:sz="12" w:space="0" w:color="000000"/>
              <w:right w:val="single" w:sz="4" w:space="0" w:color="000000"/>
            </w:tcBorders>
            <w:shd w:val="clear" w:color="auto" w:fill="auto"/>
          </w:tcPr>
          <w:p w14:paraId="1302704C" w14:textId="77777777" w:rsidR="00C32FA9" w:rsidRPr="0039070C" w:rsidRDefault="00C32FA9" w:rsidP="00AC62D2">
            <w:pPr>
              <w:ind w:left="75"/>
              <w:rPr>
                <w:rFonts w:asciiTheme="minorHAnsi" w:hAnsiTheme="minorHAnsi" w:cstheme="minorHAnsi"/>
                <w:sz w:val="18"/>
                <w:szCs w:val="18"/>
              </w:rPr>
            </w:pPr>
            <w:r w:rsidRPr="0039070C">
              <w:rPr>
                <w:rFonts w:asciiTheme="minorHAnsi" w:hAnsiTheme="minorHAnsi" w:cstheme="minorHAnsi"/>
                <w:b/>
                <w:sz w:val="18"/>
                <w:szCs w:val="18"/>
                <w:lang w:val="en-GB"/>
              </w:rPr>
              <w:t xml:space="preserve">Output 2.3: </w:t>
            </w:r>
            <w:r w:rsidRPr="0039070C">
              <w:rPr>
                <w:rFonts w:asciiTheme="minorHAnsi" w:hAnsiTheme="minorHAnsi" w:cstheme="minorHAnsi"/>
                <w:i/>
                <w:iCs/>
                <w:color w:val="44546A"/>
                <w:sz w:val="18"/>
                <w:szCs w:val="18"/>
              </w:rPr>
              <w:t>Public awareness and environmental information program is deployed</w:t>
            </w:r>
          </w:p>
        </w:tc>
        <w:tc>
          <w:tcPr>
            <w:tcW w:w="1214" w:type="dxa"/>
            <w:tcBorders>
              <w:top w:val="single" w:sz="12" w:space="0" w:color="000000"/>
              <w:left w:val="single" w:sz="4" w:space="0" w:color="000000"/>
              <w:bottom w:val="single" w:sz="12" w:space="0" w:color="000000"/>
              <w:right w:val="single" w:sz="4" w:space="0" w:color="000000"/>
            </w:tcBorders>
            <w:shd w:val="clear" w:color="auto" w:fill="auto"/>
          </w:tcPr>
          <w:p w14:paraId="1302704D" w14:textId="77777777" w:rsidR="00C32FA9" w:rsidRPr="0039070C" w:rsidRDefault="00C32FA9" w:rsidP="00C32FA9">
            <w:pPr>
              <w:rPr>
                <w:rFonts w:asciiTheme="minorHAnsi" w:hAnsiTheme="minorHAnsi" w:cstheme="minorHAnsi"/>
                <w:sz w:val="18"/>
                <w:szCs w:val="18"/>
                <w:lang w:val="en-GB"/>
              </w:rPr>
            </w:pPr>
          </w:p>
        </w:tc>
        <w:tc>
          <w:tcPr>
            <w:tcW w:w="3984" w:type="dxa"/>
            <w:tcBorders>
              <w:top w:val="single" w:sz="12" w:space="0" w:color="000000"/>
              <w:left w:val="single" w:sz="4" w:space="0" w:color="000000"/>
              <w:bottom w:val="single" w:sz="12" w:space="0" w:color="000000"/>
              <w:right w:val="single" w:sz="4" w:space="0" w:color="000000"/>
            </w:tcBorders>
            <w:shd w:val="clear" w:color="auto" w:fill="auto"/>
          </w:tcPr>
          <w:p w14:paraId="1302704E" w14:textId="00E2D194" w:rsidR="00C32FA9" w:rsidRPr="0039070C" w:rsidRDefault="00E06620" w:rsidP="00C32FA9">
            <w:pPr>
              <w:rPr>
                <w:rFonts w:asciiTheme="minorHAnsi" w:hAnsiTheme="minorHAnsi" w:cstheme="minorHAnsi"/>
                <w:sz w:val="18"/>
                <w:szCs w:val="18"/>
                <w:lang w:val="en-GB"/>
              </w:rPr>
            </w:pPr>
            <w:r w:rsidRPr="0039070C">
              <w:rPr>
                <w:rFonts w:asciiTheme="minorHAnsi" w:hAnsiTheme="minorHAnsi" w:cstheme="minorHAnsi"/>
                <w:sz w:val="18"/>
                <w:szCs w:val="18"/>
                <w:lang w:val="en-GB"/>
              </w:rPr>
              <w:t>30</w:t>
            </w:r>
            <w:r w:rsidR="00C32FA9" w:rsidRPr="0039070C">
              <w:rPr>
                <w:rFonts w:asciiTheme="minorHAnsi" w:hAnsiTheme="minorHAnsi" w:cstheme="minorHAnsi"/>
                <w:sz w:val="18"/>
                <w:szCs w:val="18"/>
                <w:lang w:val="en-GB"/>
              </w:rPr>
              <w:t xml:space="preserve">% </w:t>
            </w:r>
          </w:p>
        </w:tc>
        <w:tc>
          <w:tcPr>
            <w:tcW w:w="3507" w:type="dxa"/>
            <w:tcBorders>
              <w:top w:val="single" w:sz="12" w:space="0" w:color="000000"/>
              <w:left w:val="single" w:sz="4" w:space="0" w:color="000000"/>
              <w:bottom w:val="single" w:sz="12" w:space="0" w:color="000000"/>
              <w:right w:val="single" w:sz="4" w:space="0" w:color="000000"/>
            </w:tcBorders>
            <w:shd w:val="clear" w:color="auto" w:fill="auto"/>
          </w:tcPr>
          <w:p w14:paraId="1302704F" w14:textId="38776945" w:rsidR="00C32FA9" w:rsidRPr="0039070C" w:rsidRDefault="00E06620" w:rsidP="00C32FA9">
            <w:pPr>
              <w:rPr>
                <w:rFonts w:asciiTheme="minorHAnsi" w:hAnsiTheme="minorHAnsi" w:cstheme="minorHAnsi"/>
                <w:sz w:val="18"/>
                <w:szCs w:val="18"/>
                <w:lang w:val="en-GB"/>
              </w:rPr>
            </w:pPr>
            <w:r w:rsidRPr="0039070C">
              <w:rPr>
                <w:rFonts w:asciiTheme="minorHAnsi" w:hAnsiTheme="minorHAnsi" w:cstheme="minorHAnsi"/>
                <w:sz w:val="18"/>
                <w:szCs w:val="18"/>
                <w:lang w:val="en-GB"/>
              </w:rPr>
              <w:t>75</w:t>
            </w:r>
            <w:r w:rsidR="00C32FA9" w:rsidRPr="0039070C">
              <w:rPr>
                <w:rFonts w:asciiTheme="minorHAnsi" w:hAnsiTheme="minorHAnsi" w:cstheme="minorHAnsi"/>
                <w:sz w:val="18"/>
                <w:szCs w:val="18"/>
                <w:lang w:val="en-GB"/>
              </w:rPr>
              <w:t xml:space="preserve">% </w:t>
            </w:r>
          </w:p>
        </w:tc>
        <w:tc>
          <w:tcPr>
            <w:tcW w:w="1749" w:type="dxa"/>
            <w:tcBorders>
              <w:top w:val="single" w:sz="12" w:space="0" w:color="000000"/>
              <w:left w:val="single" w:sz="4" w:space="0" w:color="000000"/>
              <w:bottom w:val="single" w:sz="12" w:space="0" w:color="000000"/>
              <w:right w:val="single" w:sz="4" w:space="0" w:color="000000"/>
            </w:tcBorders>
            <w:shd w:val="clear" w:color="auto" w:fill="auto"/>
          </w:tcPr>
          <w:p w14:paraId="13027050" w14:textId="77777777" w:rsidR="00C32FA9" w:rsidRPr="0039070C" w:rsidRDefault="00C32FA9" w:rsidP="00C32FA9">
            <w:pPr>
              <w:rPr>
                <w:rFonts w:asciiTheme="minorHAnsi" w:hAnsiTheme="minorHAnsi" w:cstheme="minorHAnsi"/>
                <w:sz w:val="18"/>
                <w:szCs w:val="18"/>
                <w:lang w:val="en-GB"/>
              </w:rPr>
            </w:pPr>
          </w:p>
        </w:tc>
        <w:tc>
          <w:tcPr>
            <w:tcW w:w="861" w:type="dxa"/>
            <w:tcBorders>
              <w:top w:val="single" w:sz="12" w:space="0" w:color="000000"/>
              <w:left w:val="single" w:sz="4" w:space="0" w:color="000000"/>
              <w:bottom w:val="single" w:sz="12" w:space="0" w:color="000000"/>
              <w:right w:val="single" w:sz="12" w:space="0" w:color="000000"/>
            </w:tcBorders>
            <w:shd w:val="clear" w:color="auto" w:fill="CCFFFF"/>
          </w:tcPr>
          <w:p w14:paraId="13027051" w14:textId="77777777" w:rsidR="00C32FA9" w:rsidRPr="0039070C" w:rsidRDefault="00C32FA9" w:rsidP="00C32FA9">
            <w:pPr>
              <w:rPr>
                <w:rFonts w:asciiTheme="minorHAnsi" w:hAnsiTheme="minorHAnsi" w:cstheme="minorHAnsi"/>
                <w:sz w:val="18"/>
                <w:szCs w:val="18"/>
                <w:lang w:val="en-GB"/>
              </w:rPr>
            </w:pPr>
            <w:r w:rsidRPr="0039070C">
              <w:rPr>
                <w:rFonts w:asciiTheme="minorHAnsi" w:hAnsiTheme="minorHAnsi" w:cstheme="minorHAnsi"/>
                <w:sz w:val="18"/>
                <w:szCs w:val="18"/>
                <w:lang w:val="en-GB"/>
              </w:rPr>
              <w:t>S</w:t>
            </w:r>
          </w:p>
        </w:tc>
      </w:tr>
      <w:tr w:rsidR="00955BDB" w:rsidRPr="0039070C" w14:paraId="1302706A" w14:textId="77777777" w:rsidTr="00011643">
        <w:tc>
          <w:tcPr>
            <w:tcW w:w="2815" w:type="dxa"/>
            <w:tcBorders>
              <w:top w:val="single" w:sz="12" w:space="0" w:color="000000"/>
              <w:left w:val="single" w:sz="12" w:space="0" w:color="000000"/>
              <w:bottom w:val="single" w:sz="4" w:space="0" w:color="000000"/>
              <w:right w:val="single" w:sz="4" w:space="0" w:color="000000"/>
            </w:tcBorders>
            <w:shd w:val="clear" w:color="auto" w:fill="auto"/>
          </w:tcPr>
          <w:p w14:paraId="13027053" w14:textId="77777777" w:rsidR="00C15DC4" w:rsidRPr="0039070C" w:rsidRDefault="003E08FD" w:rsidP="00AC62D2">
            <w:pPr>
              <w:ind w:left="75"/>
              <w:rPr>
                <w:rFonts w:asciiTheme="minorHAnsi" w:hAnsiTheme="minorHAnsi" w:cstheme="minorHAnsi"/>
                <w:i/>
                <w:sz w:val="18"/>
                <w:szCs w:val="18"/>
                <w:lang w:val="en"/>
              </w:rPr>
            </w:pPr>
            <w:r w:rsidRPr="0039070C">
              <w:rPr>
                <w:rFonts w:asciiTheme="minorHAnsi" w:hAnsiTheme="minorHAnsi" w:cstheme="minorHAnsi"/>
                <w:i/>
                <w:sz w:val="18"/>
                <w:szCs w:val="18"/>
                <w:lang w:val="en"/>
              </w:rPr>
              <w:t>Activity 15: Develop and implement an awareness campaign (brochure and presentation to different groups) on the Rio Convention through the lens of Ridge to Reef perspective for decision makers, parliamentarians, the private and public sector, NGOs, national and international organizations and donors.</w:t>
            </w:r>
          </w:p>
          <w:p w14:paraId="13027054" w14:textId="77777777" w:rsidR="00C15DC4" w:rsidRPr="0039070C" w:rsidRDefault="00C15DC4" w:rsidP="00AC62D2">
            <w:pPr>
              <w:ind w:left="75"/>
              <w:rPr>
                <w:rFonts w:asciiTheme="minorHAnsi" w:hAnsiTheme="minorHAnsi" w:cstheme="minorHAnsi"/>
                <w:b/>
                <w:sz w:val="18"/>
                <w:szCs w:val="18"/>
                <w:lang w:val="en-GB"/>
              </w:rPr>
            </w:pPr>
          </w:p>
        </w:tc>
        <w:tc>
          <w:tcPr>
            <w:tcW w:w="1214" w:type="dxa"/>
            <w:tcBorders>
              <w:top w:val="single" w:sz="12" w:space="0" w:color="000000"/>
              <w:left w:val="single" w:sz="4" w:space="0" w:color="000000"/>
              <w:bottom w:val="single" w:sz="4" w:space="0" w:color="000000"/>
              <w:right w:val="single" w:sz="4" w:space="0" w:color="000000"/>
            </w:tcBorders>
            <w:shd w:val="clear" w:color="auto" w:fill="auto"/>
          </w:tcPr>
          <w:p w14:paraId="13027055" w14:textId="77777777" w:rsidR="00C15DC4" w:rsidRPr="0039070C" w:rsidRDefault="003E08FD">
            <w:pPr>
              <w:rPr>
                <w:rFonts w:asciiTheme="minorHAnsi" w:hAnsiTheme="minorHAnsi" w:cstheme="minorHAnsi"/>
                <w:sz w:val="18"/>
                <w:szCs w:val="18"/>
                <w:lang w:val="en-GB"/>
              </w:rPr>
            </w:pPr>
            <w:r w:rsidRPr="0039070C">
              <w:rPr>
                <w:rFonts w:asciiTheme="minorHAnsi" w:hAnsiTheme="minorHAnsi" w:cstheme="minorHAnsi"/>
                <w:sz w:val="18"/>
                <w:szCs w:val="18"/>
                <w:lang w:val="en-GB"/>
              </w:rPr>
              <w:t>June 2020</w:t>
            </w:r>
          </w:p>
        </w:tc>
        <w:tc>
          <w:tcPr>
            <w:tcW w:w="3984" w:type="dxa"/>
            <w:tcBorders>
              <w:top w:val="single" w:sz="12" w:space="0" w:color="000000"/>
              <w:left w:val="single" w:sz="4" w:space="0" w:color="000000"/>
              <w:bottom w:val="single" w:sz="4" w:space="0" w:color="000000"/>
              <w:right w:val="single" w:sz="4" w:space="0" w:color="000000"/>
            </w:tcBorders>
            <w:shd w:val="clear" w:color="auto" w:fill="auto"/>
          </w:tcPr>
          <w:p w14:paraId="13027056" w14:textId="77777777" w:rsidR="00C15DC4" w:rsidRPr="0039070C" w:rsidRDefault="003E08FD" w:rsidP="00E06620">
            <w:pPr>
              <w:jc w:val="both"/>
              <w:rPr>
                <w:rFonts w:asciiTheme="minorHAnsi" w:hAnsiTheme="minorHAnsi" w:cstheme="minorHAnsi"/>
                <w:color w:val="000000"/>
                <w:sz w:val="18"/>
                <w:szCs w:val="18"/>
                <w:lang w:val="en"/>
              </w:rPr>
            </w:pPr>
            <w:r w:rsidRPr="0039070C">
              <w:rPr>
                <w:rFonts w:asciiTheme="minorHAnsi" w:hAnsiTheme="minorHAnsi" w:cstheme="minorHAnsi"/>
                <w:color w:val="000000"/>
                <w:sz w:val="18"/>
                <w:szCs w:val="18"/>
                <w:lang w:val="en"/>
              </w:rPr>
              <w:t>The following activities were carried out:</w:t>
            </w:r>
          </w:p>
          <w:p w14:paraId="13027057" w14:textId="77777777" w:rsidR="00C15DC4" w:rsidRPr="0039070C" w:rsidRDefault="00C15DC4" w:rsidP="00E06620">
            <w:pPr>
              <w:jc w:val="both"/>
              <w:rPr>
                <w:rFonts w:asciiTheme="minorHAnsi" w:hAnsiTheme="minorHAnsi" w:cstheme="minorHAnsi"/>
                <w:color w:val="000000"/>
                <w:sz w:val="18"/>
                <w:szCs w:val="18"/>
                <w:lang w:val="en"/>
              </w:rPr>
            </w:pPr>
          </w:p>
          <w:p w14:paraId="13027058" w14:textId="77777777" w:rsidR="00C15DC4" w:rsidRPr="0039070C" w:rsidRDefault="003E08FD" w:rsidP="00E06620">
            <w:pPr>
              <w:pStyle w:val="ListParagraph"/>
              <w:numPr>
                <w:ilvl w:val="0"/>
                <w:numId w:val="13"/>
              </w:numPr>
              <w:jc w:val="both"/>
              <w:rPr>
                <w:rFonts w:asciiTheme="minorHAnsi" w:hAnsiTheme="minorHAnsi" w:cstheme="minorHAnsi"/>
                <w:sz w:val="18"/>
                <w:szCs w:val="18"/>
              </w:rPr>
            </w:pPr>
            <w:r w:rsidRPr="0039070C">
              <w:rPr>
                <w:rFonts w:asciiTheme="minorHAnsi" w:hAnsiTheme="minorHAnsi" w:cstheme="minorHAnsi"/>
                <w:color w:val="000000"/>
                <w:sz w:val="18"/>
                <w:szCs w:val="18"/>
                <w:lang w:val="en"/>
              </w:rPr>
              <w:t>Awareness Raising Program started in Q4 2017 with the agreed terms of reference and launch of a recruitment process for the development of a documentary related to the Rio Conventions with a focus on the Haitian coast – from ridge to reef.</w:t>
            </w:r>
          </w:p>
          <w:p w14:paraId="13027059" w14:textId="77777777" w:rsidR="00C15DC4" w:rsidRPr="0039070C" w:rsidRDefault="00C15DC4" w:rsidP="00E06620">
            <w:pPr>
              <w:jc w:val="both"/>
              <w:rPr>
                <w:rFonts w:asciiTheme="minorHAnsi" w:hAnsiTheme="minorHAnsi" w:cstheme="minorHAnsi"/>
                <w:color w:val="000000"/>
                <w:sz w:val="18"/>
                <w:szCs w:val="18"/>
                <w:lang w:val="en"/>
              </w:rPr>
            </w:pPr>
          </w:p>
          <w:p w14:paraId="1302705A" w14:textId="77777777" w:rsidR="00C15DC4" w:rsidRPr="0039070C" w:rsidRDefault="003E08FD" w:rsidP="00E06620">
            <w:pPr>
              <w:pStyle w:val="ListParagraph"/>
              <w:numPr>
                <w:ilvl w:val="0"/>
                <w:numId w:val="13"/>
              </w:numPr>
              <w:jc w:val="both"/>
              <w:rPr>
                <w:rFonts w:asciiTheme="minorHAnsi" w:hAnsiTheme="minorHAnsi" w:cstheme="minorHAnsi"/>
                <w:color w:val="000000"/>
                <w:sz w:val="18"/>
                <w:szCs w:val="18"/>
                <w:lang w:val="en"/>
              </w:rPr>
            </w:pPr>
            <w:r w:rsidRPr="0039070C">
              <w:rPr>
                <w:rFonts w:asciiTheme="minorHAnsi" w:hAnsiTheme="minorHAnsi" w:cstheme="minorHAnsi"/>
                <w:color w:val="000000"/>
                <w:sz w:val="18"/>
                <w:szCs w:val="18"/>
                <w:lang w:val="en"/>
              </w:rPr>
              <w:t>The recruitment process is being finalized: The firm has been identified; it remains only the contracted to be issued by UNDP.</w:t>
            </w:r>
          </w:p>
          <w:p w14:paraId="1302705B" w14:textId="77777777" w:rsidR="00C15DC4" w:rsidRPr="0039070C" w:rsidRDefault="00C15DC4" w:rsidP="00E06620">
            <w:pPr>
              <w:jc w:val="both"/>
              <w:rPr>
                <w:rFonts w:asciiTheme="minorHAnsi" w:hAnsiTheme="minorHAnsi" w:cstheme="minorHAnsi"/>
                <w:color w:val="000000"/>
                <w:sz w:val="18"/>
                <w:szCs w:val="18"/>
                <w:lang w:val="en"/>
              </w:rPr>
            </w:pPr>
          </w:p>
          <w:p w14:paraId="1302705C" w14:textId="77777777" w:rsidR="00C15DC4" w:rsidRPr="0039070C" w:rsidRDefault="003E08FD" w:rsidP="00E06620">
            <w:pPr>
              <w:pStyle w:val="ListParagraph"/>
              <w:numPr>
                <w:ilvl w:val="0"/>
                <w:numId w:val="13"/>
              </w:numPr>
              <w:jc w:val="both"/>
              <w:rPr>
                <w:rFonts w:asciiTheme="minorHAnsi" w:hAnsiTheme="minorHAnsi" w:cstheme="minorHAnsi"/>
                <w:color w:val="000000"/>
                <w:sz w:val="18"/>
                <w:szCs w:val="18"/>
                <w:lang w:val="en"/>
              </w:rPr>
            </w:pPr>
            <w:r w:rsidRPr="0039070C">
              <w:rPr>
                <w:rFonts w:asciiTheme="minorHAnsi" w:hAnsiTheme="minorHAnsi" w:cstheme="minorHAnsi"/>
                <w:color w:val="000000"/>
                <w:sz w:val="18"/>
                <w:szCs w:val="18"/>
                <w:lang w:val="en"/>
              </w:rPr>
              <w:t>The proposed firm is Haitian, with a director well known internationally in the world of cinema, Arnold Antonin. After several discussion meetings with the director, a scoping note was drawn up in Q1 2018 outlining the different themes that will be discussed.</w:t>
            </w:r>
          </w:p>
          <w:p w14:paraId="1302705D" w14:textId="77777777" w:rsidR="00C15DC4" w:rsidRPr="0039070C" w:rsidRDefault="00C15DC4" w:rsidP="00F52024">
            <w:pPr>
              <w:jc w:val="both"/>
              <w:rPr>
                <w:rFonts w:asciiTheme="minorHAnsi" w:hAnsiTheme="minorHAnsi" w:cstheme="minorHAnsi"/>
                <w:color w:val="000000"/>
                <w:sz w:val="18"/>
                <w:szCs w:val="18"/>
                <w:lang w:val="en"/>
              </w:rPr>
            </w:pPr>
          </w:p>
          <w:p w14:paraId="1302705E" w14:textId="77777777" w:rsidR="00C15DC4" w:rsidRPr="0039070C" w:rsidRDefault="003E08FD" w:rsidP="00F52024">
            <w:pPr>
              <w:jc w:val="both"/>
              <w:rPr>
                <w:rFonts w:asciiTheme="minorHAnsi" w:hAnsiTheme="minorHAnsi" w:cstheme="minorHAnsi"/>
                <w:sz w:val="18"/>
                <w:szCs w:val="18"/>
              </w:rPr>
            </w:pPr>
            <w:r w:rsidRPr="0039070C">
              <w:rPr>
                <w:rFonts w:asciiTheme="minorHAnsi" w:hAnsiTheme="minorHAnsi" w:cstheme="minorHAnsi"/>
                <w:color w:val="000000"/>
                <w:sz w:val="18"/>
                <w:szCs w:val="18"/>
                <w:lang w:val="en"/>
              </w:rPr>
              <w:lastRenderedPageBreak/>
              <w:t>In addition, at the decision of the MOE management, discussions were initiated with the biodiversity directorate to define strategic tools:</w:t>
            </w:r>
          </w:p>
          <w:p w14:paraId="1302705F" w14:textId="77777777" w:rsidR="00C15DC4" w:rsidRPr="0039070C" w:rsidRDefault="00C15DC4" w:rsidP="00F52024">
            <w:pPr>
              <w:jc w:val="both"/>
              <w:rPr>
                <w:rFonts w:asciiTheme="minorHAnsi" w:hAnsiTheme="minorHAnsi" w:cstheme="minorHAnsi"/>
                <w:color w:val="000000"/>
                <w:sz w:val="18"/>
                <w:szCs w:val="18"/>
                <w:lang w:val="en"/>
              </w:rPr>
            </w:pPr>
          </w:p>
          <w:p w14:paraId="13027060" w14:textId="77777777" w:rsidR="00C15DC4" w:rsidRPr="0039070C" w:rsidRDefault="003E08FD" w:rsidP="00F52024">
            <w:pPr>
              <w:jc w:val="both"/>
              <w:rPr>
                <w:rFonts w:asciiTheme="minorHAnsi" w:hAnsiTheme="minorHAnsi" w:cstheme="minorHAnsi"/>
                <w:color w:val="000000"/>
                <w:sz w:val="18"/>
                <w:szCs w:val="18"/>
                <w:lang w:val="en"/>
              </w:rPr>
            </w:pPr>
            <w:r w:rsidRPr="0039070C">
              <w:rPr>
                <w:rFonts w:asciiTheme="minorHAnsi" w:hAnsiTheme="minorHAnsi" w:cstheme="minorHAnsi"/>
                <w:color w:val="000000"/>
                <w:sz w:val="18"/>
                <w:szCs w:val="18"/>
                <w:lang w:val="en"/>
              </w:rPr>
              <w:t>- Biodiversity Awareness Posters;</w:t>
            </w:r>
          </w:p>
          <w:p w14:paraId="13027061" w14:textId="77777777" w:rsidR="00C15DC4" w:rsidRPr="0039070C" w:rsidRDefault="003E08FD" w:rsidP="00F52024">
            <w:pPr>
              <w:jc w:val="both"/>
              <w:rPr>
                <w:rFonts w:asciiTheme="minorHAnsi" w:hAnsiTheme="minorHAnsi" w:cstheme="minorHAnsi"/>
                <w:color w:val="000000"/>
                <w:sz w:val="18"/>
                <w:szCs w:val="18"/>
                <w:lang w:val="en"/>
              </w:rPr>
            </w:pPr>
            <w:r w:rsidRPr="0039070C">
              <w:rPr>
                <w:rFonts w:asciiTheme="minorHAnsi" w:hAnsiTheme="minorHAnsi" w:cstheme="minorHAnsi"/>
                <w:color w:val="000000"/>
                <w:sz w:val="18"/>
                <w:szCs w:val="18"/>
                <w:lang w:val="en"/>
              </w:rPr>
              <w:t>- Training for Journalists to cover Biodiversity in the national media;</w:t>
            </w:r>
          </w:p>
          <w:p w14:paraId="13027062" w14:textId="77777777" w:rsidR="00C15DC4" w:rsidRPr="0039070C" w:rsidRDefault="003E08FD" w:rsidP="00F52024">
            <w:pPr>
              <w:jc w:val="both"/>
              <w:rPr>
                <w:rFonts w:asciiTheme="minorHAnsi" w:hAnsiTheme="minorHAnsi" w:cstheme="minorHAnsi"/>
                <w:color w:val="000000"/>
                <w:sz w:val="18"/>
                <w:szCs w:val="18"/>
                <w:lang w:val="en"/>
              </w:rPr>
            </w:pPr>
            <w:r w:rsidRPr="0039070C">
              <w:rPr>
                <w:rFonts w:asciiTheme="minorHAnsi" w:hAnsiTheme="minorHAnsi" w:cstheme="minorHAnsi"/>
                <w:color w:val="000000"/>
                <w:sz w:val="18"/>
                <w:szCs w:val="18"/>
                <w:lang w:val="en"/>
              </w:rPr>
              <w:t>- A coffee table book on the sacred trees.</w:t>
            </w:r>
          </w:p>
          <w:p w14:paraId="13027063" w14:textId="77777777" w:rsidR="00C15DC4" w:rsidRPr="0039070C" w:rsidRDefault="00C15DC4" w:rsidP="00E06620">
            <w:pPr>
              <w:jc w:val="both"/>
              <w:rPr>
                <w:rFonts w:asciiTheme="minorHAnsi" w:hAnsiTheme="minorHAnsi" w:cstheme="minorHAnsi"/>
                <w:sz w:val="18"/>
                <w:szCs w:val="18"/>
                <w:lang w:val="en"/>
              </w:rPr>
            </w:pPr>
          </w:p>
          <w:p w14:paraId="13027064" w14:textId="77777777" w:rsidR="00C15DC4" w:rsidRPr="0039070C" w:rsidRDefault="00C15DC4" w:rsidP="00F52024">
            <w:pPr>
              <w:jc w:val="both"/>
              <w:rPr>
                <w:rFonts w:asciiTheme="minorHAnsi" w:hAnsiTheme="minorHAnsi" w:cstheme="minorHAnsi"/>
                <w:color w:val="000000"/>
                <w:sz w:val="18"/>
                <w:szCs w:val="18"/>
                <w:lang w:val="en"/>
              </w:rPr>
            </w:pPr>
          </w:p>
          <w:p w14:paraId="13027065" w14:textId="77777777" w:rsidR="00C15DC4" w:rsidRPr="0039070C" w:rsidRDefault="003E08FD" w:rsidP="00F52024">
            <w:pPr>
              <w:jc w:val="both"/>
              <w:rPr>
                <w:rFonts w:asciiTheme="minorHAnsi" w:hAnsiTheme="minorHAnsi" w:cstheme="minorHAnsi"/>
                <w:color w:val="000000"/>
                <w:sz w:val="18"/>
                <w:szCs w:val="18"/>
                <w:u w:val="single"/>
              </w:rPr>
            </w:pPr>
            <w:r w:rsidRPr="0039070C">
              <w:rPr>
                <w:rFonts w:asciiTheme="minorHAnsi" w:hAnsiTheme="minorHAnsi" w:cstheme="minorHAnsi"/>
                <w:color w:val="000000"/>
                <w:sz w:val="18"/>
                <w:szCs w:val="18"/>
                <w:u w:val="single"/>
              </w:rPr>
              <w:t>Progress level: 25%</w:t>
            </w:r>
          </w:p>
          <w:p w14:paraId="13027066" w14:textId="77777777" w:rsidR="00C15DC4" w:rsidRPr="0039070C" w:rsidRDefault="00C15DC4" w:rsidP="00F52024">
            <w:pPr>
              <w:jc w:val="both"/>
              <w:rPr>
                <w:rFonts w:asciiTheme="minorHAnsi" w:hAnsiTheme="minorHAnsi" w:cstheme="minorHAnsi"/>
                <w:sz w:val="18"/>
                <w:szCs w:val="18"/>
                <w:lang w:val="en-GB"/>
              </w:rPr>
            </w:pPr>
          </w:p>
        </w:tc>
        <w:tc>
          <w:tcPr>
            <w:tcW w:w="3507" w:type="dxa"/>
            <w:tcBorders>
              <w:top w:val="single" w:sz="12" w:space="0" w:color="000000"/>
              <w:left w:val="single" w:sz="4" w:space="0" w:color="000000"/>
              <w:bottom w:val="single" w:sz="4" w:space="0" w:color="000000"/>
              <w:right w:val="single" w:sz="4" w:space="0" w:color="000000"/>
            </w:tcBorders>
            <w:shd w:val="clear" w:color="auto" w:fill="auto"/>
          </w:tcPr>
          <w:p w14:paraId="7D96F93F" w14:textId="77777777" w:rsidR="00C15DC4" w:rsidRPr="0039070C" w:rsidRDefault="003E08FD">
            <w:pPr>
              <w:rPr>
                <w:rFonts w:asciiTheme="minorHAnsi" w:hAnsiTheme="minorHAnsi" w:cstheme="minorHAnsi"/>
                <w:sz w:val="18"/>
                <w:szCs w:val="18"/>
                <w:lang w:val="en"/>
              </w:rPr>
            </w:pPr>
            <w:r w:rsidRPr="0039070C">
              <w:rPr>
                <w:rFonts w:asciiTheme="minorHAnsi" w:hAnsiTheme="minorHAnsi" w:cstheme="minorHAnsi"/>
                <w:sz w:val="18"/>
                <w:szCs w:val="18"/>
                <w:lang w:val="en"/>
              </w:rPr>
              <w:lastRenderedPageBreak/>
              <w:t>See activity 16</w:t>
            </w:r>
          </w:p>
          <w:p w14:paraId="1ED1D850" w14:textId="77777777" w:rsidR="00E06620" w:rsidRPr="0039070C" w:rsidRDefault="00E06620">
            <w:pPr>
              <w:rPr>
                <w:rFonts w:asciiTheme="minorHAnsi" w:hAnsiTheme="minorHAnsi" w:cstheme="minorHAnsi"/>
                <w:sz w:val="18"/>
                <w:szCs w:val="18"/>
                <w:lang w:val="en"/>
              </w:rPr>
            </w:pPr>
          </w:p>
          <w:p w14:paraId="66541235" w14:textId="77777777" w:rsidR="00E06620" w:rsidRPr="0039070C" w:rsidRDefault="00E06620">
            <w:pPr>
              <w:rPr>
                <w:rFonts w:asciiTheme="minorHAnsi" w:hAnsiTheme="minorHAnsi" w:cstheme="minorHAnsi"/>
                <w:sz w:val="18"/>
                <w:szCs w:val="18"/>
                <w:lang w:val="en"/>
              </w:rPr>
            </w:pPr>
          </w:p>
          <w:p w14:paraId="424B570B" w14:textId="1D81857E" w:rsidR="00E06620" w:rsidRPr="0039070C" w:rsidRDefault="00E06620" w:rsidP="00E06620">
            <w:pPr>
              <w:jc w:val="both"/>
              <w:rPr>
                <w:rFonts w:asciiTheme="minorHAnsi" w:hAnsiTheme="minorHAnsi" w:cstheme="minorHAnsi"/>
                <w:color w:val="000000"/>
                <w:sz w:val="18"/>
                <w:szCs w:val="18"/>
                <w:u w:val="single"/>
              </w:rPr>
            </w:pPr>
            <w:r w:rsidRPr="0039070C">
              <w:rPr>
                <w:rFonts w:asciiTheme="minorHAnsi" w:hAnsiTheme="minorHAnsi" w:cstheme="minorHAnsi"/>
                <w:color w:val="000000"/>
                <w:sz w:val="18"/>
                <w:szCs w:val="18"/>
                <w:u w:val="single"/>
              </w:rPr>
              <w:t>Progress level: 50%</w:t>
            </w:r>
          </w:p>
          <w:p w14:paraId="13027067" w14:textId="7364350C" w:rsidR="00E06620" w:rsidRPr="0039070C" w:rsidRDefault="00E06620">
            <w:pPr>
              <w:rPr>
                <w:rFonts w:asciiTheme="minorHAnsi" w:hAnsiTheme="minorHAnsi" w:cstheme="minorHAnsi"/>
                <w:sz w:val="18"/>
                <w:szCs w:val="18"/>
                <w:lang w:val="en"/>
              </w:rPr>
            </w:pPr>
          </w:p>
        </w:tc>
        <w:tc>
          <w:tcPr>
            <w:tcW w:w="1749" w:type="dxa"/>
            <w:tcBorders>
              <w:top w:val="single" w:sz="12" w:space="0" w:color="000000"/>
              <w:left w:val="single" w:sz="4" w:space="0" w:color="000000"/>
              <w:bottom w:val="single" w:sz="4" w:space="0" w:color="000000"/>
              <w:right w:val="single" w:sz="4" w:space="0" w:color="000000"/>
            </w:tcBorders>
            <w:shd w:val="clear" w:color="auto" w:fill="auto"/>
          </w:tcPr>
          <w:p w14:paraId="13027068" w14:textId="77777777" w:rsidR="00C15DC4" w:rsidRPr="0039070C" w:rsidRDefault="00C15DC4">
            <w:pPr>
              <w:rPr>
                <w:rFonts w:asciiTheme="minorHAnsi" w:hAnsiTheme="minorHAnsi" w:cstheme="minorHAnsi"/>
                <w:sz w:val="18"/>
                <w:szCs w:val="18"/>
                <w:lang w:val="en-GB"/>
              </w:rPr>
            </w:pPr>
          </w:p>
        </w:tc>
        <w:tc>
          <w:tcPr>
            <w:tcW w:w="861" w:type="dxa"/>
            <w:tcBorders>
              <w:top w:val="single" w:sz="12" w:space="0" w:color="000000"/>
              <w:left w:val="single" w:sz="4" w:space="0" w:color="000000"/>
              <w:bottom w:val="single" w:sz="4" w:space="0" w:color="000000"/>
              <w:right w:val="single" w:sz="12" w:space="0" w:color="000000"/>
            </w:tcBorders>
            <w:shd w:val="clear" w:color="auto" w:fill="CCFFFF"/>
          </w:tcPr>
          <w:p w14:paraId="13027069" w14:textId="11DF693A" w:rsidR="00C15DC4" w:rsidRPr="0039070C" w:rsidRDefault="008B19EA">
            <w:pPr>
              <w:rPr>
                <w:rFonts w:asciiTheme="minorHAnsi" w:hAnsiTheme="minorHAnsi" w:cstheme="minorHAnsi"/>
                <w:sz w:val="18"/>
                <w:szCs w:val="18"/>
                <w:lang w:val="en-GB"/>
              </w:rPr>
            </w:pPr>
            <w:r w:rsidRPr="0039070C">
              <w:rPr>
                <w:rFonts w:asciiTheme="minorHAnsi" w:hAnsiTheme="minorHAnsi" w:cstheme="minorHAnsi"/>
                <w:sz w:val="18"/>
                <w:szCs w:val="18"/>
                <w:lang w:val="en-GB"/>
              </w:rPr>
              <w:t>S</w:t>
            </w:r>
          </w:p>
        </w:tc>
      </w:tr>
      <w:tr w:rsidR="00955BDB" w:rsidRPr="0039070C" w14:paraId="13027086" w14:textId="77777777" w:rsidTr="00011643">
        <w:tc>
          <w:tcPr>
            <w:tcW w:w="2815" w:type="dxa"/>
            <w:tcBorders>
              <w:top w:val="single" w:sz="12" w:space="0" w:color="000000"/>
              <w:left w:val="single" w:sz="12" w:space="0" w:color="000000"/>
              <w:bottom w:val="single" w:sz="4" w:space="0" w:color="000000"/>
              <w:right w:val="single" w:sz="4" w:space="0" w:color="000000"/>
            </w:tcBorders>
            <w:shd w:val="clear" w:color="auto" w:fill="auto"/>
          </w:tcPr>
          <w:p w14:paraId="1302706B" w14:textId="77777777" w:rsidR="00C15DC4" w:rsidRPr="0039070C" w:rsidRDefault="003E08FD" w:rsidP="00AC62D2">
            <w:pPr>
              <w:ind w:left="75"/>
              <w:rPr>
                <w:rFonts w:asciiTheme="minorHAnsi" w:hAnsiTheme="minorHAnsi" w:cstheme="minorHAnsi"/>
                <w:i/>
                <w:sz w:val="18"/>
                <w:szCs w:val="18"/>
                <w:lang w:val="en"/>
              </w:rPr>
            </w:pPr>
            <w:r w:rsidRPr="0039070C">
              <w:rPr>
                <w:rFonts w:asciiTheme="minorHAnsi" w:hAnsiTheme="minorHAnsi" w:cstheme="minorHAnsi"/>
                <w:i/>
                <w:sz w:val="18"/>
                <w:szCs w:val="18"/>
                <w:lang w:val="en"/>
              </w:rPr>
              <w:t>Activity 16: To develop a series of videos related to the marine and coastal zone in the context of climate change, biodiversity and desertification (the three Rio conventions) with a dissemination and debate campaign involving decision makers, parliamentarians, private sector, general public, NGOs, national and international organizations and donors. This activity will contribute to the World Environment Day’s events.</w:t>
            </w:r>
          </w:p>
        </w:tc>
        <w:tc>
          <w:tcPr>
            <w:tcW w:w="1214" w:type="dxa"/>
            <w:tcBorders>
              <w:top w:val="single" w:sz="12" w:space="0" w:color="000000"/>
              <w:left w:val="single" w:sz="4" w:space="0" w:color="000000"/>
              <w:bottom w:val="single" w:sz="4" w:space="0" w:color="000000"/>
              <w:right w:val="single" w:sz="4" w:space="0" w:color="000000"/>
            </w:tcBorders>
            <w:shd w:val="clear" w:color="auto" w:fill="auto"/>
          </w:tcPr>
          <w:p w14:paraId="1302706C" w14:textId="77777777" w:rsidR="00C15DC4" w:rsidRPr="0039070C" w:rsidRDefault="003E08FD">
            <w:pPr>
              <w:rPr>
                <w:rFonts w:asciiTheme="minorHAnsi" w:hAnsiTheme="minorHAnsi" w:cstheme="minorHAnsi"/>
                <w:sz w:val="18"/>
                <w:szCs w:val="18"/>
                <w:lang w:val="en-GB"/>
              </w:rPr>
            </w:pPr>
            <w:r w:rsidRPr="0039070C">
              <w:rPr>
                <w:rFonts w:asciiTheme="minorHAnsi" w:hAnsiTheme="minorHAnsi" w:cstheme="minorHAnsi"/>
                <w:sz w:val="18"/>
                <w:szCs w:val="18"/>
                <w:lang w:val="en-GB"/>
              </w:rPr>
              <w:t>November 2019</w:t>
            </w:r>
          </w:p>
        </w:tc>
        <w:tc>
          <w:tcPr>
            <w:tcW w:w="3984" w:type="dxa"/>
            <w:tcBorders>
              <w:top w:val="single" w:sz="12" w:space="0" w:color="000000"/>
              <w:left w:val="single" w:sz="4" w:space="0" w:color="000000"/>
              <w:bottom w:val="single" w:sz="4" w:space="0" w:color="000000"/>
              <w:right w:val="single" w:sz="4" w:space="0" w:color="000000"/>
            </w:tcBorders>
            <w:shd w:val="clear" w:color="auto" w:fill="auto"/>
          </w:tcPr>
          <w:p w14:paraId="1302706D" w14:textId="77777777" w:rsidR="00C15DC4" w:rsidRPr="0039070C" w:rsidRDefault="003E08FD">
            <w:pPr>
              <w:jc w:val="both"/>
              <w:rPr>
                <w:rFonts w:asciiTheme="minorHAnsi" w:hAnsiTheme="minorHAnsi" w:cstheme="minorHAnsi"/>
                <w:color w:val="000000"/>
                <w:sz w:val="18"/>
                <w:szCs w:val="18"/>
                <w:lang w:val="en"/>
              </w:rPr>
            </w:pPr>
            <w:r w:rsidRPr="0039070C">
              <w:rPr>
                <w:rFonts w:asciiTheme="minorHAnsi" w:hAnsiTheme="minorHAnsi" w:cstheme="minorHAnsi"/>
                <w:color w:val="000000"/>
                <w:sz w:val="18"/>
                <w:szCs w:val="18"/>
                <w:lang w:val="en"/>
              </w:rPr>
              <w:t>See activity 15 (under output 2.3)</w:t>
            </w:r>
          </w:p>
          <w:p w14:paraId="1302706E" w14:textId="77777777" w:rsidR="00C15DC4" w:rsidRPr="0039070C" w:rsidRDefault="00C15DC4">
            <w:pPr>
              <w:jc w:val="both"/>
              <w:rPr>
                <w:rFonts w:asciiTheme="minorHAnsi" w:hAnsiTheme="minorHAnsi" w:cstheme="minorHAnsi"/>
                <w:color w:val="000000"/>
                <w:sz w:val="18"/>
                <w:szCs w:val="18"/>
                <w:lang w:val="en"/>
              </w:rPr>
            </w:pPr>
          </w:p>
          <w:p w14:paraId="1302706F" w14:textId="77777777" w:rsidR="00C15DC4" w:rsidRPr="0039070C" w:rsidRDefault="003E08FD">
            <w:pPr>
              <w:jc w:val="both"/>
              <w:rPr>
                <w:rFonts w:asciiTheme="minorHAnsi" w:hAnsiTheme="minorHAnsi" w:cstheme="minorHAnsi"/>
                <w:color w:val="000000"/>
                <w:sz w:val="18"/>
                <w:szCs w:val="18"/>
                <w:lang w:val="en"/>
              </w:rPr>
            </w:pPr>
            <w:r w:rsidRPr="0039070C">
              <w:rPr>
                <w:rFonts w:asciiTheme="minorHAnsi" w:hAnsiTheme="minorHAnsi" w:cstheme="minorHAnsi"/>
                <w:color w:val="000000"/>
                <w:sz w:val="18"/>
                <w:szCs w:val="18"/>
                <w:lang w:val="en"/>
              </w:rPr>
              <w:t xml:space="preserve">A documentary related to the Rio Conventions with a focus on the Haitian coast is being developed and the recruitment process is launched since Q4 2017. </w:t>
            </w:r>
          </w:p>
          <w:p w14:paraId="13027070" w14:textId="77777777" w:rsidR="00C15DC4" w:rsidRPr="0039070C" w:rsidRDefault="00C15DC4">
            <w:pPr>
              <w:jc w:val="both"/>
              <w:rPr>
                <w:rFonts w:asciiTheme="minorHAnsi" w:hAnsiTheme="minorHAnsi" w:cstheme="minorHAnsi"/>
                <w:color w:val="000000"/>
                <w:sz w:val="18"/>
                <w:szCs w:val="18"/>
                <w:lang w:val="en"/>
              </w:rPr>
            </w:pPr>
          </w:p>
          <w:p w14:paraId="13027071" w14:textId="77777777" w:rsidR="00C15DC4" w:rsidRPr="0039070C" w:rsidRDefault="003E08FD">
            <w:pPr>
              <w:jc w:val="both"/>
              <w:rPr>
                <w:rFonts w:asciiTheme="minorHAnsi" w:hAnsiTheme="minorHAnsi" w:cstheme="minorHAnsi"/>
                <w:sz w:val="18"/>
                <w:szCs w:val="18"/>
              </w:rPr>
            </w:pPr>
            <w:r w:rsidRPr="0039070C">
              <w:rPr>
                <w:rFonts w:asciiTheme="minorHAnsi" w:hAnsiTheme="minorHAnsi" w:cstheme="minorHAnsi"/>
                <w:color w:val="000000"/>
                <w:sz w:val="18"/>
                <w:szCs w:val="18"/>
                <w:lang w:val="en"/>
              </w:rPr>
              <w:t>The recruitment process is being finalized: The firm has been identified; There remains only the contract to be issued by UNDP.</w:t>
            </w:r>
          </w:p>
          <w:p w14:paraId="13027072" w14:textId="77777777" w:rsidR="00C15DC4" w:rsidRPr="0039070C" w:rsidRDefault="00C15DC4">
            <w:pPr>
              <w:jc w:val="both"/>
              <w:rPr>
                <w:rFonts w:asciiTheme="minorHAnsi" w:hAnsiTheme="minorHAnsi" w:cstheme="minorHAnsi"/>
                <w:color w:val="000000"/>
                <w:sz w:val="18"/>
                <w:szCs w:val="18"/>
                <w:lang w:val="en"/>
              </w:rPr>
            </w:pPr>
          </w:p>
          <w:p w14:paraId="13027073" w14:textId="77777777" w:rsidR="00C15DC4" w:rsidRPr="0039070C" w:rsidRDefault="00C15DC4">
            <w:pPr>
              <w:jc w:val="both"/>
              <w:rPr>
                <w:rFonts w:asciiTheme="minorHAnsi" w:hAnsiTheme="minorHAnsi" w:cstheme="minorHAnsi"/>
                <w:color w:val="000000"/>
                <w:sz w:val="18"/>
                <w:szCs w:val="18"/>
                <w:lang w:val="en"/>
              </w:rPr>
            </w:pPr>
          </w:p>
          <w:p w14:paraId="13027074" w14:textId="77777777" w:rsidR="00C15DC4" w:rsidRPr="0039070C" w:rsidRDefault="003E08FD">
            <w:pPr>
              <w:jc w:val="both"/>
              <w:rPr>
                <w:rFonts w:asciiTheme="minorHAnsi" w:hAnsiTheme="minorHAnsi" w:cstheme="minorHAnsi"/>
                <w:color w:val="000000"/>
                <w:sz w:val="18"/>
                <w:szCs w:val="18"/>
                <w:u w:val="single"/>
              </w:rPr>
            </w:pPr>
            <w:r w:rsidRPr="0039070C">
              <w:rPr>
                <w:rFonts w:asciiTheme="minorHAnsi" w:hAnsiTheme="minorHAnsi" w:cstheme="minorHAnsi"/>
                <w:color w:val="000000"/>
                <w:sz w:val="18"/>
                <w:szCs w:val="18"/>
                <w:u w:val="single"/>
              </w:rPr>
              <w:t>Progress level: 5%</w:t>
            </w:r>
          </w:p>
        </w:tc>
        <w:tc>
          <w:tcPr>
            <w:tcW w:w="3507" w:type="dxa"/>
            <w:tcBorders>
              <w:top w:val="single" w:sz="12" w:space="0" w:color="000000"/>
              <w:left w:val="single" w:sz="4" w:space="0" w:color="000000"/>
              <w:bottom w:val="single" w:sz="4" w:space="0" w:color="000000"/>
              <w:right w:val="single" w:sz="4" w:space="0" w:color="000000"/>
            </w:tcBorders>
            <w:shd w:val="clear" w:color="auto" w:fill="auto"/>
          </w:tcPr>
          <w:p w14:paraId="13027075" w14:textId="77777777" w:rsidR="00C15DC4" w:rsidRPr="0039070C" w:rsidRDefault="003E08FD">
            <w:pPr>
              <w:jc w:val="both"/>
              <w:rPr>
                <w:rFonts w:asciiTheme="minorHAnsi" w:hAnsiTheme="minorHAnsi" w:cstheme="minorHAnsi"/>
                <w:color w:val="000000"/>
                <w:sz w:val="18"/>
                <w:szCs w:val="18"/>
                <w:lang w:val="en"/>
              </w:rPr>
            </w:pPr>
            <w:r w:rsidRPr="0039070C">
              <w:rPr>
                <w:rFonts w:asciiTheme="minorHAnsi" w:hAnsiTheme="minorHAnsi" w:cstheme="minorHAnsi"/>
                <w:color w:val="000000"/>
                <w:sz w:val="18"/>
                <w:szCs w:val="18"/>
                <w:lang w:val="en"/>
              </w:rPr>
              <w:t>In FY 2018-2019, the following activities have been developed:</w:t>
            </w:r>
          </w:p>
          <w:p w14:paraId="13027076" w14:textId="77777777" w:rsidR="00C15DC4" w:rsidRPr="0039070C" w:rsidRDefault="00C15DC4">
            <w:pPr>
              <w:jc w:val="both"/>
              <w:rPr>
                <w:rFonts w:asciiTheme="minorHAnsi" w:hAnsiTheme="minorHAnsi" w:cstheme="minorHAnsi"/>
                <w:color w:val="000000"/>
                <w:sz w:val="18"/>
                <w:szCs w:val="18"/>
                <w:lang w:val="en"/>
              </w:rPr>
            </w:pPr>
          </w:p>
          <w:p w14:paraId="13027077" w14:textId="77777777" w:rsidR="00C15DC4" w:rsidRPr="0039070C" w:rsidRDefault="003E08FD">
            <w:pPr>
              <w:jc w:val="both"/>
              <w:rPr>
                <w:rFonts w:asciiTheme="minorHAnsi" w:hAnsiTheme="minorHAnsi" w:cstheme="minorHAnsi"/>
                <w:sz w:val="18"/>
                <w:szCs w:val="18"/>
              </w:rPr>
            </w:pPr>
            <w:r w:rsidRPr="0039070C">
              <w:rPr>
                <w:rFonts w:asciiTheme="minorHAnsi" w:hAnsiTheme="minorHAnsi" w:cstheme="minorHAnsi"/>
                <w:color w:val="000000"/>
                <w:sz w:val="18"/>
                <w:szCs w:val="18"/>
                <w:lang w:val="en"/>
              </w:rPr>
              <w:t>-A film-maker organization directed by an internationally recognized director, Arnold Antonin, has been recruited to produce a documentary related to the Rio Conventions with a focus on the Haitian coast – from ridge to reef and conduct the whole film production process;</w:t>
            </w:r>
          </w:p>
          <w:p w14:paraId="13027078" w14:textId="77777777" w:rsidR="00C15DC4" w:rsidRPr="0039070C" w:rsidRDefault="00C15DC4">
            <w:pPr>
              <w:jc w:val="both"/>
              <w:rPr>
                <w:rFonts w:asciiTheme="minorHAnsi" w:hAnsiTheme="minorHAnsi" w:cstheme="minorHAnsi"/>
                <w:color w:val="000000"/>
                <w:sz w:val="18"/>
                <w:szCs w:val="18"/>
                <w:lang w:val="en"/>
              </w:rPr>
            </w:pPr>
          </w:p>
          <w:p w14:paraId="13027079" w14:textId="77777777" w:rsidR="00C15DC4" w:rsidRPr="0039070C" w:rsidRDefault="003E08FD">
            <w:pPr>
              <w:jc w:val="both"/>
              <w:rPr>
                <w:rFonts w:asciiTheme="minorHAnsi" w:hAnsiTheme="minorHAnsi" w:cstheme="minorHAnsi"/>
                <w:color w:val="000000"/>
                <w:sz w:val="18"/>
                <w:szCs w:val="18"/>
                <w:lang w:val="en"/>
              </w:rPr>
            </w:pPr>
            <w:r w:rsidRPr="0039070C">
              <w:rPr>
                <w:rFonts w:asciiTheme="minorHAnsi" w:hAnsiTheme="minorHAnsi" w:cstheme="minorHAnsi"/>
                <w:color w:val="000000"/>
                <w:sz w:val="18"/>
                <w:szCs w:val="18"/>
                <w:lang w:val="en"/>
              </w:rPr>
              <w:t>-The narrative scenario of the documentary has been elaborated by a famous Haitian writer and scenarist, Gary Victor;</w:t>
            </w:r>
          </w:p>
          <w:p w14:paraId="1302707A" w14:textId="77777777" w:rsidR="00C15DC4" w:rsidRPr="0039070C" w:rsidRDefault="00C15DC4">
            <w:pPr>
              <w:jc w:val="both"/>
              <w:rPr>
                <w:rFonts w:asciiTheme="minorHAnsi" w:hAnsiTheme="minorHAnsi" w:cstheme="minorHAnsi"/>
                <w:color w:val="000000"/>
                <w:sz w:val="18"/>
                <w:szCs w:val="18"/>
                <w:lang w:val="en"/>
              </w:rPr>
            </w:pPr>
          </w:p>
          <w:p w14:paraId="1302707B" w14:textId="77777777" w:rsidR="00C15DC4" w:rsidRPr="0039070C" w:rsidRDefault="003E08FD">
            <w:pPr>
              <w:jc w:val="both"/>
              <w:rPr>
                <w:rFonts w:asciiTheme="minorHAnsi" w:hAnsiTheme="minorHAnsi" w:cstheme="minorHAnsi"/>
                <w:color w:val="000000"/>
                <w:sz w:val="18"/>
                <w:szCs w:val="18"/>
                <w:lang w:val="en"/>
              </w:rPr>
            </w:pPr>
            <w:r w:rsidRPr="0039070C">
              <w:rPr>
                <w:rFonts w:asciiTheme="minorHAnsi" w:hAnsiTheme="minorHAnsi" w:cstheme="minorHAnsi"/>
                <w:color w:val="000000"/>
                <w:sz w:val="18"/>
                <w:szCs w:val="18"/>
                <w:lang w:val="en"/>
              </w:rPr>
              <w:t>-The different shooting areas have been identified and a list of people to be interviewed has also been identified. Pre-shooting started and 2 missions were made respectively in the south and the north of the country.</w:t>
            </w:r>
          </w:p>
          <w:p w14:paraId="1302707C" w14:textId="77777777" w:rsidR="00C15DC4" w:rsidRPr="0039070C" w:rsidRDefault="00C15DC4">
            <w:pPr>
              <w:jc w:val="both"/>
              <w:rPr>
                <w:rFonts w:asciiTheme="minorHAnsi" w:hAnsiTheme="minorHAnsi" w:cstheme="minorHAnsi"/>
                <w:color w:val="000000"/>
                <w:sz w:val="18"/>
                <w:szCs w:val="18"/>
                <w:lang w:val="en"/>
              </w:rPr>
            </w:pPr>
          </w:p>
          <w:p w14:paraId="1302707D" w14:textId="77777777" w:rsidR="00C15DC4" w:rsidRPr="0039070C" w:rsidRDefault="003E08FD">
            <w:pPr>
              <w:jc w:val="both"/>
              <w:rPr>
                <w:rFonts w:asciiTheme="minorHAnsi" w:hAnsiTheme="minorHAnsi" w:cstheme="minorHAnsi"/>
                <w:color w:val="000000"/>
                <w:sz w:val="18"/>
                <w:szCs w:val="18"/>
                <w:lang w:val="en"/>
              </w:rPr>
            </w:pPr>
            <w:r w:rsidRPr="0039070C">
              <w:rPr>
                <w:rFonts w:asciiTheme="minorHAnsi" w:hAnsiTheme="minorHAnsi" w:cstheme="minorHAnsi"/>
                <w:color w:val="000000"/>
                <w:sz w:val="18"/>
                <w:szCs w:val="18"/>
                <w:lang w:val="en"/>
              </w:rPr>
              <w:t>-  Pre-shooting activity in the identified areas have been done</w:t>
            </w:r>
          </w:p>
          <w:p w14:paraId="1302707E" w14:textId="77777777" w:rsidR="00C15DC4" w:rsidRPr="0039070C" w:rsidRDefault="00C15DC4">
            <w:pPr>
              <w:jc w:val="both"/>
              <w:rPr>
                <w:rFonts w:asciiTheme="minorHAnsi" w:hAnsiTheme="minorHAnsi" w:cstheme="minorHAnsi"/>
                <w:color w:val="000000"/>
                <w:sz w:val="18"/>
                <w:szCs w:val="18"/>
                <w:lang w:val="en"/>
              </w:rPr>
            </w:pPr>
          </w:p>
          <w:p w14:paraId="1302707F" w14:textId="77777777" w:rsidR="00C15DC4" w:rsidRPr="0039070C" w:rsidRDefault="003E08FD">
            <w:pPr>
              <w:jc w:val="both"/>
              <w:rPr>
                <w:rFonts w:asciiTheme="minorHAnsi" w:hAnsiTheme="minorHAnsi" w:cstheme="minorHAnsi"/>
                <w:color w:val="000000"/>
                <w:sz w:val="18"/>
                <w:szCs w:val="18"/>
                <w:lang w:val="en"/>
              </w:rPr>
            </w:pPr>
            <w:r w:rsidRPr="0039070C">
              <w:rPr>
                <w:rFonts w:asciiTheme="minorHAnsi" w:hAnsiTheme="minorHAnsi" w:cstheme="minorHAnsi"/>
                <w:color w:val="000000"/>
                <w:sz w:val="18"/>
                <w:szCs w:val="18"/>
                <w:lang w:val="en"/>
              </w:rPr>
              <w:t>- Shooting activities are completed</w:t>
            </w:r>
          </w:p>
          <w:p w14:paraId="13027080" w14:textId="77777777" w:rsidR="00C15DC4" w:rsidRPr="0039070C" w:rsidRDefault="00C15DC4">
            <w:pPr>
              <w:jc w:val="both"/>
              <w:rPr>
                <w:rFonts w:asciiTheme="minorHAnsi" w:hAnsiTheme="minorHAnsi" w:cstheme="minorHAnsi"/>
                <w:color w:val="000000"/>
                <w:sz w:val="18"/>
                <w:szCs w:val="18"/>
                <w:lang w:val="en"/>
              </w:rPr>
            </w:pPr>
          </w:p>
          <w:p w14:paraId="13027081" w14:textId="77777777" w:rsidR="00C15DC4" w:rsidRPr="0039070C" w:rsidRDefault="003E08FD">
            <w:pPr>
              <w:jc w:val="both"/>
              <w:rPr>
                <w:rFonts w:asciiTheme="minorHAnsi" w:hAnsiTheme="minorHAnsi" w:cstheme="minorHAnsi"/>
                <w:color w:val="000000"/>
                <w:sz w:val="18"/>
                <w:szCs w:val="18"/>
                <w:lang w:val="en"/>
              </w:rPr>
            </w:pPr>
            <w:r w:rsidRPr="0039070C">
              <w:rPr>
                <w:rFonts w:asciiTheme="minorHAnsi" w:hAnsiTheme="minorHAnsi" w:cstheme="minorHAnsi"/>
                <w:color w:val="000000"/>
                <w:sz w:val="18"/>
                <w:szCs w:val="18"/>
                <w:lang w:val="en"/>
              </w:rPr>
              <w:lastRenderedPageBreak/>
              <w:t>- The film narration (Voice off) done by a Haitian actress (Gessica Geneus) is finalized</w:t>
            </w:r>
          </w:p>
          <w:p w14:paraId="13027082" w14:textId="77777777" w:rsidR="00C15DC4" w:rsidRPr="0039070C" w:rsidRDefault="00C15DC4">
            <w:pPr>
              <w:jc w:val="both"/>
              <w:rPr>
                <w:rFonts w:asciiTheme="minorHAnsi" w:hAnsiTheme="minorHAnsi" w:cstheme="minorHAnsi"/>
                <w:color w:val="000000"/>
                <w:sz w:val="18"/>
                <w:szCs w:val="18"/>
                <w:lang w:val="en"/>
              </w:rPr>
            </w:pPr>
          </w:p>
          <w:p w14:paraId="14A8CA58" w14:textId="77777777" w:rsidR="00C15DC4" w:rsidRPr="0039070C" w:rsidRDefault="003E08FD">
            <w:pPr>
              <w:jc w:val="both"/>
              <w:rPr>
                <w:rFonts w:asciiTheme="minorHAnsi" w:hAnsiTheme="minorHAnsi" w:cstheme="minorHAnsi"/>
                <w:color w:val="000000"/>
                <w:sz w:val="18"/>
                <w:szCs w:val="18"/>
                <w:lang w:val="en"/>
              </w:rPr>
            </w:pPr>
            <w:r w:rsidRPr="0039070C">
              <w:rPr>
                <w:rFonts w:asciiTheme="minorHAnsi" w:hAnsiTheme="minorHAnsi" w:cstheme="minorHAnsi"/>
                <w:color w:val="000000"/>
                <w:sz w:val="18"/>
                <w:szCs w:val="18"/>
                <w:lang w:val="en"/>
              </w:rPr>
              <w:t>- The first version of the film music done by a Haitian singer (BIC) has been submitted</w:t>
            </w:r>
          </w:p>
          <w:p w14:paraId="584A27CA" w14:textId="77777777" w:rsidR="00E06620" w:rsidRPr="0039070C" w:rsidRDefault="00E06620">
            <w:pPr>
              <w:jc w:val="both"/>
              <w:rPr>
                <w:rFonts w:asciiTheme="minorHAnsi" w:hAnsiTheme="minorHAnsi" w:cstheme="minorHAnsi"/>
                <w:color w:val="000000"/>
                <w:sz w:val="18"/>
                <w:szCs w:val="18"/>
                <w:lang w:val="en"/>
              </w:rPr>
            </w:pPr>
          </w:p>
          <w:p w14:paraId="2FE55B9B" w14:textId="65C7C999" w:rsidR="00E06620" w:rsidRPr="0039070C" w:rsidRDefault="00E06620" w:rsidP="00E06620">
            <w:pPr>
              <w:jc w:val="both"/>
              <w:rPr>
                <w:rFonts w:asciiTheme="minorHAnsi" w:hAnsiTheme="minorHAnsi" w:cstheme="minorHAnsi"/>
                <w:color w:val="000000"/>
                <w:sz w:val="18"/>
                <w:szCs w:val="18"/>
                <w:u w:val="single"/>
              </w:rPr>
            </w:pPr>
            <w:r w:rsidRPr="0039070C">
              <w:rPr>
                <w:rFonts w:asciiTheme="minorHAnsi" w:hAnsiTheme="minorHAnsi" w:cstheme="minorHAnsi"/>
                <w:color w:val="000000"/>
                <w:sz w:val="18"/>
                <w:szCs w:val="18"/>
                <w:u w:val="single"/>
              </w:rPr>
              <w:t>Progress level: 75%</w:t>
            </w:r>
          </w:p>
          <w:p w14:paraId="13027083" w14:textId="2A674EE3" w:rsidR="00E06620" w:rsidRPr="0039070C" w:rsidRDefault="00E06620">
            <w:pPr>
              <w:jc w:val="both"/>
              <w:rPr>
                <w:rFonts w:asciiTheme="minorHAnsi" w:hAnsiTheme="minorHAnsi" w:cstheme="minorHAnsi"/>
                <w:sz w:val="18"/>
                <w:szCs w:val="18"/>
              </w:rPr>
            </w:pPr>
          </w:p>
        </w:tc>
        <w:tc>
          <w:tcPr>
            <w:tcW w:w="1749" w:type="dxa"/>
            <w:tcBorders>
              <w:top w:val="single" w:sz="12" w:space="0" w:color="000000"/>
              <w:left w:val="single" w:sz="4" w:space="0" w:color="000000"/>
              <w:bottom w:val="single" w:sz="4" w:space="0" w:color="000000"/>
              <w:right w:val="single" w:sz="4" w:space="0" w:color="000000"/>
            </w:tcBorders>
            <w:shd w:val="clear" w:color="auto" w:fill="auto"/>
          </w:tcPr>
          <w:p w14:paraId="13027084" w14:textId="77777777" w:rsidR="00C15DC4" w:rsidRPr="0039070C" w:rsidRDefault="003E08FD">
            <w:pPr>
              <w:jc w:val="both"/>
              <w:rPr>
                <w:rFonts w:asciiTheme="minorHAnsi" w:hAnsiTheme="minorHAnsi" w:cstheme="minorHAnsi"/>
                <w:color w:val="000000"/>
                <w:sz w:val="18"/>
                <w:szCs w:val="18"/>
                <w:lang w:val="en"/>
              </w:rPr>
            </w:pPr>
            <w:r w:rsidRPr="0039070C">
              <w:rPr>
                <w:rFonts w:asciiTheme="minorHAnsi" w:hAnsiTheme="minorHAnsi" w:cstheme="minorHAnsi"/>
                <w:color w:val="000000"/>
                <w:sz w:val="18"/>
                <w:szCs w:val="18"/>
                <w:lang w:val="en"/>
              </w:rPr>
              <w:lastRenderedPageBreak/>
              <w:t>First version of the documentary has been submitted and now being validated by relevant stakeholders</w:t>
            </w:r>
          </w:p>
        </w:tc>
        <w:tc>
          <w:tcPr>
            <w:tcW w:w="861" w:type="dxa"/>
            <w:tcBorders>
              <w:top w:val="single" w:sz="12" w:space="0" w:color="000000"/>
              <w:left w:val="single" w:sz="4" w:space="0" w:color="000000"/>
              <w:bottom w:val="single" w:sz="4" w:space="0" w:color="000000"/>
              <w:right w:val="single" w:sz="12" w:space="0" w:color="000000"/>
            </w:tcBorders>
            <w:shd w:val="clear" w:color="auto" w:fill="CCFFFF"/>
          </w:tcPr>
          <w:p w14:paraId="13027085" w14:textId="77777777" w:rsidR="00C15DC4" w:rsidRPr="0039070C" w:rsidRDefault="003E08FD">
            <w:pPr>
              <w:rPr>
                <w:rFonts w:asciiTheme="minorHAnsi" w:hAnsiTheme="minorHAnsi" w:cstheme="minorHAnsi"/>
                <w:sz w:val="18"/>
                <w:szCs w:val="18"/>
                <w:lang w:val="en-GB"/>
              </w:rPr>
            </w:pPr>
            <w:r w:rsidRPr="0039070C">
              <w:rPr>
                <w:rFonts w:asciiTheme="minorHAnsi" w:hAnsiTheme="minorHAnsi" w:cstheme="minorHAnsi"/>
                <w:sz w:val="18"/>
                <w:szCs w:val="18"/>
                <w:lang w:val="en-GB"/>
              </w:rPr>
              <w:t>S</w:t>
            </w:r>
          </w:p>
        </w:tc>
      </w:tr>
    </w:tbl>
    <w:p w14:paraId="13027087" w14:textId="77777777" w:rsidR="00C15DC4" w:rsidRPr="00105D13" w:rsidRDefault="00C15DC4">
      <w:pPr>
        <w:rPr>
          <w:rFonts w:asciiTheme="minorHAnsi" w:hAnsiTheme="minorHAnsi" w:cstheme="minorHAnsi"/>
          <w:b/>
          <w:sz w:val="20"/>
          <w:szCs w:val="20"/>
          <w:lang w:val="en-GB"/>
        </w:rPr>
      </w:pPr>
    </w:p>
    <w:p w14:paraId="13027088" w14:textId="77777777" w:rsidR="00C15DC4" w:rsidRPr="00105D13" w:rsidRDefault="00C15DC4">
      <w:pPr>
        <w:rPr>
          <w:rFonts w:asciiTheme="minorHAnsi" w:hAnsiTheme="minorHAnsi" w:cstheme="minorHAnsi"/>
          <w:b/>
          <w:sz w:val="20"/>
          <w:szCs w:val="20"/>
          <w:lang w:val="en-GB"/>
        </w:rPr>
      </w:pPr>
    </w:p>
    <w:p w14:paraId="13027089" w14:textId="77777777" w:rsidR="00C15DC4" w:rsidRPr="00105D13" w:rsidRDefault="003E08FD">
      <w:pPr>
        <w:keepNext/>
        <w:rPr>
          <w:rFonts w:asciiTheme="minorHAnsi" w:hAnsiTheme="minorHAnsi" w:cstheme="minorHAnsi"/>
          <w:sz w:val="20"/>
          <w:szCs w:val="20"/>
        </w:rPr>
      </w:pPr>
      <w:r w:rsidRPr="00105D13">
        <w:rPr>
          <w:rFonts w:asciiTheme="minorHAnsi" w:hAnsiTheme="minorHAnsi" w:cstheme="minorHAnsi"/>
          <w:sz w:val="20"/>
          <w:szCs w:val="20"/>
          <w:lang w:val="en-GB"/>
        </w:rPr>
        <w:t xml:space="preserve">Overall project implementation progress </w:t>
      </w:r>
      <w:r w:rsidRPr="00105D13">
        <w:rPr>
          <w:rStyle w:val="FootnoteAnchor"/>
          <w:rFonts w:asciiTheme="minorHAnsi" w:hAnsiTheme="minorHAnsi" w:cstheme="minorHAnsi"/>
          <w:sz w:val="20"/>
          <w:szCs w:val="20"/>
          <w:lang w:val="en-GB"/>
        </w:rPr>
        <w:footnoteReference w:id="9"/>
      </w:r>
      <w:r w:rsidRPr="00105D13">
        <w:rPr>
          <w:rFonts w:asciiTheme="minorHAnsi" w:hAnsiTheme="minorHAnsi" w:cstheme="minorHAnsi"/>
          <w:sz w:val="20"/>
          <w:szCs w:val="20"/>
          <w:lang w:val="en-GB"/>
        </w:rPr>
        <w:t xml:space="preserve"> </w:t>
      </w:r>
      <w:r w:rsidRPr="00105D13">
        <w:rPr>
          <w:rFonts w:asciiTheme="minorHAnsi" w:hAnsiTheme="minorHAnsi" w:cstheme="minorHAnsi"/>
          <w:i/>
          <w:sz w:val="20"/>
          <w:szCs w:val="20"/>
          <w:lang w:val="en-GB"/>
        </w:rPr>
        <w:t>(</w:t>
      </w:r>
      <w:r w:rsidRPr="00105D13">
        <w:rPr>
          <w:rFonts w:asciiTheme="minorHAnsi" w:hAnsiTheme="minorHAnsi" w:cstheme="minorHAnsi"/>
          <w:i/>
          <w:color w:val="FF0000"/>
          <w:sz w:val="20"/>
          <w:szCs w:val="20"/>
          <w:lang w:val="en-GB"/>
        </w:rPr>
        <w:t>To be completed by UNEP GEF Task Manager.</w:t>
      </w:r>
      <w:r w:rsidRPr="00105D13">
        <w:rPr>
          <w:rFonts w:asciiTheme="minorHAnsi" w:hAnsiTheme="minorHAnsi" w:cstheme="minorHAnsi"/>
          <w:i/>
          <w:sz w:val="20"/>
          <w:szCs w:val="20"/>
          <w:lang w:val="en-GB"/>
        </w:rPr>
        <w:t>):</w:t>
      </w:r>
    </w:p>
    <w:p w14:paraId="1302708A" w14:textId="77777777" w:rsidR="00C15DC4" w:rsidRPr="00105D13" w:rsidRDefault="00C15DC4">
      <w:pPr>
        <w:keepNext/>
        <w:rPr>
          <w:rFonts w:asciiTheme="minorHAnsi" w:hAnsiTheme="minorHAnsi" w:cstheme="minorHAnsi"/>
          <w:sz w:val="20"/>
          <w:szCs w:val="20"/>
          <w:lang w:val="en-GB"/>
        </w:rPr>
      </w:pPr>
    </w:p>
    <w:tbl>
      <w:tblPr>
        <w:tblW w:w="14130" w:type="dxa"/>
        <w:tblInd w:w="-5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77"/>
        <w:gridCol w:w="990"/>
        <w:gridCol w:w="12263"/>
      </w:tblGrid>
      <w:tr w:rsidR="00C15DC4" w:rsidRPr="00105D13" w14:paraId="1302708F" w14:textId="77777777" w:rsidTr="001E4B01">
        <w:trPr>
          <w:cantSplit/>
        </w:trPr>
        <w:tc>
          <w:tcPr>
            <w:tcW w:w="877" w:type="dxa"/>
            <w:tcBorders>
              <w:top w:val="single" w:sz="4" w:space="0" w:color="000000"/>
              <w:left w:val="single" w:sz="4" w:space="0" w:color="000000"/>
              <w:bottom w:val="single" w:sz="4" w:space="0" w:color="000000"/>
              <w:right w:val="single" w:sz="4" w:space="0" w:color="000000"/>
            </w:tcBorders>
            <w:shd w:val="clear" w:color="auto" w:fill="CCFFFF"/>
          </w:tcPr>
          <w:p w14:paraId="1302708B" w14:textId="36693646" w:rsidR="00C15DC4" w:rsidRPr="00105D13" w:rsidRDefault="003E08FD">
            <w:pPr>
              <w:rPr>
                <w:rFonts w:asciiTheme="minorHAnsi" w:hAnsiTheme="minorHAnsi" w:cstheme="minorHAnsi"/>
                <w:sz w:val="20"/>
                <w:szCs w:val="20"/>
              </w:rPr>
            </w:pPr>
            <w:r w:rsidRPr="00105D13">
              <w:rPr>
                <w:rFonts w:asciiTheme="minorHAnsi" w:hAnsiTheme="minorHAnsi" w:cstheme="minorHAnsi"/>
                <w:b/>
                <w:sz w:val="20"/>
                <w:szCs w:val="20"/>
                <w:lang w:val="en-GB"/>
              </w:rPr>
              <w:t>FY2018 rating</w:t>
            </w:r>
          </w:p>
        </w:tc>
        <w:tc>
          <w:tcPr>
            <w:tcW w:w="990" w:type="dxa"/>
            <w:tcBorders>
              <w:top w:val="single" w:sz="4" w:space="0" w:color="000000"/>
              <w:left w:val="single" w:sz="4" w:space="0" w:color="000000"/>
              <w:bottom w:val="single" w:sz="4" w:space="0" w:color="000000"/>
              <w:right w:val="single" w:sz="4" w:space="0" w:color="000000"/>
            </w:tcBorders>
            <w:shd w:val="clear" w:color="auto" w:fill="CCFFFF"/>
          </w:tcPr>
          <w:p w14:paraId="1302708D" w14:textId="4244ED6F" w:rsidR="00C15DC4" w:rsidRPr="00105D13" w:rsidRDefault="003E08FD">
            <w:pPr>
              <w:rPr>
                <w:rFonts w:asciiTheme="minorHAnsi" w:hAnsiTheme="minorHAnsi" w:cstheme="minorHAnsi"/>
                <w:b/>
                <w:sz w:val="20"/>
                <w:szCs w:val="20"/>
                <w:lang w:val="en-GB"/>
              </w:rPr>
            </w:pPr>
            <w:r w:rsidRPr="00105D13">
              <w:rPr>
                <w:rFonts w:asciiTheme="minorHAnsi" w:hAnsiTheme="minorHAnsi" w:cstheme="minorHAnsi"/>
                <w:b/>
                <w:sz w:val="20"/>
                <w:szCs w:val="20"/>
                <w:lang w:val="en-GB"/>
              </w:rPr>
              <w:t>FY2019 rating</w:t>
            </w:r>
          </w:p>
        </w:tc>
        <w:tc>
          <w:tcPr>
            <w:tcW w:w="12263" w:type="dxa"/>
            <w:tcBorders>
              <w:top w:val="single" w:sz="4" w:space="0" w:color="000000"/>
              <w:left w:val="single" w:sz="4" w:space="0" w:color="000000"/>
              <w:bottom w:val="single" w:sz="4" w:space="0" w:color="000000"/>
              <w:right w:val="single" w:sz="4" w:space="0" w:color="000000"/>
            </w:tcBorders>
            <w:shd w:val="clear" w:color="auto" w:fill="CCFFFF"/>
          </w:tcPr>
          <w:p w14:paraId="1302708E" w14:textId="77777777" w:rsidR="00C15DC4" w:rsidRPr="00105D13" w:rsidRDefault="003E08FD">
            <w:pPr>
              <w:rPr>
                <w:rFonts w:asciiTheme="minorHAnsi" w:hAnsiTheme="minorHAnsi" w:cstheme="minorHAnsi"/>
                <w:sz w:val="20"/>
                <w:szCs w:val="20"/>
              </w:rPr>
            </w:pPr>
            <w:r w:rsidRPr="00105D13">
              <w:rPr>
                <w:rFonts w:asciiTheme="minorHAnsi" w:hAnsiTheme="minorHAnsi" w:cstheme="minorHAnsi"/>
                <w:b/>
                <w:sz w:val="20"/>
                <w:szCs w:val="20"/>
                <w:lang w:val="en-GB"/>
              </w:rPr>
              <w:t>Justification of the current rating and explanation of reasons for change (positive or negative) since previous reporting periods</w:t>
            </w:r>
            <w:r w:rsidRPr="00105D13">
              <w:rPr>
                <w:rFonts w:asciiTheme="minorHAnsi" w:hAnsiTheme="minorHAnsi" w:cstheme="minorHAnsi"/>
                <w:b/>
                <w:color w:val="4472C4"/>
                <w:sz w:val="20"/>
                <w:szCs w:val="20"/>
                <w:lang w:val="en-GB"/>
              </w:rPr>
              <w:t>.</w:t>
            </w:r>
          </w:p>
        </w:tc>
      </w:tr>
      <w:tr w:rsidR="00C15DC4" w:rsidRPr="00105D13" w14:paraId="1302709B" w14:textId="77777777" w:rsidTr="001E4B01">
        <w:tc>
          <w:tcPr>
            <w:tcW w:w="877" w:type="dxa"/>
            <w:tcBorders>
              <w:top w:val="single" w:sz="4" w:space="0" w:color="000000"/>
              <w:left w:val="single" w:sz="4" w:space="0" w:color="000000"/>
              <w:bottom w:val="single" w:sz="4" w:space="0" w:color="000000"/>
              <w:right w:val="single" w:sz="4" w:space="0" w:color="000000"/>
            </w:tcBorders>
            <w:shd w:val="clear" w:color="auto" w:fill="auto"/>
          </w:tcPr>
          <w:p w14:paraId="13027090" w14:textId="77777777" w:rsidR="00C15DC4" w:rsidRPr="00105D13" w:rsidRDefault="003E08FD">
            <w:pPr>
              <w:rPr>
                <w:rFonts w:asciiTheme="minorHAnsi" w:hAnsiTheme="minorHAnsi" w:cstheme="minorHAnsi"/>
                <w:sz w:val="20"/>
                <w:szCs w:val="20"/>
                <w:lang w:val="en-GB"/>
              </w:rPr>
            </w:pPr>
            <w:r w:rsidRPr="00105D13">
              <w:rPr>
                <w:rFonts w:asciiTheme="minorHAnsi" w:hAnsiTheme="minorHAnsi" w:cstheme="minorHAnsi"/>
                <w:sz w:val="20"/>
                <w:szCs w:val="20"/>
                <w:lang w:val="en-GB"/>
              </w:rPr>
              <w:t>MS</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14:paraId="13027091" w14:textId="77777777" w:rsidR="00C15DC4" w:rsidRPr="00105D13" w:rsidRDefault="003E08FD">
            <w:pPr>
              <w:rPr>
                <w:rFonts w:asciiTheme="minorHAnsi" w:hAnsiTheme="minorHAnsi" w:cstheme="minorHAnsi"/>
                <w:sz w:val="20"/>
                <w:szCs w:val="20"/>
                <w:lang w:val="en-GB"/>
              </w:rPr>
            </w:pPr>
            <w:r w:rsidRPr="00105D13">
              <w:rPr>
                <w:rFonts w:asciiTheme="minorHAnsi" w:hAnsiTheme="minorHAnsi" w:cstheme="minorHAnsi"/>
                <w:sz w:val="20"/>
                <w:szCs w:val="20"/>
                <w:lang w:val="en-GB"/>
              </w:rPr>
              <w:t>MS</w:t>
            </w:r>
          </w:p>
        </w:tc>
        <w:tc>
          <w:tcPr>
            <w:tcW w:w="12263" w:type="dxa"/>
            <w:tcBorders>
              <w:top w:val="single" w:sz="4" w:space="0" w:color="000000"/>
              <w:left w:val="single" w:sz="4" w:space="0" w:color="000000"/>
              <w:bottom w:val="single" w:sz="4" w:space="0" w:color="000000"/>
              <w:right w:val="single" w:sz="4" w:space="0" w:color="000000"/>
            </w:tcBorders>
            <w:shd w:val="clear" w:color="auto" w:fill="auto"/>
          </w:tcPr>
          <w:p w14:paraId="13027092" w14:textId="41389150" w:rsidR="00C15DC4" w:rsidRPr="00105D13" w:rsidRDefault="003E08FD">
            <w:pPr>
              <w:jc w:val="both"/>
              <w:rPr>
                <w:rFonts w:asciiTheme="minorHAnsi" w:hAnsiTheme="minorHAnsi" w:cstheme="minorHAnsi"/>
                <w:sz w:val="20"/>
                <w:szCs w:val="20"/>
              </w:rPr>
            </w:pPr>
            <w:r w:rsidRPr="00105D13">
              <w:rPr>
                <w:rFonts w:asciiTheme="minorHAnsi" w:hAnsiTheme="minorHAnsi" w:cstheme="minorHAnsi"/>
                <w:sz w:val="20"/>
                <w:szCs w:val="20"/>
              </w:rPr>
              <w:t>The many delays that had occurred since the very beginning of the project, mainly related to the high political instability, in addition to its intrinsic cumbersome structure (2 executing agencies a PCA + ICA), and some unforeseen events (resignation of the PM, extreme weather events striking Haiti) had forced the PMU to request an extension of the project duration, which is now expected to come to an end by August 2021.</w:t>
            </w:r>
          </w:p>
          <w:p w14:paraId="322B907E" w14:textId="77777777" w:rsidR="00584DF4" w:rsidRPr="00105D13" w:rsidRDefault="00584DF4">
            <w:pPr>
              <w:jc w:val="both"/>
              <w:rPr>
                <w:rFonts w:asciiTheme="minorHAnsi" w:hAnsiTheme="minorHAnsi" w:cstheme="minorHAnsi"/>
                <w:sz w:val="20"/>
                <w:szCs w:val="20"/>
              </w:rPr>
            </w:pPr>
          </w:p>
          <w:p w14:paraId="13027093" w14:textId="77777777" w:rsidR="00C15DC4" w:rsidRPr="00105D13" w:rsidRDefault="003E08FD">
            <w:pPr>
              <w:jc w:val="both"/>
              <w:rPr>
                <w:rFonts w:asciiTheme="minorHAnsi" w:hAnsiTheme="minorHAnsi" w:cstheme="minorHAnsi"/>
                <w:sz w:val="20"/>
                <w:szCs w:val="20"/>
              </w:rPr>
            </w:pPr>
            <w:r w:rsidRPr="00105D13">
              <w:rPr>
                <w:rFonts w:asciiTheme="minorHAnsi" w:hAnsiTheme="minorHAnsi" w:cstheme="minorHAnsi"/>
                <w:sz w:val="20"/>
                <w:szCs w:val="20"/>
              </w:rPr>
              <w:t xml:space="preserve">Even so, during the considered period the project implementation has markedly improved, albeit at a quite reduced pace. </w:t>
            </w:r>
          </w:p>
          <w:p w14:paraId="13027094" w14:textId="77777777" w:rsidR="00C15DC4" w:rsidRPr="00105D13" w:rsidRDefault="003E08FD">
            <w:pPr>
              <w:jc w:val="both"/>
              <w:rPr>
                <w:rFonts w:asciiTheme="minorHAnsi" w:hAnsiTheme="minorHAnsi" w:cstheme="minorHAnsi"/>
                <w:sz w:val="20"/>
                <w:szCs w:val="20"/>
              </w:rPr>
            </w:pPr>
            <w:r w:rsidRPr="00105D13">
              <w:rPr>
                <w:rFonts w:asciiTheme="minorHAnsi" w:hAnsiTheme="minorHAnsi" w:cstheme="minorHAnsi"/>
                <w:sz w:val="20"/>
                <w:szCs w:val="20"/>
              </w:rPr>
              <w:t>Main milestones achieved by the project in FY2019 included:</w:t>
            </w:r>
          </w:p>
          <w:p w14:paraId="652A5FFF" w14:textId="161FFC2D" w:rsidR="00572BB0" w:rsidRPr="00105D13" w:rsidRDefault="00572BB0" w:rsidP="00572BB0">
            <w:pPr>
              <w:pStyle w:val="ListParagraph"/>
              <w:numPr>
                <w:ilvl w:val="0"/>
                <w:numId w:val="29"/>
              </w:numPr>
              <w:ind w:left="436" w:hanging="292"/>
              <w:jc w:val="both"/>
              <w:rPr>
                <w:rFonts w:asciiTheme="minorHAnsi" w:hAnsiTheme="minorHAnsi" w:cstheme="minorHAnsi"/>
              </w:rPr>
            </w:pPr>
            <w:r w:rsidRPr="00105D13">
              <w:rPr>
                <w:rFonts w:asciiTheme="minorHAnsi" w:hAnsiTheme="minorHAnsi" w:cstheme="minorHAnsi"/>
              </w:rPr>
              <w:t>P</w:t>
            </w:r>
            <w:r w:rsidR="003E08FD" w:rsidRPr="00105D13">
              <w:rPr>
                <w:rFonts w:asciiTheme="minorHAnsi" w:hAnsiTheme="minorHAnsi" w:cstheme="minorHAnsi"/>
              </w:rPr>
              <w:t>rogress</w:t>
            </w:r>
            <w:r w:rsidRPr="00105D13">
              <w:rPr>
                <w:rFonts w:asciiTheme="minorHAnsi" w:hAnsiTheme="minorHAnsi" w:cstheme="minorHAnsi"/>
              </w:rPr>
              <w:t xml:space="preserve"> </w:t>
            </w:r>
            <w:r w:rsidR="003E08FD" w:rsidRPr="00105D13">
              <w:rPr>
                <w:rFonts w:asciiTheme="minorHAnsi" w:hAnsiTheme="minorHAnsi" w:cstheme="minorHAnsi"/>
              </w:rPr>
              <w:t xml:space="preserve">in the definition of the architecture and legal framework for the establishment of a NEIS, whose design and operational implementation should begin by Q3 </w:t>
            </w:r>
            <w:r w:rsidR="009C075C" w:rsidRPr="00105D13">
              <w:rPr>
                <w:rFonts w:asciiTheme="minorHAnsi" w:hAnsiTheme="minorHAnsi" w:cstheme="minorHAnsi"/>
              </w:rPr>
              <w:t>2019 ;</w:t>
            </w:r>
          </w:p>
          <w:p w14:paraId="13027096" w14:textId="47B42633" w:rsidR="00C15DC4" w:rsidRPr="00105D13" w:rsidRDefault="003E08FD" w:rsidP="00572BB0">
            <w:pPr>
              <w:pStyle w:val="ListParagraph"/>
              <w:numPr>
                <w:ilvl w:val="0"/>
                <w:numId w:val="29"/>
              </w:numPr>
              <w:ind w:left="436" w:hanging="292"/>
              <w:jc w:val="both"/>
              <w:rPr>
                <w:rFonts w:asciiTheme="minorHAnsi" w:hAnsiTheme="minorHAnsi" w:cstheme="minorHAnsi"/>
              </w:rPr>
            </w:pPr>
            <w:r w:rsidRPr="00105D13">
              <w:rPr>
                <w:rFonts w:asciiTheme="minorHAnsi" w:hAnsiTheme="minorHAnsi" w:cstheme="minorHAnsi"/>
              </w:rPr>
              <w:t>the legal establishment of the Haitian Biodiversity Fund and the formation of a General Assembly of the Fund who already elected the President and the Treasurer;</w:t>
            </w:r>
          </w:p>
          <w:p w14:paraId="13027097" w14:textId="14C912FD" w:rsidR="00C15DC4" w:rsidRPr="00105D13" w:rsidRDefault="003E08FD" w:rsidP="00572BB0">
            <w:pPr>
              <w:pStyle w:val="ListParagraph"/>
              <w:numPr>
                <w:ilvl w:val="0"/>
                <w:numId w:val="29"/>
              </w:numPr>
              <w:ind w:left="436" w:hanging="292"/>
              <w:jc w:val="both"/>
              <w:rPr>
                <w:rFonts w:asciiTheme="minorHAnsi" w:hAnsiTheme="minorHAnsi" w:cstheme="minorHAnsi"/>
              </w:rPr>
            </w:pPr>
            <w:r w:rsidRPr="00105D13">
              <w:rPr>
                <w:rFonts w:asciiTheme="minorHAnsi" w:hAnsiTheme="minorHAnsi" w:cstheme="minorHAnsi"/>
              </w:rPr>
              <w:t>the successful completion of the technical Guide for the management and restoration of riverbanks</w:t>
            </w:r>
          </w:p>
          <w:p w14:paraId="13027098" w14:textId="271937A1" w:rsidR="00C15DC4" w:rsidRPr="00105D13" w:rsidRDefault="003E08FD" w:rsidP="00572BB0">
            <w:pPr>
              <w:pStyle w:val="ListParagraph"/>
              <w:numPr>
                <w:ilvl w:val="0"/>
                <w:numId w:val="29"/>
              </w:numPr>
              <w:ind w:left="436" w:hanging="292"/>
              <w:jc w:val="both"/>
              <w:rPr>
                <w:rFonts w:asciiTheme="minorHAnsi" w:hAnsiTheme="minorHAnsi" w:cstheme="minorHAnsi"/>
              </w:rPr>
            </w:pPr>
            <w:r w:rsidRPr="00105D13">
              <w:rPr>
                <w:rFonts w:asciiTheme="minorHAnsi" w:hAnsiTheme="minorHAnsi" w:cstheme="minorHAnsi"/>
              </w:rPr>
              <w:t>the production of a first complete version of the documentary on the Sea and the Rio Conventions, as a key communication tool to spread the key principles of the 3 considered MEAs to a broad audience of stakeholders and the civil society.</w:t>
            </w:r>
          </w:p>
          <w:p w14:paraId="13027099" w14:textId="77777777" w:rsidR="00C15DC4" w:rsidRPr="00105D13" w:rsidRDefault="00C15DC4">
            <w:pPr>
              <w:rPr>
                <w:rFonts w:asciiTheme="minorHAnsi" w:hAnsiTheme="minorHAnsi" w:cstheme="minorHAnsi"/>
                <w:sz w:val="20"/>
                <w:szCs w:val="20"/>
              </w:rPr>
            </w:pPr>
          </w:p>
          <w:p w14:paraId="1302709A" w14:textId="77777777" w:rsidR="00C15DC4" w:rsidRPr="00105D13" w:rsidRDefault="003E08FD">
            <w:pPr>
              <w:jc w:val="both"/>
              <w:rPr>
                <w:rFonts w:asciiTheme="minorHAnsi" w:hAnsiTheme="minorHAnsi" w:cstheme="minorHAnsi"/>
                <w:sz w:val="20"/>
                <w:szCs w:val="20"/>
              </w:rPr>
            </w:pPr>
            <w:r w:rsidRPr="00105D13">
              <w:rPr>
                <w:rFonts w:asciiTheme="minorHAnsi" w:hAnsiTheme="minorHAnsi" w:cstheme="minorHAnsi"/>
                <w:sz w:val="20"/>
                <w:szCs w:val="20"/>
              </w:rPr>
              <w:t xml:space="preserve">The successful completion of some activities included in the Work Plan, such as the formulation of the Plan d’Action </w:t>
            </w:r>
            <w:r w:rsidRPr="00105D13">
              <w:rPr>
                <w:rFonts w:asciiTheme="minorHAnsi" w:hAnsiTheme="minorHAnsi" w:cstheme="minorHAnsi"/>
                <w:sz w:val="20"/>
                <w:szCs w:val="20"/>
                <w:lang w:val="fr-FR"/>
              </w:rPr>
              <w:t>Environnementale</w:t>
            </w:r>
            <w:r w:rsidRPr="00105D13">
              <w:rPr>
                <w:rFonts w:asciiTheme="minorHAnsi" w:hAnsiTheme="minorHAnsi" w:cstheme="minorHAnsi"/>
                <w:sz w:val="20"/>
                <w:szCs w:val="20"/>
              </w:rPr>
              <w:t xml:space="preserve"> along with the formulation of the Triennial Strategic Plan and the adoption of the Policy tool for coastal governance would require a dramatic and positive change in the way the GoH participate and interact in the project implementation. For this change to take place, the country should enter in a new and more stable political situation, which as of today seems far from being reached.</w:t>
            </w:r>
          </w:p>
        </w:tc>
      </w:tr>
    </w:tbl>
    <w:p w14:paraId="1302709C" w14:textId="77777777" w:rsidR="00C15DC4" w:rsidRPr="00105D13" w:rsidRDefault="00C15DC4">
      <w:pPr>
        <w:rPr>
          <w:rFonts w:asciiTheme="minorHAnsi" w:hAnsiTheme="minorHAnsi" w:cstheme="minorHAnsi"/>
          <w:b/>
          <w:sz w:val="20"/>
          <w:szCs w:val="20"/>
          <w:lang w:val="en-GB"/>
        </w:rPr>
      </w:pPr>
    </w:p>
    <w:p w14:paraId="1302709D" w14:textId="77777777" w:rsidR="00C15DC4" w:rsidRPr="00105D13" w:rsidRDefault="003E08FD">
      <w:pPr>
        <w:keepNext/>
        <w:rPr>
          <w:rFonts w:asciiTheme="minorHAnsi" w:hAnsiTheme="minorHAnsi" w:cstheme="minorHAnsi"/>
          <w:b/>
          <w:bCs/>
          <w:sz w:val="20"/>
          <w:szCs w:val="20"/>
        </w:rPr>
      </w:pPr>
      <w:r w:rsidRPr="00105D13">
        <w:rPr>
          <w:rFonts w:asciiTheme="minorHAnsi" w:hAnsiTheme="minorHAnsi" w:cstheme="minorHAnsi"/>
          <w:b/>
          <w:bCs/>
          <w:sz w:val="20"/>
          <w:szCs w:val="20"/>
        </w:rPr>
        <w:lastRenderedPageBreak/>
        <w:t>Risks in implementation</w:t>
      </w:r>
    </w:p>
    <w:p w14:paraId="1302709E" w14:textId="5BCE3C00" w:rsidR="00C15DC4" w:rsidRPr="00105D13" w:rsidRDefault="003E08FD">
      <w:pPr>
        <w:keepNext/>
        <w:rPr>
          <w:rFonts w:asciiTheme="minorHAnsi" w:hAnsiTheme="minorHAnsi" w:cstheme="minorHAnsi"/>
          <w:sz w:val="20"/>
          <w:szCs w:val="20"/>
        </w:rPr>
      </w:pPr>
      <w:r w:rsidRPr="00105D13">
        <w:rPr>
          <w:rFonts w:asciiTheme="minorHAnsi" w:hAnsiTheme="minorHAnsi" w:cstheme="minorHAnsi"/>
          <w:sz w:val="20"/>
          <w:szCs w:val="20"/>
        </w:rPr>
        <w:t xml:space="preserve">This section should be completed by the Project Manager and summarize implementation risks (e.g. procurement delays, reputational risks </w:t>
      </w:r>
      <w:r w:rsidR="00A67D24" w:rsidRPr="00105D13">
        <w:rPr>
          <w:rFonts w:asciiTheme="minorHAnsi" w:hAnsiTheme="minorHAnsi" w:cstheme="minorHAnsi"/>
          <w:sz w:val="20"/>
          <w:szCs w:val="20"/>
        </w:rPr>
        <w:t>etc.</w:t>
      </w:r>
      <w:r w:rsidRPr="00105D13">
        <w:rPr>
          <w:rFonts w:asciiTheme="minorHAnsi" w:hAnsiTheme="minorHAnsi" w:cstheme="minorHAnsi"/>
          <w:sz w:val="20"/>
          <w:szCs w:val="20"/>
        </w:rPr>
        <w:t>).</w:t>
      </w:r>
    </w:p>
    <w:p w14:paraId="1302709F" w14:textId="77777777" w:rsidR="00C15DC4" w:rsidRPr="00105D13" w:rsidRDefault="003E08FD">
      <w:pPr>
        <w:keepNext/>
        <w:rPr>
          <w:rFonts w:asciiTheme="minorHAnsi" w:hAnsiTheme="minorHAnsi" w:cstheme="minorHAnsi"/>
          <w:sz w:val="20"/>
          <w:szCs w:val="20"/>
        </w:rPr>
      </w:pPr>
      <w:r w:rsidRPr="00105D13">
        <w:rPr>
          <w:rFonts w:asciiTheme="minorHAnsi" w:hAnsiTheme="minorHAnsi" w:cstheme="minorHAnsi"/>
          <w:sz w:val="20"/>
          <w:szCs w:val="20"/>
        </w:rPr>
        <w:t>The first column should be completed by the Project Manager and the second column should summarize the recommendations that the Project Manager and Task Manager have agreed upon to address the problem/risk.  This section should inform the risk rating in section 3.3.</w:t>
      </w:r>
    </w:p>
    <w:p w14:paraId="130270A0" w14:textId="77777777" w:rsidR="00C15DC4" w:rsidRPr="00105D13" w:rsidRDefault="00C15DC4">
      <w:pPr>
        <w:keepNext/>
        <w:rPr>
          <w:rFonts w:asciiTheme="minorHAnsi" w:hAnsiTheme="minorHAnsi" w:cstheme="minorHAnsi"/>
          <w:sz w:val="20"/>
          <w:szCs w:val="20"/>
          <w:lang w:val="en-GB"/>
        </w:rPr>
      </w:pPr>
    </w:p>
    <w:tbl>
      <w:tblPr>
        <w:tblW w:w="132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76"/>
        <w:gridCol w:w="4311"/>
        <w:gridCol w:w="2341"/>
        <w:gridCol w:w="2520"/>
      </w:tblGrid>
      <w:tr w:rsidR="00C15DC4" w:rsidRPr="00105D13" w14:paraId="130270A5" w14:textId="77777777">
        <w:trPr>
          <w:tblHeader/>
        </w:trPr>
        <w:tc>
          <w:tcPr>
            <w:tcW w:w="4076" w:type="dxa"/>
            <w:tcBorders>
              <w:top w:val="single" w:sz="4" w:space="0" w:color="000000"/>
              <w:left w:val="single" w:sz="4" w:space="0" w:color="000000"/>
              <w:bottom w:val="single" w:sz="4" w:space="0" w:color="000000"/>
              <w:right w:val="single" w:sz="4" w:space="0" w:color="000000"/>
            </w:tcBorders>
            <w:shd w:val="clear" w:color="auto" w:fill="F3F3F3"/>
          </w:tcPr>
          <w:p w14:paraId="130270A1" w14:textId="77777777" w:rsidR="00C15DC4" w:rsidRPr="00105D13" w:rsidRDefault="003E08FD">
            <w:pPr>
              <w:rPr>
                <w:rFonts w:asciiTheme="minorHAnsi" w:hAnsiTheme="minorHAnsi" w:cstheme="minorHAnsi"/>
                <w:b/>
                <w:sz w:val="20"/>
                <w:szCs w:val="20"/>
                <w:lang w:val="en-GB"/>
              </w:rPr>
            </w:pPr>
            <w:r w:rsidRPr="00105D13">
              <w:rPr>
                <w:rFonts w:asciiTheme="minorHAnsi" w:hAnsiTheme="minorHAnsi" w:cstheme="minorHAnsi"/>
                <w:b/>
                <w:sz w:val="20"/>
                <w:szCs w:val="20"/>
                <w:lang w:val="en-GB"/>
              </w:rPr>
              <w:t>Problems/risks identified</w:t>
            </w:r>
          </w:p>
        </w:tc>
        <w:tc>
          <w:tcPr>
            <w:tcW w:w="4311" w:type="dxa"/>
            <w:tcBorders>
              <w:top w:val="single" w:sz="4" w:space="0" w:color="000000"/>
              <w:left w:val="single" w:sz="4" w:space="0" w:color="000000"/>
              <w:bottom w:val="single" w:sz="4" w:space="0" w:color="000000"/>
              <w:right w:val="single" w:sz="4" w:space="0" w:color="000000"/>
            </w:tcBorders>
            <w:shd w:val="clear" w:color="auto" w:fill="F3F3F3"/>
          </w:tcPr>
          <w:p w14:paraId="130270A2" w14:textId="77777777" w:rsidR="00C15DC4" w:rsidRPr="00105D13" w:rsidRDefault="003E08FD">
            <w:pPr>
              <w:rPr>
                <w:rFonts w:asciiTheme="minorHAnsi" w:hAnsiTheme="minorHAnsi" w:cstheme="minorHAnsi"/>
                <w:b/>
                <w:sz w:val="20"/>
                <w:szCs w:val="20"/>
                <w:lang w:val="en-GB"/>
              </w:rPr>
            </w:pPr>
            <w:r w:rsidRPr="00105D13">
              <w:rPr>
                <w:rFonts w:asciiTheme="minorHAnsi" w:hAnsiTheme="minorHAnsi" w:cstheme="minorHAnsi"/>
                <w:b/>
                <w:sz w:val="20"/>
                <w:szCs w:val="20"/>
                <w:lang w:val="en-GB"/>
              </w:rPr>
              <w:t>Agreed recommended actions</w:t>
            </w:r>
          </w:p>
        </w:tc>
        <w:tc>
          <w:tcPr>
            <w:tcW w:w="2341" w:type="dxa"/>
            <w:tcBorders>
              <w:top w:val="single" w:sz="4" w:space="0" w:color="000000"/>
              <w:left w:val="single" w:sz="4" w:space="0" w:color="000000"/>
              <w:bottom w:val="single" w:sz="4" w:space="0" w:color="000000"/>
              <w:right w:val="single" w:sz="4" w:space="0" w:color="000000"/>
            </w:tcBorders>
            <w:shd w:val="clear" w:color="auto" w:fill="F3F3F3"/>
          </w:tcPr>
          <w:p w14:paraId="130270A3" w14:textId="77777777" w:rsidR="00C15DC4" w:rsidRPr="00105D13" w:rsidRDefault="003E08FD">
            <w:pPr>
              <w:rPr>
                <w:rFonts w:asciiTheme="minorHAnsi" w:hAnsiTheme="minorHAnsi" w:cstheme="minorHAnsi"/>
                <w:b/>
                <w:sz w:val="20"/>
                <w:szCs w:val="20"/>
                <w:lang w:val="en-GB"/>
              </w:rPr>
            </w:pPr>
            <w:r w:rsidRPr="00105D13">
              <w:rPr>
                <w:rFonts w:asciiTheme="minorHAnsi" w:hAnsiTheme="minorHAnsi" w:cstheme="minorHAnsi"/>
                <w:b/>
                <w:sz w:val="20"/>
                <w:szCs w:val="20"/>
                <w:lang w:val="en-GB"/>
              </w:rPr>
              <w:t>By whom</w:t>
            </w:r>
          </w:p>
        </w:tc>
        <w:tc>
          <w:tcPr>
            <w:tcW w:w="2520" w:type="dxa"/>
            <w:tcBorders>
              <w:top w:val="single" w:sz="4" w:space="0" w:color="000000"/>
              <w:left w:val="single" w:sz="4" w:space="0" w:color="000000"/>
              <w:bottom w:val="single" w:sz="4" w:space="0" w:color="000000"/>
              <w:right w:val="single" w:sz="4" w:space="0" w:color="000000"/>
            </w:tcBorders>
            <w:shd w:val="clear" w:color="auto" w:fill="F3F3F3"/>
          </w:tcPr>
          <w:p w14:paraId="130270A4" w14:textId="77777777" w:rsidR="00C15DC4" w:rsidRPr="00105D13" w:rsidRDefault="003E08FD">
            <w:pPr>
              <w:rPr>
                <w:rFonts w:asciiTheme="minorHAnsi" w:hAnsiTheme="minorHAnsi" w:cstheme="minorHAnsi"/>
                <w:b/>
                <w:sz w:val="20"/>
                <w:szCs w:val="20"/>
                <w:lang w:val="en-GB"/>
              </w:rPr>
            </w:pPr>
            <w:r w:rsidRPr="00105D13">
              <w:rPr>
                <w:rFonts w:asciiTheme="minorHAnsi" w:hAnsiTheme="minorHAnsi" w:cstheme="minorHAnsi"/>
                <w:b/>
                <w:sz w:val="20"/>
                <w:szCs w:val="20"/>
                <w:lang w:val="en-GB"/>
              </w:rPr>
              <w:t>When</w:t>
            </w:r>
          </w:p>
        </w:tc>
      </w:tr>
      <w:tr w:rsidR="00C15DC4" w:rsidRPr="00105D13" w14:paraId="130270AA" w14:textId="77777777">
        <w:tc>
          <w:tcPr>
            <w:tcW w:w="4076" w:type="dxa"/>
            <w:tcBorders>
              <w:top w:val="single" w:sz="4" w:space="0" w:color="000000"/>
              <w:left w:val="single" w:sz="4" w:space="0" w:color="000000"/>
              <w:bottom w:val="single" w:sz="4" w:space="0" w:color="000000"/>
              <w:right w:val="single" w:sz="4" w:space="0" w:color="000000"/>
            </w:tcBorders>
            <w:shd w:val="clear" w:color="auto" w:fill="auto"/>
          </w:tcPr>
          <w:p w14:paraId="130270A6" w14:textId="77777777" w:rsidR="00C15DC4" w:rsidRPr="00105D13" w:rsidRDefault="003E08FD">
            <w:pPr>
              <w:jc w:val="both"/>
              <w:rPr>
                <w:rFonts w:asciiTheme="minorHAnsi" w:hAnsiTheme="minorHAnsi" w:cstheme="minorHAnsi"/>
                <w:sz w:val="20"/>
                <w:szCs w:val="20"/>
              </w:rPr>
            </w:pPr>
            <w:r w:rsidRPr="00105D13">
              <w:rPr>
                <w:rFonts w:asciiTheme="minorHAnsi" w:hAnsiTheme="minorHAnsi" w:cstheme="minorHAnsi"/>
                <w:sz w:val="20"/>
                <w:szCs w:val="20"/>
                <w:lang w:val="en-GB"/>
              </w:rPr>
              <w:t xml:space="preserve">Political influences: </w:t>
            </w:r>
            <w:r w:rsidRPr="00105D13">
              <w:rPr>
                <w:rFonts w:asciiTheme="minorHAnsi" w:hAnsiTheme="minorHAnsi" w:cstheme="minorHAnsi"/>
                <w:sz w:val="20"/>
                <w:szCs w:val="20"/>
                <w:lang w:eastAsia="zh-CN"/>
              </w:rPr>
              <w:t>Changes in the government and political instability could affect at any time the project.</w:t>
            </w:r>
          </w:p>
        </w:tc>
        <w:tc>
          <w:tcPr>
            <w:tcW w:w="4311" w:type="dxa"/>
            <w:tcBorders>
              <w:top w:val="single" w:sz="4" w:space="0" w:color="000000"/>
              <w:left w:val="single" w:sz="4" w:space="0" w:color="000000"/>
              <w:bottom w:val="single" w:sz="4" w:space="0" w:color="000000"/>
              <w:right w:val="single" w:sz="4" w:space="0" w:color="000000"/>
            </w:tcBorders>
            <w:shd w:val="clear" w:color="auto" w:fill="auto"/>
          </w:tcPr>
          <w:p w14:paraId="130270A7" w14:textId="77777777" w:rsidR="00C15DC4" w:rsidRPr="00105D13" w:rsidRDefault="003E08FD">
            <w:pPr>
              <w:jc w:val="both"/>
              <w:rPr>
                <w:rFonts w:asciiTheme="minorHAnsi" w:hAnsiTheme="minorHAnsi" w:cstheme="minorHAnsi"/>
                <w:sz w:val="20"/>
                <w:szCs w:val="20"/>
                <w:lang w:val="en-GB"/>
              </w:rPr>
            </w:pPr>
            <w:r w:rsidRPr="00105D13">
              <w:rPr>
                <w:rFonts w:asciiTheme="minorHAnsi" w:hAnsiTheme="minorHAnsi" w:cstheme="minorHAnsi"/>
                <w:sz w:val="20"/>
                <w:szCs w:val="20"/>
                <w:lang w:val="en-GB"/>
              </w:rPr>
              <w:t>Support the active participation of the MoE technical units, the Rio Conventions Focal points as well as civil society stakeholders in the project activities planning</w:t>
            </w:r>
          </w:p>
        </w:tc>
        <w:tc>
          <w:tcPr>
            <w:tcW w:w="2341" w:type="dxa"/>
            <w:tcBorders>
              <w:top w:val="single" w:sz="4" w:space="0" w:color="000000"/>
              <w:left w:val="single" w:sz="4" w:space="0" w:color="000000"/>
              <w:bottom w:val="single" w:sz="4" w:space="0" w:color="000000"/>
              <w:right w:val="single" w:sz="4" w:space="0" w:color="000000"/>
            </w:tcBorders>
            <w:shd w:val="clear" w:color="auto" w:fill="auto"/>
          </w:tcPr>
          <w:p w14:paraId="130270A8" w14:textId="77777777" w:rsidR="00C15DC4" w:rsidRPr="00105D13" w:rsidRDefault="003E08FD">
            <w:pPr>
              <w:rPr>
                <w:rFonts w:asciiTheme="minorHAnsi" w:hAnsiTheme="minorHAnsi" w:cstheme="minorHAnsi"/>
                <w:sz w:val="20"/>
                <w:szCs w:val="20"/>
                <w:lang w:val="en-GB"/>
              </w:rPr>
            </w:pPr>
            <w:r w:rsidRPr="00105D13">
              <w:rPr>
                <w:rFonts w:asciiTheme="minorHAnsi" w:hAnsiTheme="minorHAnsi" w:cstheme="minorHAnsi"/>
                <w:sz w:val="20"/>
                <w:szCs w:val="20"/>
                <w:lang w:val="en-GB"/>
              </w:rPr>
              <w:t>Project Implementation Unit, ONEV</w:t>
            </w:r>
          </w:p>
        </w:tc>
        <w:tc>
          <w:tcPr>
            <w:tcW w:w="2520" w:type="dxa"/>
            <w:tcBorders>
              <w:top w:val="single" w:sz="4" w:space="0" w:color="000000"/>
              <w:left w:val="single" w:sz="4" w:space="0" w:color="000000"/>
              <w:bottom w:val="single" w:sz="4" w:space="0" w:color="000000"/>
              <w:right w:val="single" w:sz="4" w:space="0" w:color="000000"/>
            </w:tcBorders>
            <w:shd w:val="clear" w:color="auto" w:fill="auto"/>
          </w:tcPr>
          <w:p w14:paraId="130270A9" w14:textId="77777777" w:rsidR="00C15DC4" w:rsidRPr="00105D13" w:rsidRDefault="003E08FD">
            <w:pPr>
              <w:rPr>
                <w:rFonts w:asciiTheme="minorHAnsi" w:hAnsiTheme="minorHAnsi" w:cstheme="minorHAnsi"/>
                <w:sz w:val="20"/>
                <w:szCs w:val="20"/>
                <w:lang w:val="en-GB"/>
              </w:rPr>
            </w:pPr>
            <w:r w:rsidRPr="00105D13">
              <w:rPr>
                <w:rFonts w:asciiTheme="minorHAnsi" w:hAnsiTheme="minorHAnsi" w:cstheme="minorHAnsi"/>
                <w:sz w:val="20"/>
                <w:szCs w:val="20"/>
                <w:lang w:val="en-GB"/>
              </w:rPr>
              <w:t>September 2019</w:t>
            </w:r>
          </w:p>
        </w:tc>
      </w:tr>
      <w:tr w:rsidR="00C15DC4" w:rsidRPr="00105D13" w14:paraId="130270AF" w14:textId="77777777">
        <w:tc>
          <w:tcPr>
            <w:tcW w:w="4076" w:type="dxa"/>
            <w:tcBorders>
              <w:top w:val="single" w:sz="4" w:space="0" w:color="000000"/>
              <w:left w:val="single" w:sz="4" w:space="0" w:color="000000"/>
              <w:bottom w:val="single" w:sz="4" w:space="0" w:color="000000"/>
              <w:right w:val="single" w:sz="4" w:space="0" w:color="000000"/>
            </w:tcBorders>
            <w:shd w:val="clear" w:color="auto" w:fill="auto"/>
          </w:tcPr>
          <w:p w14:paraId="130270AB" w14:textId="77777777" w:rsidR="00C15DC4" w:rsidRPr="00105D13" w:rsidRDefault="003E08FD">
            <w:pPr>
              <w:jc w:val="both"/>
              <w:rPr>
                <w:rFonts w:asciiTheme="minorHAnsi" w:hAnsiTheme="minorHAnsi" w:cstheme="minorHAnsi"/>
                <w:sz w:val="20"/>
                <w:szCs w:val="20"/>
              </w:rPr>
            </w:pPr>
            <w:r w:rsidRPr="00105D13">
              <w:rPr>
                <w:rFonts w:asciiTheme="minorHAnsi" w:hAnsiTheme="minorHAnsi" w:cstheme="minorHAnsi"/>
                <w:sz w:val="20"/>
                <w:szCs w:val="20"/>
                <w:lang w:val="en-GB"/>
              </w:rPr>
              <w:t xml:space="preserve">Political stability: </w:t>
            </w:r>
            <w:r w:rsidRPr="00105D13">
              <w:rPr>
                <w:rFonts w:asciiTheme="minorHAnsi" w:hAnsiTheme="minorHAnsi" w:cstheme="minorHAnsi"/>
                <w:sz w:val="20"/>
                <w:szCs w:val="20"/>
                <w:lang w:eastAsia="zh-CN"/>
              </w:rPr>
              <w:t>Political situation can change at any time and could affect the project.</w:t>
            </w:r>
          </w:p>
        </w:tc>
        <w:tc>
          <w:tcPr>
            <w:tcW w:w="4311" w:type="dxa"/>
            <w:tcBorders>
              <w:top w:val="single" w:sz="4" w:space="0" w:color="000000"/>
              <w:left w:val="single" w:sz="4" w:space="0" w:color="000000"/>
              <w:bottom w:val="single" w:sz="4" w:space="0" w:color="000000"/>
              <w:right w:val="single" w:sz="4" w:space="0" w:color="000000"/>
            </w:tcBorders>
            <w:shd w:val="clear" w:color="auto" w:fill="auto"/>
          </w:tcPr>
          <w:p w14:paraId="130270AC" w14:textId="77777777" w:rsidR="00C15DC4" w:rsidRPr="00105D13" w:rsidRDefault="003E08FD">
            <w:pPr>
              <w:jc w:val="both"/>
              <w:rPr>
                <w:rFonts w:asciiTheme="minorHAnsi" w:hAnsiTheme="minorHAnsi" w:cstheme="minorHAnsi"/>
                <w:sz w:val="20"/>
                <w:szCs w:val="20"/>
              </w:rPr>
            </w:pPr>
            <w:r w:rsidRPr="00105D13">
              <w:rPr>
                <w:rFonts w:asciiTheme="minorHAnsi" w:hAnsiTheme="minorHAnsi" w:cstheme="minorHAnsi"/>
                <w:sz w:val="20"/>
                <w:szCs w:val="20"/>
                <w:lang w:val="en-GB"/>
              </w:rPr>
              <w:t>Enhanced participation of MoE and more flexible planning will allow the project to face political situation</w:t>
            </w:r>
          </w:p>
        </w:tc>
        <w:tc>
          <w:tcPr>
            <w:tcW w:w="2341" w:type="dxa"/>
            <w:tcBorders>
              <w:top w:val="single" w:sz="4" w:space="0" w:color="000000"/>
              <w:left w:val="single" w:sz="4" w:space="0" w:color="000000"/>
              <w:bottom w:val="single" w:sz="4" w:space="0" w:color="000000"/>
              <w:right w:val="single" w:sz="4" w:space="0" w:color="000000"/>
            </w:tcBorders>
            <w:shd w:val="clear" w:color="auto" w:fill="auto"/>
          </w:tcPr>
          <w:p w14:paraId="130270AD" w14:textId="77777777" w:rsidR="00C15DC4" w:rsidRPr="00105D13" w:rsidRDefault="003E08FD">
            <w:pPr>
              <w:rPr>
                <w:rFonts w:asciiTheme="minorHAnsi" w:hAnsiTheme="minorHAnsi" w:cstheme="minorHAnsi"/>
                <w:sz w:val="20"/>
                <w:szCs w:val="20"/>
                <w:lang w:val="en-GB"/>
              </w:rPr>
            </w:pPr>
            <w:r w:rsidRPr="00105D13">
              <w:rPr>
                <w:rFonts w:asciiTheme="minorHAnsi" w:hAnsiTheme="minorHAnsi" w:cstheme="minorHAnsi"/>
                <w:sz w:val="20"/>
                <w:szCs w:val="20"/>
                <w:lang w:val="en-GB"/>
              </w:rPr>
              <w:t>Project Implementation Unit</w:t>
            </w:r>
          </w:p>
        </w:tc>
        <w:tc>
          <w:tcPr>
            <w:tcW w:w="2520" w:type="dxa"/>
            <w:tcBorders>
              <w:top w:val="single" w:sz="4" w:space="0" w:color="000000"/>
              <w:left w:val="single" w:sz="4" w:space="0" w:color="000000"/>
              <w:bottom w:val="single" w:sz="4" w:space="0" w:color="000000"/>
              <w:right w:val="single" w:sz="4" w:space="0" w:color="000000"/>
            </w:tcBorders>
            <w:shd w:val="clear" w:color="auto" w:fill="auto"/>
          </w:tcPr>
          <w:p w14:paraId="130270AE" w14:textId="77777777" w:rsidR="00C15DC4" w:rsidRPr="00105D13" w:rsidRDefault="003E08FD">
            <w:pPr>
              <w:rPr>
                <w:rFonts w:asciiTheme="minorHAnsi" w:hAnsiTheme="minorHAnsi" w:cstheme="minorHAnsi"/>
                <w:sz w:val="20"/>
                <w:szCs w:val="20"/>
                <w:lang w:val="en-GB"/>
              </w:rPr>
            </w:pPr>
            <w:r w:rsidRPr="00105D13">
              <w:rPr>
                <w:rFonts w:asciiTheme="minorHAnsi" w:hAnsiTheme="minorHAnsi" w:cstheme="minorHAnsi"/>
                <w:sz w:val="20"/>
                <w:szCs w:val="20"/>
                <w:lang w:val="en-GB"/>
              </w:rPr>
              <w:t>September 2019</w:t>
            </w:r>
          </w:p>
        </w:tc>
      </w:tr>
      <w:tr w:rsidR="00C15DC4" w:rsidRPr="00105D13" w14:paraId="130270B4" w14:textId="77777777">
        <w:tc>
          <w:tcPr>
            <w:tcW w:w="4076" w:type="dxa"/>
            <w:tcBorders>
              <w:top w:val="single" w:sz="4" w:space="0" w:color="000000"/>
              <w:left w:val="single" w:sz="4" w:space="0" w:color="000000"/>
              <w:bottom w:val="single" w:sz="4" w:space="0" w:color="000000"/>
              <w:right w:val="single" w:sz="4" w:space="0" w:color="000000"/>
            </w:tcBorders>
            <w:shd w:val="clear" w:color="auto" w:fill="auto"/>
          </w:tcPr>
          <w:p w14:paraId="130270B0" w14:textId="77777777" w:rsidR="00C15DC4" w:rsidRPr="00105D13" w:rsidRDefault="003E08FD">
            <w:pPr>
              <w:jc w:val="both"/>
              <w:rPr>
                <w:rFonts w:asciiTheme="minorHAnsi" w:hAnsiTheme="minorHAnsi" w:cstheme="minorHAnsi"/>
                <w:sz w:val="20"/>
                <w:szCs w:val="20"/>
                <w:lang w:val="en-GB"/>
              </w:rPr>
            </w:pPr>
            <w:r w:rsidRPr="00105D13">
              <w:rPr>
                <w:rFonts w:asciiTheme="minorHAnsi" w:hAnsiTheme="minorHAnsi" w:cstheme="minorHAnsi"/>
                <w:sz w:val="20"/>
                <w:szCs w:val="20"/>
                <w:lang w:val="en-GB"/>
              </w:rPr>
              <w:t xml:space="preserve">Capacity issues: Technical capacity of the partners is weak and has been recognized at the design stage of the project. </w:t>
            </w:r>
          </w:p>
        </w:tc>
        <w:tc>
          <w:tcPr>
            <w:tcW w:w="4311" w:type="dxa"/>
            <w:tcBorders>
              <w:top w:val="single" w:sz="4" w:space="0" w:color="000000"/>
              <w:left w:val="single" w:sz="4" w:space="0" w:color="000000"/>
              <w:bottom w:val="single" w:sz="4" w:space="0" w:color="000000"/>
              <w:right w:val="single" w:sz="4" w:space="0" w:color="000000"/>
            </w:tcBorders>
            <w:shd w:val="clear" w:color="auto" w:fill="auto"/>
          </w:tcPr>
          <w:p w14:paraId="130270B1" w14:textId="77777777" w:rsidR="00C15DC4" w:rsidRPr="00105D13" w:rsidRDefault="003E08FD">
            <w:pPr>
              <w:jc w:val="both"/>
              <w:rPr>
                <w:rFonts w:asciiTheme="minorHAnsi" w:hAnsiTheme="minorHAnsi" w:cstheme="minorHAnsi"/>
                <w:sz w:val="20"/>
                <w:szCs w:val="20"/>
                <w:lang w:val="en-GB"/>
              </w:rPr>
            </w:pPr>
            <w:r w:rsidRPr="00105D13">
              <w:rPr>
                <w:rFonts w:asciiTheme="minorHAnsi" w:hAnsiTheme="minorHAnsi" w:cstheme="minorHAnsi"/>
                <w:sz w:val="20"/>
                <w:szCs w:val="20"/>
                <w:lang w:val="en-GB"/>
              </w:rPr>
              <w:t xml:space="preserve">Regular meetings to update all partners involved in the project implementation will allow them to have a better understanding of their role and to enhance their participation in the activities </w:t>
            </w:r>
          </w:p>
        </w:tc>
        <w:tc>
          <w:tcPr>
            <w:tcW w:w="2341" w:type="dxa"/>
            <w:tcBorders>
              <w:top w:val="single" w:sz="4" w:space="0" w:color="000000"/>
              <w:left w:val="single" w:sz="4" w:space="0" w:color="000000"/>
              <w:bottom w:val="single" w:sz="4" w:space="0" w:color="000000"/>
              <w:right w:val="single" w:sz="4" w:space="0" w:color="000000"/>
            </w:tcBorders>
            <w:shd w:val="clear" w:color="auto" w:fill="auto"/>
          </w:tcPr>
          <w:p w14:paraId="130270B2" w14:textId="77777777" w:rsidR="00C15DC4" w:rsidRPr="00105D13" w:rsidRDefault="003E08FD">
            <w:pPr>
              <w:rPr>
                <w:rFonts w:asciiTheme="minorHAnsi" w:hAnsiTheme="minorHAnsi" w:cstheme="minorHAnsi"/>
                <w:sz w:val="20"/>
                <w:szCs w:val="20"/>
                <w:lang w:val="en-GB"/>
              </w:rPr>
            </w:pPr>
            <w:r w:rsidRPr="00105D13">
              <w:rPr>
                <w:rFonts w:asciiTheme="minorHAnsi" w:hAnsiTheme="minorHAnsi" w:cstheme="minorHAnsi"/>
                <w:sz w:val="20"/>
                <w:szCs w:val="20"/>
                <w:lang w:val="en-GB"/>
              </w:rPr>
              <w:t>Project Implementation Unit</w:t>
            </w:r>
          </w:p>
        </w:tc>
        <w:tc>
          <w:tcPr>
            <w:tcW w:w="2520" w:type="dxa"/>
            <w:tcBorders>
              <w:top w:val="single" w:sz="4" w:space="0" w:color="000000"/>
              <w:left w:val="single" w:sz="4" w:space="0" w:color="000000"/>
              <w:bottom w:val="single" w:sz="4" w:space="0" w:color="000000"/>
              <w:right w:val="single" w:sz="4" w:space="0" w:color="000000"/>
            </w:tcBorders>
            <w:shd w:val="clear" w:color="auto" w:fill="auto"/>
          </w:tcPr>
          <w:p w14:paraId="130270B3" w14:textId="77777777" w:rsidR="00C15DC4" w:rsidRPr="00105D13" w:rsidRDefault="003E08FD">
            <w:pPr>
              <w:rPr>
                <w:rFonts w:asciiTheme="minorHAnsi" w:hAnsiTheme="minorHAnsi" w:cstheme="minorHAnsi"/>
                <w:sz w:val="20"/>
                <w:szCs w:val="20"/>
                <w:lang w:val="en-GB"/>
              </w:rPr>
            </w:pPr>
            <w:r w:rsidRPr="00105D13">
              <w:rPr>
                <w:rFonts w:asciiTheme="minorHAnsi" w:hAnsiTheme="minorHAnsi" w:cstheme="minorHAnsi"/>
                <w:sz w:val="20"/>
                <w:szCs w:val="20"/>
                <w:lang w:val="en-GB"/>
              </w:rPr>
              <w:t>From July 2019</w:t>
            </w:r>
          </w:p>
        </w:tc>
      </w:tr>
    </w:tbl>
    <w:p w14:paraId="130270B5" w14:textId="77777777" w:rsidR="00C15DC4" w:rsidRPr="00105D13" w:rsidRDefault="00C15DC4">
      <w:pPr>
        <w:rPr>
          <w:rFonts w:asciiTheme="minorHAnsi" w:hAnsiTheme="minorHAnsi" w:cstheme="minorHAnsi"/>
          <w:sz w:val="20"/>
          <w:szCs w:val="20"/>
          <w:lang w:val="en-GB"/>
        </w:rPr>
      </w:pPr>
    </w:p>
    <w:p w14:paraId="130270B6" w14:textId="77777777" w:rsidR="00C15DC4" w:rsidRPr="00105D13" w:rsidRDefault="00C15DC4">
      <w:pPr>
        <w:rPr>
          <w:rFonts w:asciiTheme="minorHAnsi" w:hAnsiTheme="minorHAnsi" w:cstheme="minorHAnsi"/>
          <w:sz w:val="20"/>
          <w:szCs w:val="20"/>
          <w:lang w:val="en-GB"/>
        </w:rPr>
      </w:pPr>
    </w:p>
    <w:p w14:paraId="130270B7" w14:textId="77777777" w:rsidR="00C15DC4" w:rsidRPr="00105D13" w:rsidRDefault="003E08FD">
      <w:pPr>
        <w:rPr>
          <w:rFonts w:asciiTheme="minorHAnsi" w:hAnsiTheme="minorHAnsi" w:cstheme="minorHAnsi"/>
          <w:sz w:val="20"/>
          <w:szCs w:val="20"/>
        </w:rPr>
      </w:pPr>
      <w:r w:rsidRPr="00105D13">
        <w:rPr>
          <w:rFonts w:asciiTheme="minorHAnsi" w:hAnsiTheme="minorHAnsi" w:cstheme="minorHAnsi"/>
          <w:b/>
          <w:bCs/>
          <w:sz w:val="20"/>
          <w:szCs w:val="20"/>
          <w:lang w:val="en-GB"/>
        </w:rPr>
        <w:t>3.3. Risk Rating</w:t>
      </w:r>
      <w:r w:rsidRPr="00105D13">
        <w:rPr>
          <w:rFonts w:asciiTheme="minorHAnsi" w:hAnsiTheme="minorHAnsi" w:cstheme="minorHAnsi"/>
          <w:i/>
          <w:iCs/>
          <w:color w:val="4472C4"/>
          <w:sz w:val="20"/>
          <w:szCs w:val="20"/>
        </w:rPr>
        <w:t xml:space="preserve"> [Insert the Medium and High Risks and mitigation measures identified at CEO endorsement (e.g. Section A.5) and any relevant risk from safeguards screening and/or management plans.]</w:t>
      </w:r>
      <w:r w:rsidRPr="00105D13">
        <w:rPr>
          <w:rFonts w:asciiTheme="minorHAnsi" w:hAnsiTheme="minorHAnsi" w:cstheme="minorHAnsi"/>
          <w:sz w:val="20"/>
          <w:szCs w:val="20"/>
          <w:lang w:val="en-GB"/>
        </w:rPr>
        <w:t xml:space="preserve">  </w:t>
      </w:r>
      <w:r w:rsidRPr="00105D13">
        <w:rPr>
          <w:rFonts w:asciiTheme="minorHAnsi" w:hAnsiTheme="minorHAnsi" w:cstheme="minorHAnsi"/>
          <w:i/>
          <w:iCs/>
          <w:color w:val="4472C4"/>
          <w:sz w:val="20"/>
          <w:szCs w:val="20"/>
        </w:rPr>
        <w:t xml:space="preserve">Expand the table to include medium and high risks observed during implementation, e.g. problems identified in sections 3.1. and 3.2. </w:t>
      </w:r>
    </w:p>
    <w:p w14:paraId="130270B8" w14:textId="77777777" w:rsidR="00C15DC4" w:rsidRPr="00105D13" w:rsidRDefault="00C15DC4">
      <w:pPr>
        <w:rPr>
          <w:rFonts w:asciiTheme="minorHAnsi" w:hAnsiTheme="minorHAnsi" w:cstheme="minorHAnsi"/>
          <w:i/>
          <w:color w:val="4472C4"/>
          <w:sz w:val="20"/>
          <w:szCs w:val="20"/>
          <w:lang w:val="en-GB"/>
        </w:rPr>
      </w:pPr>
    </w:p>
    <w:tbl>
      <w:tblPr>
        <w:tblW w:w="132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38"/>
        <w:gridCol w:w="7200"/>
        <w:gridCol w:w="3317"/>
        <w:gridCol w:w="1136"/>
      </w:tblGrid>
      <w:tr w:rsidR="00C15DC4" w:rsidRPr="00105D13" w14:paraId="130270BD" w14:textId="77777777" w:rsidTr="002130FD">
        <w:tc>
          <w:tcPr>
            <w:tcW w:w="1638" w:type="dxa"/>
            <w:tcBorders>
              <w:top w:val="single" w:sz="4" w:space="0" w:color="000000"/>
              <w:left w:val="single" w:sz="4" w:space="0" w:color="000000"/>
              <w:bottom w:val="single" w:sz="4" w:space="0" w:color="000000"/>
              <w:right w:val="single" w:sz="4" w:space="0" w:color="000000"/>
            </w:tcBorders>
            <w:shd w:val="clear" w:color="auto" w:fill="D9D9D9"/>
          </w:tcPr>
          <w:p w14:paraId="130270B9" w14:textId="77777777" w:rsidR="00C15DC4" w:rsidRPr="00105D13" w:rsidRDefault="003E08FD">
            <w:pPr>
              <w:jc w:val="center"/>
              <w:rPr>
                <w:rFonts w:asciiTheme="minorHAnsi" w:hAnsiTheme="minorHAnsi" w:cstheme="minorHAnsi"/>
                <w:b/>
                <w:color w:val="000000"/>
                <w:sz w:val="20"/>
                <w:szCs w:val="20"/>
                <w:lang w:val="en-GB"/>
              </w:rPr>
            </w:pPr>
            <w:r w:rsidRPr="00105D13">
              <w:rPr>
                <w:rFonts w:asciiTheme="minorHAnsi" w:hAnsiTheme="minorHAnsi" w:cstheme="minorHAnsi"/>
                <w:b/>
                <w:color w:val="000000"/>
                <w:sz w:val="20"/>
                <w:szCs w:val="20"/>
                <w:lang w:val="en-GB"/>
              </w:rPr>
              <w:t>Risk</w:t>
            </w:r>
          </w:p>
        </w:tc>
        <w:tc>
          <w:tcPr>
            <w:tcW w:w="7200" w:type="dxa"/>
            <w:tcBorders>
              <w:top w:val="single" w:sz="4" w:space="0" w:color="000000"/>
              <w:left w:val="single" w:sz="4" w:space="0" w:color="000000"/>
              <w:bottom w:val="single" w:sz="4" w:space="0" w:color="000000"/>
              <w:right w:val="single" w:sz="4" w:space="0" w:color="000000"/>
            </w:tcBorders>
            <w:shd w:val="clear" w:color="auto" w:fill="D9D9D9"/>
          </w:tcPr>
          <w:p w14:paraId="130270BA" w14:textId="77777777" w:rsidR="00C15DC4" w:rsidRPr="00105D13" w:rsidRDefault="003E08FD">
            <w:pPr>
              <w:jc w:val="center"/>
              <w:rPr>
                <w:rFonts w:asciiTheme="minorHAnsi" w:hAnsiTheme="minorHAnsi" w:cstheme="minorHAnsi"/>
                <w:b/>
                <w:color w:val="000000"/>
                <w:sz w:val="20"/>
                <w:szCs w:val="20"/>
                <w:lang w:val="en-GB"/>
              </w:rPr>
            </w:pPr>
            <w:r w:rsidRPr="00105D13">
              <w:rPr>
                <w:rFonts w:asciiTheme="minorHAnsi" w:hAnsiTheme="minorHAnsi" w:cstheme="minorHAnsi"/>
                <w:b/>
                <w:color w:val="000000"/>
                <w:sz w:val="20"/>
                <w:szCs w:val="20"/>
                <w:lang w:val="en-GB"/>
              </w:rPr>
              <w:t>Mitigation at CEO approval</w:t>
            </w:r>
          </w:p>
        </w:tc>
        <w:tc>
          <w:tcPr>
            <w:tcW w:w="3317" w:type="dxa"/>
            <w:tcBorders>
              <w:top w:val="single" w:sz="4" w:space="0" w:color="000000"/>
              <w:left w:val="single" w:sz="4" w:space="0" w:color="000000"/>
              <w:bottom w:val="single" w:sz="4" w:space="0" w:color="000000"/>
              <w:right w:val="single" w:sz="4" w:space="0" w:color="000000"/>
            </w:tcBorders>
            <w:shd w:val="clear" w:color="auto" w:fill="D9D9D9"/>
          </w:tcPr>
          <w:p w14:paraId="130270BB" w14:textId="77777777" w:rsidR="00C15DC4" w:rsidRPr="00105D13" w:rsidRDefault="003E08FD">
            <w:pPr>
              <w:jc w:val="center"/>
              <w:rPr>
                <w:rFonts w:asciiTheme="minorHAnsi" w:hAnsiTheme="minorHAnsi" w:cstheme="minorHAnsi"/>
                <w:b/>
                <w:color w:val="000000"/>
                <w:sz w:val="20"/>
                <w:szCs w:val="20"/>
                <w:lang w:val="en-GB"/>
              </w:rPr>
            </w:pPr>
            <w:r w:rsidRPr="00105D13">
              <w:rPr>
                <w:rFonts w:asciiTheme="minorHAnsi" w:hAnsiTheme="minorHAnsi" w:cstheme="minorHAnsi"/>
                <w:b/>
                <w:color w:val="000000"/>
                <w:sz w:val="20"/>
                <w:szCs w:val="20"/>
                <w:lang w:val="en-GB"/>
              </w:rPr>
              <w:t>Mitigation at implementation</w:t>
            </w:r>
          </w:p>
        </w:tc>
        <w:tc>
          <w:tcPr>
            <w:tcW w:w="1136" w:type="dxa"/>
            <w:tcBorders>
              <w:top w:val="single" w:sz="4" w:space="0" w:color="000000"/>
              <w:left w:val="single" w:sz="4" w:space="0" w:color="000000"/>
              <w:bottom w:val="single" w:sz="4" w:space="0" w:color="000000"/>
              <w:right w:val="single" w:sz="4" w:space="0" w:color="000000"/>
            </w:tcBorders>
            <w:shd w:val="clear" w:color="auto" w:fill="D9D9D9"/>
          </w:tcPr>
          <w:p w14:paraId="130270BC" w14:textId="77777777" w:rsidR="00C15DC4" w:rsidRPr="00105D13" w:rsidRDefault="003E08FD">
            <w:pPr>
              <w:rPr>
                <w:rFonts w:asciiTheme="minorHAnsi" w:hAnsiTheme="minorHAnsi" w:cstheme="minorHAnsi"/>
                <w:b/>
                <w:color w:val="000000"/>
                <w:sz w:val="20"/>
                <w:szCs w:val="20"/>
                <w:lang w:val="en-GB"/>
              </w:rPr>
            </w:pPr>
            <w:r w:rsidRPr="00105D13">
              <w:rPr>
                <w:rFonts w:asciiTheme="minorHAnsi" w:hAnsiTheme="minorHAnsi" w:cstheme="minorHAnsi"/>
                <w:b/>
                <w:color w:val="000000"/>
                <w:sz w:val="20"/>
                <w:szCs w:val="20"/>
                <w:lang w:val="en-GB"/>
              </w:rPr>
              <w:t>Rank</w:t>
            </w:r>
          </w:p>
        </w:tc>
      </w:tr>
      <w:tr w:rsidR="00C15DC4" w:rsidRPr="00105D13" w14:paraId="130270C2" w14:textId="77777777" w:rsidTr="002130FD">
        <w:tc>
          <w:tcPr>
            <w:tcW w:w="1638"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0BE" w14:textId="77777777" w:rsidR="00C15DC4" w:rsidRPr="00105D13" w:rsidRDefault="003E08FD">
            <w:pPr>
              <w:rPr>
                <w:rFonts w:asciiTheme="minorHAnsi" w:hAnsiTheme="minorHAnsi" w:cstheme="minorHAnsi"/>
                <w:sz w:val="20"/>
                <w:szCs w:val="20"/>
              </w:rPr>
            </w:pPr>
            <w:r w:rsidRPr="00105D13">
              <w:rPr>
                <w:rFonts w:asciiTheme="minorHAnsi" w:hAnsiTheme="minorHAnsi" w:cstheme="minorHAnsi"/>
                <w:sz w:val="20"/>
                <w:szCs w:val="20"/>
              </w:rPr>
              <w:t>Lack of political will to support project</w:t>
            </w:r>
          </w:p>
        </w:tc>
        <w:tc>
          <w:tcPr>
            <w:tcW w:w="720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0BF" w14:textId="716C849A" w:rsidR="00C15DC4" w:rsidRPr="00105D13" w:rsidRDefault="003E08FD">
            <w:pPr>
              <w:widowControl w:val="0"/>
              <w:suppressAutoHyphens/>
              <w:jc w:val="both"/>
              <w:textAlignment w:val="baseline"/>
              <w:rPr>
                <w:rFonts w:asciiTheme="minorHAnsi" w:hAnsiTheme="minorHAnsi" w:cstheme="minorHAnsi"/>
                <w:sz w:val="20"/>
                <w:szCs w:val="20"/>
              </w:rPr>
            </w:pPr>
            <w:r w:rsidRPr="00105D13">
              <w:rPr>
                <w:rFonts w:asciiTheme="minorHAnsi" w:hAnsiTheme="minorHAnsi" w:cstheme="minorHAnsi"/>
                <w:sz w:val="20"/>
                <w:szCs w:val="20"/>
              </w:rPr>
              <w:t xml:space="preserve">This project has been identified as a priority and there are expectations for proper environmental governance in Haiti, both from central and local authorities. However, it will be important to modify the prevailing perception within government that environment should always take a back seat to more important issues, such as the poverty reduction and health care. Haiti’s government recognizes that global environmental benefits are an underlying asset of national priorities. The project will address this through public awareness activities carried out under Output 2.3 which include the training of politicians, </w:t>
            </w:r>
            <w:r w:rsidR="00A67D24" w:rsidRPr="00105D13">
              <w:rPr>
                <w:rFonts w:asciiTheme="minorHAnsi" w:hAnsiTheme="minorHAnsi" w:cstheme="minorHAnsi"/>
                <w:sz w:val="20"/>
                <w:szCs w:val="20"/>
              </w:rPr>
              <w:t>policymakers</w:t>
            </w:r>
            <w:r w:rsidRPr="00105D13">
              <w:rPr>
                <w:rFonts w:asciiTheme="minorHAnsi" w:hAnsiTheme="minorHAnsi" w:cstheme="minorHAnsi"/>
                <w:sz w:val="20"/>
                <w:szCs w:val="20"/>
              </w:rPr>
              <w:t xml:space="preserve"> and local-level actors. These activities will include linkages between environmental protection and livelihoods. </w:t>
            </w:r>
          </w:p>
        </w:tc>
        <w:tc>
          <w:tcPr>
            <w:tcW w:w="331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0C0" w14:textId="77777777" w:rsidR="00C15DC4" w:rsidRPr="00105D13" w:rsidRDefault="003E08FD">
            <w:pPr>
              <w:jc w:val="both"/>
              <w:rPr>
                <w:rFonts w:asciiTheme="minorHAnsi" w:hAnsiTheme="minorHAnsi" w:cstheme="minorHAnsi"/>
                <w:sz w:val="20"/>
                <w:szCs w:val="20"/>
              </w:rPr>
            </w:pPr>
            <w:r w:rsidRPr="00105D13">
              <w:rPr>
                <w:rFonts w:asciiTheme="minorHAnsi" w:hAnsiTheme="minorHAnsi" w:cstheme="minorHAnsi"/>
                <w:sz w:val="20"/>
                <w:szCs w:val="20"/>
                <w:lang w:val="en-GB"/>
              </w:rPr>
              <w:t xml:space="preserve">Regular meetings including those with the senior management of the Ministry of Environment to explain the aim of the project has allowed the project to have the needed political support </w:t>
            </w:r>
          </w:p>
        </w:tc>
        <w:tc>
          <w:tcPr>
            <w:tcW w:w="1136" w:type="dxa"/>
            <w:tcBorders>
              <w:top w:val="single" w:sz="4" w:space="0" w:color="000000"/>
              <w:left w:val="single" w:sz="4" w:space="0" w:color="000000"/>
              <w:bottom w:val="single" w:sz="4" w:space="0" w:color="000000"/>
              <w:right w:val="single" w:sz="4" w:space="0" w:color="000000"/>
            </w:tcBorders>
            <w:shd w:val="clear" w:color="auto" w:fill="auto"/>
          </w:tcPr>
          <w:p w14:paraId="130270C1" w14:textId="77777777" w:rsidR="00C15DC4" w:rsidRPr="00105D13" w:rsidRDefault="003E08FD">
            <w:pPr>
              <w:rPr>
                <w:rFonts w:asciiTheme="minorHAnsi" w:hAnsiTheme="minorHAnsi" w:cstheme="minorHAnsi"/>
                <w:color w:val="000000"/>
                <w:sz w:val="20"/>
                <w:szCs w:val="20"/>
                <w:lang w:val="en-GB"/>
              </w:rPr>
            </w:pPr>
            <w:r w:rsidRPr="00105D13">
              <w:rPr>
                <w:rFonts w:asciiTheme="minorHAnsi" w:hAnsiTheme="minorHAnsi" w:cstheme="minorHAnsi"/>
                <w:color w:val="000000"/>
                <w:sz w:val="20"/>
                <w:szCs w:val="20"/>
                <w:lang w:val="en-GB"/>
              </w:rPr>
              <w:t>CEO: M</w:t>
            </w:r>
          </w:p>
        </w:tc>
      </w:tr>
      <w:tr w:rsidR="00C15DC4" w:rsidRPr="00105D13" w14:paraId="130270C7" w14:textId="77777777" w:rsidTr="002130FD">
        <w:tc>
          <w:tcPr>
            <w:tcW w:w="1638" w:type="dxa"/>
            <w:vMerge/>
            <w:tcBorders>
              <w:top w:val="single" w:sz="4" w:space="0" w:color="000000"/>
              <w:left w:val="single" w:sz="4" w:space="0" w:color="000000"/>
              <w:bottom w:val="single" w:sz="4" w:space="0" w:color="000000"/>
              <w:right w:val="single" w:sz="4" w:space="0" w:color="000000"/>
            </w:tcBorders>
            <w:shd w:val="clear" w:color="auto" w:fill="auto"/>
          </w:tcPr>
          <w:p w14:paraId="130270C3" w14:textId="77777777" w:rsidR="00C15DC4" w:rsidRPr="00105D13" w:rsidRDefault="00C15DC4">
            <w:pPr>
              <w:rPr>
                <w:rFonts w:asciiTheme="minorHAnsi" w:hAnsiTheme="minorHAnsi" w:cstheme="minorHAnsi"/>
                <w:sz w:val="20"/>
                <w:szCs w:val="20"/>
              </w:rPr>
            </w:pPr>
          </w:p>
        </w:tc>
        <w:tc>
          <w:tcPr>
            <w:tcW w:w="7200" w:type="dxa"/>
            <w:vMerge/>
            <w:tcBorders>
              <w:top w:val="single" w:sz="4" w:space="0" w:color="000000"/>
              <w:left w:val="single" w:sz="4" w:space="0" w:color="000000"/>
              <w:bottom w:val="single" w:sz="4" w:space="0" w:color="000000"/>
              <w:right w:val="single" w:sz="4" w:space="0" w:color="000000"/>
            </w:tcBorders>
            <w:shd w:val="clear" w:color="auto" w:fill="auto"/>
          </w:tcPr>
          <w:p w14:paraId="130270C4" w14:textId="77777777" w:rsidR="00C15DC4" w:rsidRPr="00105D13" w:rsidRDefault="00C15DC4">
            <w:pPr>
              <w:rPr>
                <w:rFonts w:asciiTheme="minorHAnsi" w:hAnsiTheme="minorHAnsi" w:cstheme="minorHAnsi"/>
                <w:sz w:val="20"/>
                <w:szCs w:val="20"/>
              </w:rPr>
            </w:pPr>
          </w:p>
        </w:tc>
        <w:tc>
          <w:tcPr>
            <w:tcW w:w="3317" w:type="dxa"/>
            <w:vMerge/>
            <w:tcBorders>
              <w:top w:val="single" w:sz="4" w:space="0" w:color="000000"/>
              <w:left w:val="single" w:sz="4" w:space="0" w:color="000000"/>
              <w:bottom w:val="single" w:sz="4" w:space="0" w:color="000000"/>
              <w:right w:val="single" w:sz="4" w:space="0" w:color="000000"/>
            </w:tcBorders>
            <w:shd w:val="clear" w:color="auto" w:fill="auto"/>
          </w:tcPr>
          <w:p w14:paraId="130270C5" w14:textId="77777777" w:rsidR="00C15DC4" w:rsidRPr="00105D13" w:rsidRDefault="00C15DC4">
            <w:pPr>
              <w:rPr>
                <w:rFonts w:asciiTheme="minorHAnsi" w:hAnsiTheme="minorHAnsi" w:cstheme="minorHAnsi"/>
                <w:sz w:val="20"/>
                <w:szCs w:val="20"/>
              </w:rPr>
            </w:pPr>
          </w:p>
        </w:tc>
        <w:tc>
          <w:tcPr>
            <w:tcW w:w="1136" w:type="dxa"/>
            <w:tcBorders>
              <w:top w:val="single" w:sz="4" w:space="0" w:color="000000"/>
              <w:left w:val="single" w:sz="4" w:space="0" w:color="000000"/>
              <w:bottom w:val="single" w:sz="4" w:space="0" w:color="000000"/>
              <w:right w:val="single" w:sz="4" w:space="0" w:color="000000"/>
            </w:tcBorders>
            <w:shd w:val="clear" w:color="auto" w:fill="auto"/>
          </w:tcPr>
          <w:p w14:paraId="130270C6" w14:textId="77777777" w:rsidR="00C15DC4" w:rsidRPr="00105D13" w:rsidRDefault="003E08FD">
            <w:pPr>
              <w:rPr>
                <w:rFonts w:asciiTheme="minorHAnsi" w:hAnsiTheme="minorHAnsi" w:cstheme="minorHAnsi"/>
                <w:color w:val="4472C4"/>
                <w:sz w:val="20"/>
                <w:szCs w:val="20"/>
                <w:lang w:val="en-GB"/>
              </w:rPr>
            </w:pPr>
            <w:r w:rsidRPr="00105D13">
              <w:rPr>
                <w:rFonts w:asciiTheme="minorHAnsi" w:hAnsiTheme="minorHAnsi" w:cstheme="minorHAnsi"/>
                <w:color w:val="4472C4"/>
                <w:sz w:val="20"/>
                <w:szCs w:val="20"/>
                <w:lang w:val="en-GB"/>
              </w:rPr>
              <w:t>TM: M</w:t>
            </w:r>
          </w:p>
        </w:tc>
      </w:tr>
      <w:tr w:rsidR="00C15DC4" w:rsidRPr="00105D13" w14:paraId="130270CC" w14:textId="77777777" w:rsidTr="002130FD">
        <w:tc>
          <w:tcPr>
            <w:tcW w:w="1638" w:type="dxa"/>
            <w:vMerge/>
            <w:tcBorders>
              <w:top w:val="single" w:sz="4" w:space="0" w:color="000000"/>
              <w:left w:val="single" w:sz="4" w:space="0" w:color="000000"/>
              <w:bottom w:val="single" w:sz="4" w:space="0" w:color="000000"/>
              <w:right w:val="single" w:sz="4" w:space="0" w:color="000000"/>
            </w:tcBorders>
            <w:shd w:val="clear" w:color="auto" w:fill="auto"/>
          </w:tcPr>
          <w:p w14:paraId="130270C8" w14:textId="77777777" w:rsidR="00C15DC4" w:rsidRPr="00105D13" w:rsidRDefault="00C15DC4">
            <w:pPr>
              <w:rPr>
                <w:rFonts w:asciiTheme="minorHAnsi" w:hAnsiTheme="minorHAnsi" w:cstheme="minorHAnsi"/>
                <w:sz w:val="20"/>
                <w:szCs w:val="20"/>
              </w:rPr>
            </w:pPr>
          </w:p>
        </w:tc>
        <w:tc>
          <w:tcPr>
            <w:tcW w:w="7200" w:type="dxa"/>
            <w:vMerge/>
            <w:tcBorders>
              <w:top w:val="single" w:sz="4" w:space="0" w:color="000000"/>
              <w:left w:val="single" w:sz="4" w:space="0" w:color="000000"/>
              <w:bottom w:val="single" w:sz="4" w:space="0" w:color="000000"/>
              <w:right w:val="single" w:sz="4" w:space="0" w:color="000000"/>
            </w:tcBorders>
            <w:shd w:val="clear" w:color="auto" w:fill="auto"/>
          </w:tcPr>
          <w:p w14:paraId="130270C9" w14:textId="77777777" w:rsidR="00C15DC4" w:rsidRPr="00105D13" w:rsidRDefault="00C15DC4">
            <w:pPr>
              <w:rPr>
                <w:rFonts w:asciiTheme="minorHAnsi" w:hAnsiTheme="minorHAnsi" w:cstheme="minorHAnsi"/>
                <w:sz w:val="20"/>
                <w:szCs w:val="20"/>
              </w:rPr>
            </w:pPr>
          </w:p>
        </w:tc>
        <w:tc>
          <w:tcPr>
            <w:tcW w:w="3317" w:type="dxa"/>
            <w:vMerge/>
            <w:tcBorders>
              <w:top w:val="single" w:sz="4" w:space="0" w:color="000000"/>
              <w:left w:val="single" w:sz="4" w:space="0" w:color="000000"/>
              <w:bottom w:val="single" w:sz="4" w:space="0" w:color="000000"/>
              <w:right w:val="single" w:sz="4" w:space="0" w:color="000000"/>
            </w:tcBorders>
            <w:shd w:val="clear" w:color="auto" w:fill="auto"/>
          </w:tcPr>
          <w:p w14:paraId="130270CA" w14:textId="77777777" w:rsidR="00C15DC4" w:rsidRPr="00105D13" w:rsidRDefault="00C15DC4">
            <w:pPr>
              <w:rPr>
                <w:rFonts w:asciiTheme="minorHAnsi" w:hAnsiTheme="minorHAnsi" w:cstheme="minorHAnsi"/>
                <w:sz w:val="20"/>
                <w:szCs w:val="20"/>
              </w:rPr>
            </w:pPr>
          </w:p>
        </w:tc>
        <w:tc>
          <w:tcPr>
            <w:tcW w:w="1136" w:type="dxa"/>
            <w:tcBorders>
              <w:top w:val="single" w:sz="4" w:space="0" w:color="000000"/>
              <w:left w:val="single" w:sz="4" w:space="0" w:color="000000"/>
              <w:bottom w:val="single" w:sz="4" w:space="0" w:color="000000"/>
              <w:right w:val="single" w:sz="4" w:space="0" w:color="000000"/>
            </w:tcBorders>
            <w:shd w:val="clear" w:color="auto" w:fill="auto"/>
          </w:tcPr>
          <w:p w14:paraId="130270CB" w14:textId="77777777" w:rsidR="00C15DC4" w:rsidRPr="00105D13" w:rsidRDefault="003E08FD">
            <w:pPr>
              <w:rPr>
                <w:rFonts w:asciiTheme="minorHAnsi" w:hAnsiTheme="minorHAnsi" w:cstheme="minorHAnsi"/>
                <w:color w:val="4472C4"/>
                <w:sz w:val="20"/>
                <w:szCs w:val="20"/>
                <w:lang w:val="en-GB"/>
              </w:rPr>
            </w:pPr>
            <w:r w:rsidRPr="00105D13">
              <w:rPr>
                <w:rFonts w:asciiTheme="minorHAnsi" w:hAnsiTheme="minorHAnsi" w:cstheme="minorHAnsi"/>
                <w:color w:val="4472C4"/>
                <w:sz w:val="20"/>
                <w:szCs w:val="20"/>
                <w:lang w:val="en-GB"/>
              </w:rPr>
              <w:t>PM:M</w:t>
            </w:r>
          </w:p>
        </w:tc>
      </w:tr>
      <w:tr w:rsidR="00C15DC4" w:rsidRPr="00105D13" w14:paraId="130270D1" w14:textId="77777777" w:rsidTr="00AF745F">
        <w:trPr>
          <w:trHeight w:val="2339"/>
        </w:trPr>
        <w:tc>
          <w:tcPr>
            <w:tcW w:w="1638"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0CD" w14:textId="77777777" w:rsidR="00C15DC4" w:rsidRPr="00105D13" w:rsidRDefault="003E08FD">
            <w:pPr>
              <w:rPr>
                <w:rFonts w:asciiTheme="minorHAnsi" w:hAnsiTheme="minorHAnsi" w:cstheme="minorHAnsi"/>
                <w:sz w:val="20"/>
                <w:szCs w:val="20"/>
              </w:rPr>
            </w:pPr>
            <w:r w:rsidRPr="00105D13">
              <w:rPr>
                <w:rFonts w:asciiTheme="minorHAnsi" w:hAnsiTheme="minorHAnsi" w:cstheme="minorHAnsi"/>
                <w:sz w:val="20"/>
                <w:szCs w:val="20"/>
              </w:rPr>
              <w:lastRenderedPageBreak/>
              <w:t>Potential resistance, and lack of coordination from institutions that prevents implementation of required political reforms</w:t>
            </w:r>
            <w:r w:rsidRPr="00105D13">
              <w:rPr>
                <w:rFonts w:asciiTheme="minorHAnsi" w:hAnsiTheme="minorHAnsi" w:cstheme="minorHAnsi"/>
                <w:color w:val="4472C4"/>
                <w:sz w:val="20"/>
                <w:szCs w:val="20"/>
                <w:lang w:val="en-GB"/>
              </w:rPr>
              <w:t xml:space="preserve"> </w:t>
            </w:r>
          </w:p>
        </w:tc>
        <w:tc>
          <w:tcPr>
            <w:tcW w:w="720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0CE" w14:textId="77777777" w:rsidR="00C15DC4" w:rsidRPr="00105D13" w:rsidRDefault="003E08FD">
            <w:pPr>
              <w:widowControl w:val="0"/>
              <w:suppressAutoHyphens/>
              <w:jc w:val="both"/>
              <w:textAlignment w:val="baseline"/>
              <w:rPr>
                <w:rFonts w:asciiTheme="minorHAnsi" w:hAnsiTheme="minorHAnsi" w:cstheme="minorHAnsi"/>
                <w:sz w:val="20"/>
                <w:szCs w:val="20"/>
              </w:rPr>
            </w:pPr>
            <w:r w:rsidRPr="00105D13">
              <w:rPr>
                <w:rFonts w:asciiTheme="minorHAnsi" w:hAnsiTheme="minorHAnsi" w:cstheme="minorHAnsi"/>
                <w:sz w:val="20"/>
                <w:szCs w:val="20"/>
              </w:rPr>
              <w:t xml:space="preserve">There is limited sharing of information or collaboration among ministries and agencies in Haiti and a great deal of competition over resources. This is particularly evident in the environment sector due to the relatively little understanding of the linkages between environmental protection and the development sectors.  The consultations undertaken to develop the project and the involvement of diversified stakeholders will minimize this risk. Structures will also be established </w:t>
            </w:r>
            <w:r w:rsidRPr="00105D13">
              <w:rPr>
                <w:rFonts w:asciiTheme="minorHAnsi" w:hAnsiTheme="minorHAnsi" w:cstheme="minorHAnsi"/>
                <w:i/>
                <w:iCs/>
                <w:sz w:val="20"/>
                <w:szCs w:val="20"/>
              </w:rPr>
              <w:t>(Table Sectorielle</w:t>
            </w:r>
            <w:r w:rsidRPr="00105D13">
              <w:rPr>
                <w:rFonts w:asciiTheme="minorHAnsi" w:hAnsiTheme="minorHAnsi" w:cstheme="minorHAnsi"/>
                <w:sz w:val="20"/>
                <w:szCs w:val="20"/>
              </w:rPr>
              <w:t>, COTIME, UTES) as part of project activities which will enhance collaboration and coordination. Procedures, mandates, and protocols will be established through participatory processes to enhance coordination. Clear project management arrangements, participatory and transparent project implementation will mitigate against this risk. A coordination mechanism will be created to bring together all stakeholders at central and local level.</w:t>
            </w:r>
          </w:p>
        </w:tc>
        <w:tc>
          <w:tcPr>
            <w:tcW w:w="331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0CF" w14:textId="77777777" w:rsidR="00C15DC4" w:rsidRPr="00105D13" w:rsidRDefault="003E08FD">
            <w:pPr>
              <w:jc w:val="both"/>
              <w:rPr>
                <w:rFonts w:asciiTheme="minorHAnsi" w:hAnsiTheme="minorHAnsi" w:cstheme="minorHAnsi"/>
                <w:sz w:val="20"/>
                <w:szCs w:val="20"/>
              </w:rPr>
            </w:pPr>
            <w:r w:rsidRPr="00105D13">
              <w:rPr>
                <w:rFonts w:asciiTheme="minorHAnsi" w:hAnsiTheme="minorHAnsi" w:cstheme="minorHAnsi"/>
                <w:sz w:val="20"/>
                <w:szCs w:val="20"/>
                <w:lang w:val="en-GB"/>
              </w:rPr>
              <w:t>Regular meetings for activities planning and updates on the project progress with the steering committee has contributed to reduce potential resistance to the project. In addition, for several activities, multi-institutional commission has been created to reduce and mitigate the lack of coordination</w:t>
            </w:r>
            <w:r w:rsidRPr="00105D13">
              <w:rPr>
                <w:rFonts w:asciiTheme="minorHAnsi" w:hAnsiTheme="minorHAnsi" w:cstheme="minorHAnsi"/>
                <w:color w:val="4472C4"/>
                <w:sz w:val="20"/>
                <w:szCs w:val="20"/>
                <w:lang w:val="en-GB"/>
              </w:rPr>
              <w:t xml:space="preserve">. </w:t>
            </w:r>
          </w:p>
        </w:tc>
        <w:tc>
          <w:tcPr>
            <w:tcW w:w="1136" w:type="dxa"/>
            <w:tcBorders>
              <w:top w:val="single" w:sz="4" w:space="0" w:color="000000"/>
              <w:left w:val="single" w:sz="4" w:space="0" w:color="000000"/>
              <w:bottom w:val="single" w:sz="4" w:space="0" w:color="000000"/>
              <w:right w:val="single" w:sz="4" w:space="0" w:color="000000"/>
            </w:tcBorders>
            <w:shd w:val="clear" w:color="auto" w:fill="auto"/>
          </w:tcPr>
          <w:p w14:paraId="130270D0" w14:textId="77777777" w:rsidR="00C15DC4" w:rsidRPr="00105D13" w:rsidRDefault="003E08FD">
            <w:pPr>
              <w:rPr>
                <w:rFonts w:asciiTheme="minorHAnsi" w:hAnsiTheme="minorHAnsi" w:cstheme="minorHAnsi"/>
                <w:color w:val="000000"/>
                <w:sz w:val="20"/>
                <w:szCs w:val="20"/>
                <w:lang w:val="en-GB"/>
              </w:rPr>
            </w:pPr>
            <w:r w:rsidRPr="00105D13">
              <w:rPr>
                <w:rFonts w:asciiTheme="minorHAnsi" w:hAnsiTheme="minorHAnsi" w:cstheme="minorHAnsi"/>
                <w:color w:val="000000"/>
                <w:sz w:val="20"/>
                <w:szCs w:val="20"/>
                <w:lang w:val="en-GB"/>
              </w:rPr>
              <w:t>CEO: H</w:t>
            </w:r>
          </w:p>
        </w:tc>
      </w:tr>
      <w:tr w:rsidR="00C15DC4" w:rsidRPr="00105D13" w14:paraId="130270D6" w14:textId="77777777" w:rsidTr="002130FD">
        <w:tc>
          <w:tcPr>
            <w:tcW w:w="1638" w:type="dxa"/>
            <w:vMerge/>
            <w:tcBorders>
              <w:top w:val="single" w:sz="4" w:space="0" w:color="000000"/>
              <w:left w:val="single" w:sz="4" w:space="0" w:color="000000"/>
              <w:bottom w:val="single" w:sz="4" w:space="0" w:color="000000"/>
              <w:right w:val="single" w:sz="4" w:space="0" w:color="000000"/>
            </w:tcBorders>
            <w:shd w:val="clear" w:color="auto" w:fill="auto"/>
          </w:tcPr>
          <w:p w14:paraId="130270D2" w14:textId="77777777" w:rsidR="00C15DC4" w:rsidRPr="00105D13" w:rsidRDefault="00C15DC4">
            <w:pPr>
              <w:rPr>
                <w:rFonts w:asciiTheme="minorHAnsi" w:hAnsiTheme="minorHAnsi" w:cstheme="minorHAnsi"/>
                <w:sz w:val="20"/>
                <w:szCs w:val="20"/>
              </w:rPr>
            </w:pPr>
          </w:p>
        </w:tc>
        <w:tc>
          <w:tcPr>
            <w:tcW w:w="7200" w:type="dxa"/>
            <w:vMerge/>
            <w:tcBorders>
              <w:top w:val="single" w:sz="4" w:space="0" w:color="000000"/>
              <w:left w:val="single" w:sz="4" w:space="0" w:color="000000"/>
              <w:bottom w:val="single" w:sz="4" w:space="0" w:color="000000"/>
              <w:right w:val="single" w:sz="4" w:space="0" w:color="000000"/>
            </w:tcBorders>
            <w:shd w:val="clear" w:color="auto" w:fill="auto"/>
          </w:tcPr>
          <w:p w14:paraId="130270D3" w14:textId="77777777" w:rsidR="00C15DC4" w:rsidRPr="00105D13" w:rsidRDefault="00C15DC4">
            <w:pPr>
              <w:rPr>
                <w:rFonts w:asciiTheme="minorHAnsi" w:hAnsiTheme="minorHAnsi" w:cstheme="minorHAnsi"/>
                <w:sz w:val="20"/>
                <w:szCs w:val="20"/>
              </w:rPr>
            </w:pPr>
          </w:p>
        </w:tc>
        <w:tc>
          <w:tcPr>
            <w:tcW w:w="3317" w:type="dxa"/>
            <w:vMerge/>
            <w:tcBorders>
              <w:top w:val="single" w:sz="4" w:space="0" w:color="000000"/>
              <w:left w:val="single" w:sz="4" w:space="0" w:color="000000"/>
              <w:bottom w:val="single" w:sz="4" w:space="0" w:color="000000"/>
              <w:right w:val="single" w:sz="4" w:space="0" w:color="000000"/>
            </w:tcBorders>
            <w:shd w:val="clear" w:color="auto" w:fill="auto"/>
          </w:tcPr>
          <w:p w14:paraId="130270D4" w14:textId="77777777" w:rsidR="00C15DC4" w:rsidRPr="00105D13" w:rsidRDefault="00C15DC4">
            <w:pPr>
              <w:rPr>
                <w:rFonts w:asciiTheme="minorHAnsi" w:hAnsiTheme="minorHAnsi" w:cstheme="minorHAnsi"/>
                <w:sz w:val="20"/>
                <w:szCs w:val="20"/>
              </w:rPr>
            </w:pPr>
          </w:p>
        </w:tc>
        <w:tc>
          <w:tcPr>
            <w:tcW w:w="1136" w:type="dxa"/>
            <w:tcBorders>
              <w:top w:val="single" w:sz="4" w:space="0" w:color="000000"/>
              <w:left w:val="single" w:sz="4" w:space="0" w:color="000000"/>
              <w:bottom w:val="single" w:sz="4" w:space="0" w:color="000000"/>
              <w:right w:val="single" w:sz="4" w:space="0" w:color="000000"/>
            </w:tcBorders>
            <w:shd w:val="clear" w:color="auto" w:fill="auto"/>
          </w:tcPr>
          <w:p w14:paraId="130270D5" w14:textId="77777777" w:rsidR="00C15DC4" w:rsidRPr="00105D13" w:rsidRDefault="003E08FD">
            <w:pPr>
              <w:rPr>
                <w:rFonts w:asciiTheme="minorHAnsi" w:hAnsiTheme="minorHAnsi" w:cstheme="minorHAnsi"/>
                <w:color w:val="4472C4"/>
                <w:sz w:val="20"/>
                <w:szCs w:val="20"/>
                <w:lang w:val="en-GB"/>
              </w:rPr>
            </w:pPr>
            <w:r w:rsidRPr="00105D13">
              <w:rPr>
                <w:rFonts w:asciiTheme="minorHAnsi" w:hAnsiTheme="minorHAnsi" w:cstheme="minorHAnsi"/>
                <w:color w:val="4472C4"/>
                <w:sz w:val="20"/>
                <w:szCs w:val="20"/>
                <w:lang w:val="en-GB"/>
              </w:rPr>
              <w:t>TM: H</w:t>
            </w:r>
          </w:p>
        </w:tc>
      </w:tr>
      <w:tr w:rsidR="00C15DC4" w:rsidRPr="00105D13" w14:paraId="130270DB" w14:textId="77777777" w:rsidTr="00AF745F">
        <w:trPr>
          <w:trHeight w:val="449"/>
        </w:trPr>
        <w:tc>
          <w:tcPr>
            <w:tcW w:w="1638" w:type="dxa"/>
            <w:vMerge/>
            <w:tcBorders>
              <w:top w:val="single" w:sz="4" w:space="0" w:color="000000"/>
              <w:left w:val="single" w:sz="4" w:space="0" w:color="000000"/>
              <w:bottom w:val="single" w:sz="4" w:space="0" w:color="000000"/>
              <w:right w:val="single" w:sz="4" w:space="0" w:color="000000"/>
            </w:tcBorders>
            <w:shd w:val="clear" w:color="auto" w:fill="auto"/>
          </w:tcPr>
          <w:p w14:paraId="130270D7" w14:textId="77777777" w:rsidR="00C15DC4" w:rsidRPr="00105D13" w:rsidRDefault="00C15DC4">
            <w:pPr>
              <w:rPr>
                <w:rFonts w:asciiTheme="minorHAnsi" w:hAnsiTheme="minorHAnsi" w:cstheme="minorHAnsi"/>
                <w:sz w:val="20"/>
                <w:szCs w:val="20"/>
              </w:rPr>
            </w:pPr>
          </w:p>
        </w:tc>
        <w:tc>
          <w:tcPr>
            <w:tcW w:w="7200" w:type="dxa"/>
            <w:vMerge/>
            <w:tcBorders>
              <w:top w:val="single" w:sz="4" w:space="0" w:color="000000"/>
              <w:left w:val="single" w:sz="4" w:space="0" w:color="000000"/>
              <w:bottom w:val="single" w:sz="4" w:space="0" w:color="000000"/>
              <w:right w:val="single" w:sz="4" w:space="0" w:color="000000"/>
            </w:tcBorders>
            <w:shd w:val="clear" w:color="auto" w:fill="auto"/>
          </w:tcPr>
          <w:p w14:paraId="130270D8" w14:textId="77777777" w:rsidR="00C15DC4" w:rsidRPr="00105D13" w:rsidRDefault="00C15DC4">
            <w:pPr>
              <w:rPr>
                <w:rFonts w:asciiTheme="minorHAnsi" w:hAnsiTheme="minorHAnsi" w:cstheme="minorHAnsi"/>
                <w:sz w:val="20"/>
                <w:szCs w:val="20"/>
              </w:rPr>
            </w:pPr>
          </w:p>
        </w:tc>
        <w:tc>
          <w:tcPr>
            <w:tcW w:w="3317" w:type="dxa"/>
            <w:vMerge/>
            <w:tcBorders>
              <w:top w:val="single" w:sz="4" w:space="0" w:color="000000"/>
              <w:left w:val="single" w:sz="4" w:space="0" w:color="000000"/>
              <w:bottom w:val="single" w:sz="4" w:space="0" w:color="000000"/>
              <w:right w:val="single" w:sz="4" w:space="0" w:color="000000"/>
            </w:tcBorders>
            <w:shd w:val="clear" w:color="auto" w:fill="auto"/>
          </w:tcPr>
          <w:p w14:paraId="130270D9" w14:textId="77777777" w:rsidR="00C15DC4" w:rsidRPr="00105D13" w:rsidRDefault="00C15DC4">
            <w:pPr>
              <w:rPr>
                <w:rFonts w:asciiTheme="minorHAnsi" w:hAnsiTheme="minorHAnsi" w:cstheme="minorHAnsi"/>
                <w:sz w:val="20"/>
                <w:szCs w:val="20"/>
              </w:rPr>
            </w:pPr>
          </w:p>
        </w:tc>
        <w:tc>
          <w:tcPr>
            <w:tcW w:w="1136" w:type="dxa"/>
            <w:tcBorders>
              <w:top w:val="single" w:sz="4" w:space="0" w:color="000000"/>
              <w:left w:val="single" w:sz="4" w:space="0" w:color="000000"/>
              <w:bottom w:val="single" w:sz="4" w:space="0" w:color="000000"/>
              <w:right w:val="single" w:sz="4" w:space="0" w:color="000000"/>
            </w:tcBorders>
            <w:shd w:val="clear" w:color="auto" w:fill="auto"/>
          </w:tcPr>
          <w:p w14:paraId="130270DA" w14:textId="77777777" w:rsidR="00C15DC4" w:rsidRPr="00105D13" w:rsidRDefault="003E08FD">
            <w:pPr>
              <w:rPr>
                <w:rFonts w:asciiTheme="minorHAnsi" w:hAnsiTheme="minorHAnsi" w:cstheme="minorHAnsi"/>
                <w:color w:val="4472C4"/>
                <w:sz w:val="20"/>
                <w:szCs w:val="20"/>
                <w:lang w:val="en-GB"/>
              </w:rPr>
            </w:pPr>
            <w:r w:rsidRPr="00105D13">
              <w:rPr>
                <w:rFonts w:asciiTheme="minorHAnsi" w:hAnsiTheme="minorHAnsi" w:cstheme="minorHAnsi"/>
                <w:color w:val="4472C4"/>
                <w:sz w:val="20"/>
                <w:szCs w:val="20"/>
                <w:lang w:val="en-GB"/>
              </w:rPr>
              <w:t>PM:H</w:t>
            </w:r>
          </w:p>
        </w:tc>
      </w:tr>
      <w:tr w:rsidR="00C15DC4" w:rsidRPr="00105D13" w14:paraId="130270E0" w14:textId="77777777" w:rsidTr="002130FD">
        <w:tc>
          <w:tcPr>
            <w:tcW w:w="1638"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0DC" w14:textId="77777777" w:rsidR="00C15DC4" w:rsidRPr="00105D13" w:rsidRDefault="003E08FD">
            <w:pPr>
              <w:rPr>
                <w:rFonts w:asciiTheme="minorHAnsi" w:hAnsiTheme="minorHAnsi" w:cstheme="minorHAnsi"/>
                <w:sz w:val="20"/>
                <w:szCs w:val="20"/>
              </w:rPr>
            </w:pPr>
            <w:r w:rsidRPr="00105D13">
              <w:rPr>
                <w:rFonts w:asciiTheme="minorHAnsi" w:hAnsiTheme="minorHAnsi" w:cstheme="minorHAnsi"/>
                <w:sz w:val="20"/>
                <w:szCs w:val="20"/>
              </w:rPr>
              <w:t>Political instability</w:t>
            </w:r>
          </w:p>
        </w:tc>
        <w:tc>
          <w:tcPr>
            <w:tcW w:w="720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0DD" w14:textId="77777777" w:rsidR="00C15DC4" w:rsidRPr="00105D13" w:rsidRDefault="003E08FD">
            <w:pPr>
              <w:jc w:val="both"/>
              <w:rPr>
                <w:rFonts w:asciiTheme="minorHAnsi" w:hAnsiTheme="minorHAnsi" w:cstheme="minorHAnsi"/>
                <w:sz w:val="20"/>
                <w:szCs w:val="20"/>
              </w:rPr>
            </w:pPr>
            <w:r w:rsidRPr="00105D13">
              <w:rPr>
                <w:rFonts w:asciiTheme="minorHAnsi" w:hAnsiTheme="minorHAnsi" w:cstheme="minorHAnsi"/>
                <w:sz w:val="20"/>
                <w:szCs w:val="20"/>
              </w:rPr>
              <w:t xml:space="preserve">There is a risk that due to ongoing political instability, the project could experience delays. The project will carefully monitor the political situation and will ensure that the capacity for delivering the project is built at multiple levels in order to avoid delays.  Should the need arise, direct execution of some project elements by UNEP may be explored in discussions with relevant government </w:t>
            </w:r>
          </w:p>
        </w:tc>
        <w:tc>
          <w:tcPr>
            <w:tcW w:w="331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0DE" w14:textId="77777777" w:rsidR="00C15DC4" w:rsidRPr="00105D13" w:rsidRDefault="003E08FD">
            <w:pPr>
              <w:jc w:val="both"/>
              <w:rPr>
                <w:rFonts w:asciiTheme="minorHAnsi" w:hAnsiTheme="minorHAnsi" w:cstheme="minorHAnsi"/>
                <w:sz w:val="20"/>
                <w:szCs w:val="20"/>
                <w:lang w:val="en-GB"/>
              </w:rPr>
            </w:pPr>
            <w:r w:rsidRPr="00105D13">
              <w:rPr>
                <w:rFonts w:asciiTheme="minorHAnsi" w:hAnsiTheme="minorHAnsi" w:cstheme="minorHAnsi"/>
                <w:sz w:val="20"/>
                <w:szCs w:val="20"/>
                <w:lang w:val="en-GB"/>
              </w:rPr>
              <w:t>The project has monitored the political situation to anticipate some issues and reduce the delays.</w:t>
            </w:r>
          </w:p>
        </w:tc>
        <w:tc>
          <w:tcPr>
            <w:tcW w:w="1136" w:type="dxa"/>
            <w:tcBorders>
              <w:top w:val="single" w:sz="4" w:space="0" w:color="000000"/>
              <w:left w:val="single" w:sz="4" w:space="0" w:color="000000"/>
              <w:bottom w:val="single" w:sz="4" w:space="0" w:color="000000"/>
              <w:right w:val="single" w:sz="4" w:space="0" w:color="000000"/>
            </w:tcBorders>
            <w:shd w:val="clear" w:color="auto" w:fill="auto"/>
          </w:tcPr>
          <w:p w14:paraId="130270DF" w14:textId="77777777" w:rsidR="00C15DC4" w:rsidRPr="00105D13" w:rsidRDefault="003E08FD">
            <w:pPr>
              <w:rPr>
                <w:rFonts w:asciiTheme="minorHAnsi" w:hAnsiTheme="minorHAnsi" w:cstheme="minorHAnsi"/>
                <w:color w:val="000000"/>
                <w:sz w:val="20"/>
                <w:szCs w:val="20"/>
                <w:lang w:val="en-GB"/>
              </w:rPr>
            </w:pPr>
            <w:r w:rsidRPr="00105D13">
              <w:rPr>
                <w:rFonts w:asciiTheme="minorHAnsi" w:hAnsiTheme="minorHAnsi" w:cstheme="minorHAnsi"/>
                <w:color w:val="000000"/>
                <w:sz w:val="20"/>
                <w:szCs w:val="20"/>
                <w:lang w:val="en-GB"/>
              </w:rPr>
              <w:t>CEO: M-H</w:t>
            </w:r>
          </w:p>
        </w:tc>
      </w:tr>
      <w:tr w:rsidR="00C15DC4" w:rsidRPr="00105D13" w14:paraId="130270E5" w14:textId="77777777" w:rsidTr="002130FD">
        <w:tc>
          <w:tcPr>
            <w:tcW w:w="1638" w:type="dxa"/>
            <w:vMerge/>
            <w:tcBorders>
              <w:top w:val="single" w:sz="4" w:space="0" w:color="000000"/>
              <w:left w:val="single" w:sz="4" w:space="0" w:color="000000"/>
              <w:bottom w:val="single" w:sz="4" w:space="0" w:color="000000"/>
              <w:right w:val="single" w:sz="4" w:space="0" w:color="000000"/>
            </w:tcBorders>
            <w:shd w:val="clear" w:color="auto" w:fill="auto"/>
          </w:tcPr>
          <w:p w14:paraId="130270E1" w14:textId="77777777" w:rsidR="00C15DC4" w:rsidRPr="00105D13" w:rsidRDefault="00C15DC4">
            <w:pPr>
              <w:rPr>
                <w:rFonts w:asciiTheme="minorHAnsi" w:hAnsiTheme="minorHAnsi" w:cstheme="minorHAnsi"/>
                <w:sz w:val="20"/>
                <w:szCs w:val="20"/>
              </w:rPr>
            </w:pPr>
          </w:p>
        </w:tc>
        <w:tc>
          <w:tcPr>
            <w:tcW w:w="7200" w:type="dxa"/>
            <w:vMerge/>
            <w:tcBorders>
              <w:top w:val="single" w:sz="4" w:space="0" w:color="000000"/>
              <w:left w:val="single" w:sz="4" w:space="0" w:color="000000"/>
              <w:bottom w:val="single" w:sz="4" w:space="0" w:color="000000"/>
              <w:right w:val="single" w:sz="4" w:space="0" w:color="000000"/>
            </w:tcBorders>
            <w:shd w:val="clear" w:color="auto" w:fill="auto"/>
          </w:tcPr>
          <w:p w14:paraId="130270E2" w14:textId="77777777" w:rsidR="00C15DC4" w:rsidRPr="00105D13" w:rsidRDefault="00C15DC4">
            <w:pPr>
              <w:rPr>
                <w:rFonts w:asciiTheme="minorHAnsi" w:hAnsiTheme="minorHAnsi" w:cstheme="minorHAnsi"/>
                <w:sz w:val="20"/>
                <w:szCs w:val="20"/>
              </w:rPr>
            </w:pPr>
          </w:p>
        </w:tc>
        <w:tc>
          <w:tcPr>
            <w:tcW w:w="3317" w:type="dxa"/>
            <w:vMerge/>
            <w:tcBorders>
              <w:top w:val="single" w:sz="4" w:space="0" w:color="000000"/>
              <w:left w:val="single" w:sz="4" w:space="0" w:color="000000"/>
              <w:bottom w:val="single" w:sz="4" w:space="0" w:color="000000"/>
              <w:right w:val="single" w:sz="4" w:space="0" w:color="000000"/>
            </w:tcBorders>
            <w:shd w:val="clear" w:color="auto" w:fill="auto"/>
          </w:tcPr>
          <w:p w14:paraId="130270E3" w14:textId="77777777" w:rsidR="00C15DC4" w:rsidRPr="00105D13" w:rsidRDefault="00C15DC4">
            <w:pPr>
              <w:rPr>
                <w:rFonts w:asciiTheme="minorHAnsi" w:hAnsiTheme="minorHAnsi" w:cstheme="minorHAnsi"/>
                <w:sz w:val="20"/>
                <w:szCs w:val="20"/>
              </w:rPr>
            </w:pPr>
          </w:p>
        </w:tc>
        <w:tc>
          <w:tcPr>
            <w:tcW w:w="1136" w:type="dxa"/>
            <w:tcBorders>
              <w:top w:val="single" w:sz="4" w:space="0" w:color="000000"/>
              <w:left w:val="single" w:sz="4" w:space="0" w:color="000000"/>
              <w:bottom w:val="single" w:sz="4" w:space="0" w:color="000000"/>
              <w:right w:val="single" w:sz="4" w:space="0" w:color="000000"/>
            </w:tcBorders>
            <w:shd w:val="clear" w:color="auto" w:fill="auto"/>
          </w:tcPr>
          <w:p w14:paraId="130270E4" w14:textId="77777777" w:rsidR="00C15DC4" w:rsidRPr="00105D13" w:rsidRDefault="003E08FD">
            <w:pPr>
              <w:rPr>
                <w:rFonts w:asciiTheme="minorHAnsi" w:hAnsiTheme="minorHAnsi" w:cstheme="minorHAnsi"/>
                <w:color w:val="4472C4"/>
                <w:sz w:val="20"/>
                <w:szCs w:val="20"/>
                <w:lang w:val="en-GB"/>
              </w:rPr>
            </w:pPr>
            <w:r w:rsidRPr="00105D13">
              <w:rPr>
                <w:rFonts w:asciiTheme="minorHAnsi" w:hAnsiTheme="minorHAnsi" w:cstheme="minorHAnsi"/>
                <w:color w:val="4472C4"/>
                <w:sz w:val="20"/>
                <w:szCs w:val="20"/>
                <w:lang w:val="en-GB"/>
              </w:rPr>
              <w:t>TM: M</w:t>
            </w:r>
          </w:p>
        </w:tc>
      </w:tr>
      <w:tr w:rsidR="00C15DC4" w:rsidRPr="00105D13" w14:paraId="130270EA" w14:textId="77777777" w:rsidTr="00AF745F">
        <w:trPr>
          <w:trHeight w:val="863"/>
        </w:trPr>
        <w:tc>
          <w:tcPr>
            <w:tcW w:w="1638" w:type="dxa"/>
            <w:vMerge/>
            <w:tcBorders>
              <w:top w:val="single" w:sz="4" w:space="0" w:color="000000"/>
              <w:left w:val="single" w:sz="4" w:space="0" w:color="000000"/>
              <w:bottom w:val="single" w:sz="4" w:space="0" w:color="000000"/>
              <w:right w:val="single" w:sz="4" w:space="0" w:color="000000"/>
            </w:tcBorders>
            <w:shd w:val="clear" w:color="auto" w:fill="auto"/>
          </w:tcPr>
          <w:p w14:paraId="130270E6" w14:textId="77777777" w:rsidR="00C15DC4" w:rsidRPr="00105D13" w:rsidRDefault="00C15DC4">
            <w:pPr>
              <w:rPr>
                <w:rFonts w:asciiTheme="minorHAnsi" w:hAnsiTheme="minorHAnsi" w:cstheme="minorHAnsi"/>
                <w:sz w:val="20"/>
                <w:szCs w:val="20"/>
              </w:rPr>
            </w:pPr>
          </w:p>
        </w:tc>
        <w:tc>
          <w:tcPr>
            <w:tcW w:w="7200" w:type="dxa"/>
            <w:vMerge/>
            <w:tcBorders>
              <w:top w:val="single" w:sz="4" w:space="0" w:color="000000"/>
              <w:left w:val="single" w:sz="4" w:space="0" w:color="000000"/>
              <w:bottom w:val="single" w:sz="4" w:space="0" w:color="000000"/>
              <w:right w:val="single" w:sz="4" w:space="0" w:color="000000"/>
            </w:tcBorders>
            <w:shd w:val="clear" w:color="auto" w:fill="auto"/>
          </w:tcPr>
          <w:p w14:paraId="130270E7" w14:textId="77777777" w:rsidR="00C15DC4" w:rsidRPr="00105D13" w:rsidRDefault="00C15DC4">
            <w:pPr>
              <w:rPr>
                <w:rFonts w:asciiTheme="minorHAnsi" w:hAnsiTheme="minorHAnsi" w:cstheme="minorHAnsi"/>
                <w:sz w:val="20"/>
                <w:szCs w:val="20"/>
              </w:rPr>
            </w:pPr>
          </w:p>
        </w:tc>
        <w:tc>
          <w:tcPr>
            <w:tcW w:w="3317" w:type="dxa"/>
            <w:vMerge/>
            <w:tcBorders>
              <w:top w:val="single" w:sz="4" w:space="0" w:color="000000"/>
              <w:left w:val="single" w:sz="4" w:space="0" w:color="000000"/>
              <w:bottom w:val="single" w:sz="4" w:space="0" w:color="000000"/>
              <w:right w:val="single" w:sz="4" w:space="0" w:color="000000"/>
            </w:tcBorders>
            <w:shd w:val="clear" w:color="auto" w:fill="auto"/>
          </w:tcPr>
          <w:p w14:paraId="130270E8" w14:textId="77777777" w:rsidR="00C15DC4" w:rsidRPr="00105D13" w:rsidRDefault="00C15DC4">
            <w:pPr>
              <w:rPr>
                <w:rFonts w:asciiTheme="minorHAnsi" w:hAnsiTheme="minorHAnsi" w:cstheme="minorHAnsi"/>
                <w:sz w:val="20"/>
                <w:szCs w:val="20"/>
              </w:rPr>
            </w:pPr>
          </w:p>
        </w:tc>
        <w:tc>
          <w:tcPr>
            <w:tcW w:w="1136" w:type="dxa"/>
            <w:tcBorders>
              <w:top w:val="single" w:sz="4" w:space="0" w:color="000000"/>
              <w:left w:val="single" w:sz="4" w:space="0" w:color="000000"/>
              <w:bottom w:val="single" w:sz="4" w:space="0" w:color="000000"/>
              <w:right w:val="single" w:sz="4" w:space="0" w:color="000000"/>
            </w:tcBorders>
            <w:shd w:val="clear" w:color="auto" w:fill="auto"/>
          </w:tcPr>
          <w:p w14:paraId="130270E9" w14:textId="6FC5DD90" w:rsidR="00C15DC4" w:rsidRPr="00105D13" w:rsidRDefault="003E08FD">
            <w:pPr>
              <w:rPr>
                <w:rFonts w:asciiTheme="minorHAnsi" w:hAnsiTheme="minorHAnsi" w:cstheme="minorHAnsi"/>
                <w:color w:val="4472C4"/>
                <w:sz w:val="20"/>
                <w:szCs w:val="20"/>
                <w:lang w:val="en-GB"/>
              </w:rPr>
            </w:pPr>
            <w:r w:rsidRPr="00105D13">
              <w:rPr>
                <w:rFonts w:asciiTheme="minorHAnsi" w:hAnsiTheme="minorHAnsi" w:cstheme="minorHAnsi"/>
                <w:color w:val="4472C4"/>
                <w:sz w:val="20"/>
                <w:szCs w:val="20"/>
                <w:lang w:val="en-GB"/>
              </w:rPr>
              <w:t>PM:</w:t>
            </w:r>
            <w:r w:rsidR="008B19EA" w:rsidRPr="00105D13">
              <w:rPr>
                <w:rFonts w:asciiTheme="minorHAnsi" w:hAnsiTheme="minorHAnsi" w:cstheme="minorHAnsi"/>
                <w:color w:val="4472C4"/>
                <w:sz w:val="20"/>
                <w:szCs w:val="20"/>
                <w:lang w:val="en-GB"/>
              </w:rPr>
              <w:t xml:space="preserve"> H </w:t>
            </w:r>
            <w:r w:rsidRPr="00105D13">
              <w:rPr>
                <w:rFonts w:asciiTheme="minorHAnsi" w:hAnsiTheme="minorHAnsi" w:cstheme="minorHAnsi"/>
                <w:strike/>
                <w:color w:val="4472C4"/>
                <w:sz w:val="20"/>
                <w:szCs w:val="20"/>
                <w:lang w:val="en-GB"/>
              </w:rPr>
              <w:t>M</w:t>
            </w:r>
          </w:p>
        </w:tc>
      </w:tr>
      <w:tr w:rsidR="00C15DC4" w:rsidRPr="00105D13" w14:paraId="130270EF" w14:textId="77777777" w:rsidTr="002130FD">
        <w:trPr>
          <w:trHeight w:val="374"/>
        </w:trPr>
        <w:tc>
          <w:tcPr>
            <w:tcW w:w="1638"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0EB" w14:textId="77777777" w:rsidR="00C15DC4" w:rsidRPr="00105D13" w:rsidRDefault="003E08FD">
            <w:pPr>
              <w:rPr>
                <w:rFonts w:asciiTheme="minorHAnsi" w:hAnsiTheme="minorHAnsi" w:cstheme="minorHAnsi"/>
                <w:sz w:val="20"/>
                <w:szCs w:val="20"/>
              </w:rPr>
            </w:pPr>
            <w:r w:rsidRPr="00105D13">
              <w:rPr>
                <w:rFonts w:asciiTheme="minorHAnsi" w:hAnsiTheme="minorHAnsi" w:cstheme="minorHAnsi"/>
                <w:sz w:val="20"/>
                <w:szCs w:val="20"/>
              </w:rPr>
              <w:t>Limited capacity to effectively tackle all project components</w:t>
            </w:r>
          </w:p>
        </w:tc>
        <w:tc>
          <w:tcPr>
            <w:tcW w:w="720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0EC" w14:textId="77777777" w:rsidR="00C15DC4" w:rsidRPr="00105D13" w:rsidRDefault="003E08FD">
            <w:pPr>
              <w:jc w:val="both"/>
              <w:rPr>
                <w:rFonts w:asciiTheme="minorHAnsi" w:hAnsiTheme="minorHAnsi" w:cstheme="minorHAnsi"/>
                <w:sz w:val="20"/>
                <w:szCs w:val="20"/>
              </w:rPr>
            </w:pPr>
            <w:r w:rsidRPr="00105D13">
              <w:rPr>
                <w:rFonts w:asciiTheme="minorHAnsi" w:hAnsiTheme="minorHAnsi" w:cstheme="minorHAnsi"/>
                <w:sz w:val="20"/>
                <w:szCs w:val="20"/>
              </w:rPr>
              <w:t>Establishing a robust multi-disciplinary project implementation team supported with additional training if necessary, will help mitigate against this risk. Targeted capacity building will be delivered at central and local level when project starts.</w:t>
            </w:r>
          </w:p>
        </w:tc>
        <w:tc>
          <w:tcPr>
            <w:tcW w:w="331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0ED" w14:textId="77777777" w:rsidR="00C15DC4" w:rsidRPr="00105D13" w:rsidRDefault="003E08FD">
            <w:pPr>
              <w:jc w:val="both"/>
              <w:rPr>
                <w:rFonts w:asciiTheme="minorHAnsi" w:hAnsiTheme="minorHAnsi" w:cstheme="minorHAnsi"/>
                <w:sz w:val="20"/>
                <w:szCs w:val="20"/>
                <w:lang w:val="en-GB"/>
              </w:rPr>
            </w:pPr>
            <w:r w:rsidRPr="00105D13">
              <w:rPr>
                <w:rFonts w:asciiTheme="minorHAnsi" w:hAnsiTheme="minorHAnsi" w:cstheme="minorHAnsi"/>
                <w:sz w:val="20"/>
                <w:szCs w:val="20"/>
                <w:lang w:val="en-GB"/>
              </w:rPr>
              <w:t xml:space="preserve">To carry out the project, in addition to the core team, there is a multi-disciplinary project implementation team including UN Environment and Ministry of Environment staff who support project activities  </w:t>
            </w:r>
          </w:p>
        </w:tc>
        <w:tc>
          <w:tcPr>
            <w:tcW w:w="1136" w:type="dxa"/>
            <w:tcBorders>
              <w:top w:val="single" w:sz="4" w:space="0" w:color="000000"/>
              <w:left w:val="single" w:sz="4" w:space="0" w:color="000000"/>
              <w:bottom w:val="single" w:sz="4" w:space="0" w:color="000000"/>
              <w:right w:val="single" w:sz="4" w:space="0" w:color="000000"/>
            </w:tcBorders>
            <w:shd w:val="clear" w:color="auto" w:fill="auto"/>
          </w:tcPr>
          <w:p w14:paraId="130270EE" w14:textId="77777777" w:rsidR="00C15DC4" w:rsidRPr="00105D13" w:rsidRDefault="003E08FD">
            <w:pPr>
              <w:rPr>
                <w:rFonts w:asciiTheme="minorHAnsi" w:hAnsiTheme="minorHAnsi" w:cstheme="minorHAnsi"/>
                <w:color w:val="000000"/>
                <w:sz w:val="20"/>
                <w:szCs w:val="20"/>
                <w:lang w:val="en-GB"/>
              </w:rPr>
            </w:pPr>
            <w:r w:rsidRPr="00105D13">
              <w:rPr>
                <w:rFonts w:asciiTheme="minorHAnsi" w:hAnsiTheme="minorHAnsi" w:cstheme="minorHAnsi"/>
                <w:color w:val="000000"/>
                <w:sz w:val="20"/>
                <w:szCs w:val="20"/>
                <w:lang w:val="en-GB"/>
              </w:rPr>
              <w:t>CEO: M</w:t>
            </w:r>
          </w:p>
        </w:tc>
      </w:tr>
      <w:tr w:rsidR="00C15DC4" w:rsidRPr="00105D13" w14:paraId="130270F4" w14:textId="77777777" w:rsidTr="002130FD">
        <w:trPr>
          <w:trHeight w:val="279"/>
        </w:trPr>
        <w:tc>
          <w:tcPr>
            <w:tcW w:w="1638" w:type="dxa"/>
            <w:vMerge/>
            <w:tcBorders>
              <w:top w:val="single" w:sz="4" w:space="0" w:color="000000"/>
              <w:left w:val="single" w:sz="4" w:space="0" w:color="000000"/>
              <w:bottom w:val="single" w:sz="4" w:space="0" w:color="000000"/>
              <w:right w:val="single" w:sz="4" w:space="0" w:color="000000"/>
            </w:tcBorders>
            <w:shd w:val="clear" w:color="auto" w:fill="auto"/>
          </w:tcPr>
          <w:p w14:paraId="130270F0" w14:textId="77777777" w:rsidR="00C15DC4" w:rsidRPr="00105D13" w:rsidRDefault="00C15DC4">
            <w:pPr>
              <w:rPr>
                <w:rFonts w:asciiTheme="minorHAnsi" w:hAnsiTheme="minorHAnsi" w:cstheme="minorHAnsi"/>
                <w:sz w:val="20"/>
                <w:szCs w:val="20"/>
              </w:rPr>
            </w:pPr>
          </w:p>
        </w:tc>
        <w:tc>
          <w:tcPr>
            <w:tcW w:w="7200" w:type="dxa"/>
            <w:vMerge/>
            <w:tcBorders>
              <w:top w:val="single" w:sz="4" w:space="0" w:color="000000"/>
              <w:left w:val="single" w:sz="4" w:space="0" w:color="000000"/>
              <w:bottom w:val="single" w:sz="4" w:space="0" w:color="000000"/>
              <w:right w:val="single" w:sz="4" w:space="0" w:color="000000"/>
            </w:tcBorders>
            <w:shd w:val="clear" w:color="auto" w:fill="auto"/>
          </w:tcPr>
          <w:p w14:paraId="130270F1" w14:textId="77777777" w:rsidR="00C15DC4" w:rsidRPr="00105D13" w:rsidRDefault="00C15DC4">
            <w:pPr>
              <w:rPr>
                <w:rFonts w:asciiTheme="minorHAnsi" w:hAnsiTheme="minorHAnsi" w:cstheme="minorHAnsi"/>
                <w:sz w:val="20"/>
                <w:szCs w:val="20"/>
              </w:rPr>
            </w:pPr>
          </w:p>
        </w:tc>
        <w:tc>
          <w:tcPr>
            <w:tcW w:w="3317" w:type="dxa"/>
            <w:vMerge/>
            <w:tcBorders>
              <w:top w:val="single" w:sz="4" w:space="0" w:color="000000"/>
              <w:left w:val="single" w:sz="4" w:space="0" w:color="000000"/>
              <w:bottom w:val="single" w:sz="4" w:space="0" w:color="000000"/>
              <w:right w:val="single" w:sz="4" w:space="0" w:color="000000"/>
            </w:tcBorders>
            <w:shd w:val="clear" w:color="auto" w:fill="auto"/>
          </w:tcPr>
          <w:p w14:paraId="130270F2" w14:textId="77777777" w:rsidR="00C15DC4" w:rsidRPr="00105D13" w:rsidRDefault="00C15DC4">
            <w:pPr>
              <w:rPr>
                <w:rFonts w:asciiTheme="minorHAnsi" w:hAnsiTheme="minorHAnsi" w:cstheme="minorHAnsi"/>
                <w:sz w:val="20"/>
                <w:szCs w:val="20"/>
              </w:rPr>
            </w:pPr>
          </w:p>
        </w:tc>
        <w:tc>
          <w:tcPr>
            <w:tcW w:w="1136" w:type="dxa"/>
            <w:tcBorders>
              <w:top w:val="single" w:sz="4" w:space="0" w:color="000000"/>
              <w:left w:val="single" w:sz="4" w:space="0" w:color="000000"/>
              <w:bottom w:val="single" w:sz="4" w:space="0" w:color="000000"/>
              <w:right w:val="single" w:sz="4" w:space="0" w:color="000000"/>
            </w:tcBorders>
            <w:shd w:val="clear" w:color="auto" w:fill="auto"/>
          </w:tcPr>
          <w:p w14:paraId="130270F3" w14:textId="77777777" w:rsidR="00C15DC4" w:rsidRPr="00105D13" w:rsidRDefault="003E08FD">
            <w:pPr>
              <w:rPr>
                <w:rFonts w:asciiTheme="minorHAnsi" w:hAnsiTheme="minorHAnsi" w:cstheme="minorHAnsi"/>
                <w:color w:val="000000"/>
                <w:sz w:val="20"/>
                <w:szCs w:val="20"/>
                <w:lang w:val="en-GB"/>
              </w:rPr>
            </w:pPr>
            <w:r w:rsidRPr="00105D13">
              <w:rPr>
                <w:rFonts w:asciiTheme="minorHAnsi" w:hAnsiTheme="minorHAnsi" w:cstheme="minorHAnsi"/>
                <w:color w:val="000000"/>
                <w:sz w:val="20"/>
                <w:szCs w:val="20"/>
                <w:lang w:val="en-GB"/>
              </w:rPr>
              <w:t>TM:  M</w:t>
            </w:r>
          </w:p>
        </w:tc>
      </w:tr>
      <w:tr w:rsidR="00C15DC4" w:rsidRPr="00105D13" w14:paraId="130270F9" w14:textId="77777777" w:rsidTr="002130FD">
        <w:trPr>
          <w:trHeight w:val="412"/>
        </w:trPr>
        <w:tc>
          <w:tcPr>
            <w:tcW w:w="1638" w:type="dxa"/>
            <w:vMerge/>
            <w:tcBorders>
              <w:top w:val="single" w:sz="4" w:space="0" w:color="000000"/>
              <w:left w:val="single" w:sz="4" w:space="0" w:color="000000"/>
              <w:bottom w:val="single" w:sz="4" w:space="0" w:color="000000"/>
              <w:right w:val="single" w:sz="4" w:space="0" w:color="000000"/>
            </w:tcBorders>
            <w:shd w:val="clear" w:color="auto" w:fill="auto"/>
          </w:tcPr>
          <w:p w14:paraId="130270F5" w14:textId="77777777" w:rsidR="00C15DC4" w:rsidRPr="00105D13" w:rsidRDefault="00C15DC4">
            <w:pPr>
              <w:rPr>
                <w:rFonts w:asciiTheme="minorHAnsi" w:hAnsiTheme="minorHAnsi" w:cstheme="minorHAnsi"/>
                <w:sz w:val="20"/>
                <w:szCs w:val="20"/>
              </w:rPr>
            </w:pPr>
          </w:p>
        </w:tc>
        <w:tc>
          <w:tcPr>
            <w:tcW w:w="7200" w:type="dxa"/>
            <w:vMerge/>
            <w:tcBorders>
              <w:top w:val="single" w:sz="4" w:space="0" w:color="000000"/>
              <w:left w:val="single" w:sz="4" w:space="0" w:color="000000"/>
              <w:bottom w:val="single" w:sz="4" w:space="0" w:color="000000"/>
              <w:right w:val="single" w:sz="4" w:space="0" w:color="000000"/>
            </w:tcBorders>
            <w:shd w:val="clear" w:color="auto" w:fill="auto"/>
          </w:tcPr>
          <w:p w14:paraId="130270F6" w14:textId="77777777" w:rsidR="00C15DC4" w:rsidRPr="00105D13" w:rsidRDefault="00C15DC4">
            <w:pPr>
              <w:rPr>
                <w:rFonts w:asciiTheme="minorHAnsi" w:hAnsiTheme="minorHAnsi" w:cstheme="minorHAnsi"/>
                <w:sz w:val="20"/>
                <w:szCs w:val="20"/>
              </w:rPr>
            </w:pPr>
          </w:p>
        </w:tc>
        <w:tc>
          <w:tcPr>
            <w:tcW w:w="3317" w:type="dxa"/>
            <w:vMerge/>
            <w:tcBorders>
              <w:top w:val="single" w:sz="4" w:space="0" w:color="000000"/>
              <w:left w:val="single" w:sz="4" w:space="0" w:color="000000"/>
              <w:bottom w:val="single" w:sz="4" w:space="0" w:color="000000"/>
              <w:right w:val="single" w:sz="4" w:space="0" w:color="000000"/>
            </w:tcBorders>
            <w:shd w:val="clear" w:color="auto" w:fill="auto"/>
          </w:tcPr>
          <w:p w14:paraId="130270F7" w14:textId="77777777" w:rsidR="00C15DC4" w:rsidRPr="00105D13" w:rsidRDefault="00C15DC4">
            <w:pPr>
              <w:rPr>
                <w:rFonts w:asciiTheme="minorHAnsi" w:hAnsiTheme="minorHAnsi" w:cstheme="minorHAnsi"/>
                <w:sz w:val="20"/>
                <w:szCs w:val="20"/>
              </w:rPr>
            </w:pPr>
          </w:p>
        </w:tc>
        <w:tc>
          <w:tcPr>
            <w:tcW w:w="1136" w:type="dxa"/>
            <w:tcBorders>
              <w:top w:val="single" w:sz="4" w:space="0" w:color="000000"/>
              <w:left w:val="single" w:sz="4" w:space="0" w:color="000000"/>
              <w:bottom w:val="single" w:sz="4" w:space="0" w:color="000000"/>
              <w:right w:val="single" w:sz="4" w:space="0" w:color="000000"/>
            </w:tcBorders>
            <w:shd w:val="clear" w:color="auto" w:fill="auto"/>
          </w:tcPr>
          <w:p w14:paraId="130270F8" w14:textId="35C103A0" w:rsidR="00C15DC4" w:rsidRPr="00105D13" w:rsidRDefault="003E08FD">
            <w:pPr>
              <w:rPr>
                <w:rFonts w:asciiTheme="minorHAnsi" w:hAnsiTheme="minorHAnsi" w:cstheme="minorHAnsi"/>
                <w:color w:val="000000"/>
                <w:sz w:val="20"/>
                <w:szCs w:val="20"/>
                <w:lang w:val="en-GB"/>
              </w:rPr>
            </w:pPr>
            <w:r w:rsidRPr="00105D13">
              <w:rPr>
                <w:rFonts w:asciiTheme="minorHAnsi" w:hAnsiTheme="minorHAnsi" w:cstheme="minorHAnsi"/>
                <w:color w:val="000000"/>
                <w:sz w:val="20"/>
                <w:szCs w:val="20"/>
                <w:lang w:val="en-GB"/>
              </w:rPr>
              <w:t xml:space="preserve">PM: </w:t>
            </w:r>
            <w:r w:rsidR="008B19EA" w:rsidRPr="00105D13">
              <w:rPr>
                <w:rFonts w:asciiTheme="minorHAnsi" w:hAnsiTheme="minorHAnsi" w:cstheme="minorHAnsi"/>
                <w:color w:val="000000"/>
                <w:sz w:val="20"/>
                <w:szCs w:val="20"/>
                <w:lang w:val="en-GB"/>
              </w:rPr>
              <w:t xml:space="preserve">H </w:t>
            </w:r>
            <w:r w:rsidRPr="00105D13">
              <w:rPr>
                <w:rFonts w:asciiTheme="minorHAnsi" w:hAnsiTheme="minorHAnsi" w:cstheme="minorHAnsi"/>
                <w:strike/>
                <w:color w:val="000000"/>
                <w:sz w:val="20"/>
                <w:szCs w:val="20"/>
                <w:lang w:val="en-GB"/>
              </w:rPr>
              <w:t>M</w:t>
            </w:r>
          </w:p>
        </w:tc>
      </w:tr>
      <w:tr w:rsidR="00C15DC4" w:rsidRPr="00105D13" w14:paraId="130270FF" w14:textId="77777777" w:rsidTr="002130FD">
        <w:trPr>
          <w:trHeight w:val="415"/>
        </w:trPr>
        <w:tc>
          <w:tcPr>
            <w:tcW w:w="1638"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0FB" w14:textId="19AD58FA" w:rsidR="00C15DC4" w:rsidRPr="00105D13" w:rsidRDefault="003E08FD">
            <w:pPr>
              <w:rPr>
                <w:rFonts w:asciiTheme="minorHAnsi" w:hAnsiTheme="minorHAnsi" w:cstheme="minorHAnsi"/>
                <w:color w:val="4472C4"/>
                <w:sz w:val="20"/>
                <w:szCs w:val="20"/>
                <w:lang w:val="en-GB"/>
              </w:rPr>
            </w:pPr>
            <w:r w:rsidRPr="00105D13">
              <w:rPr>
                <w:rFonts w:asciiTheme="minorHAnsi" w:hAnsiTheme="minorHAnsi" w:cstheme="minorHAnsi"/>
                <w:sz w:val="20"/>
                <w:szCs w:val="20"/>
              </w:rPr>
              <w:t>Extreme weather events</w:t>
            </w:r>
          </w:p>
        </w:tc>
        <w:tc>
          <w:tcPr>
            <w:tcW w:w="720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0FC" w14:textId="77777777" w:rsidR="00C15DC4" w:rsidRPr="00105D13" w:rsidRDefault="003E08FD">
            <w:pPr>
              <w:jc w:val="both"/>
              <w:rPr>
                <w:rFonts w:asciiTheme="minorHAnsi" w:hAnsiTheme="minorHAnsi" w:cstheme="minorHAnsi"/>
                <w:sz w:val="20"/>
                <w:szCs w:val="20"/>
              </w:rPr>
            </w:pPr>
            <w:r w:rsidRPr="00105D13">
              <w:rPr>
                <w:rFonts w:asciiTheme="minorHAnsi" w:hAnsiTheme="minorHAnsi" w:cstheme="minorHAnsi"/>
                <w:sz w:val="20"/>
                <w:szCs w:val="20"/>
              </w:rPr>
              <w:t>Haiti is subject to extreme weather events and as the 2010 earthquake reminded it, projects can be disrupted by such events. In such a case, coordination will be undertaken with partners in order to ensure the response is effective and relief interventions are in line with project’s outcomes.</w:t>
            </w:r>
          </w:p>
        </w:tc>
        <w:tc>
          <w:tcPr>
            <w:tcW w:w="331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0FD" w14:textId="77777777" w:rsidR="00C15DC4" w:rsidRPr="00105D13" w:rsidRDefault="003E08FD">
            <w:pPr>
              <w:jc w:val="both"/>
              <w:rPr>
                <w:rFonts w:asciiTheme="minorHAnsi" w:hAnsiTheme="minorHAnsi" w:cstheme="minorHAnsi"/>
                <w:sz w:val="20"/>
                <w:szCs w:val="20"/>
                <w:lang w:val="en-GB"/>
              </w:rPr>
            </w:pPr>
            <w:r w:rsidRPr="00105D13">
              <w:rPr>
                <w:rFonts w:asciiTheme="minorHAnsi" w:hAnsiTheme="minorHAnsi" w:cstheme="minorHAnsi"/>
                <w:sz w:val="20"/>
                <w:szCs w:val="20"/>
                <w:lang w:val="en-GB"/>
              </w:rPr>
              <w:t>Strong coordination mechanism with key partners and stakeholders has been created to deal with any extreme weather event.</w:t>
            </w:r>
          </w:p>
        </w:tc>
        <w:tc>
          <w:tcPr>
            <w:tcW w:w="1136" w:type="dxa"/>
            <w:tcBorders>
              <w:top w:val="single" w:sz="4" w:space="0" w:color="000000"/>
              <w:left w:val="single" w:sz="4" w:space="0" w:color="000000"/>
              <w:bottom w:val="single" w:sz="4" w:space="0" w:color="000000"/>
              <w:right w:val="single" w:sz="4" w:space="0" w:color="000000"/>
            </w:tcBorders>
            <w:shd w:val="clear" w:color="auto" w:fill="auto"/>
          </w:tcPr>
          <w:p w14:paraId="130270FE" w14:textId="77777777" w:rsidR="00C15DC4" w:rsidRPr="00105D13" w:rsidRDefault="003E08FD">
            <w:pPr>
              <w:rPr>
                <w:rFonts w:asciiTheme="minorHAnsi" w:hAnsiTheme="minorHAnsi" w:cstheme="minorHAnsi"/>
                <w:sz w:val="20"/>
                <w:szCs w:val="20"/>
              </w:rPr>
            </w:pPr>
            <w:r w:rsidRPr="00105D13">
              <w:rPr>
                <w:rFonts w:asciiTheme="minorHAnsi" w:hAnsiTheme="minorHAnsi" w:cstheme="minorHAnsi"/>
                <w:sz w:val="20"/>
                <w:szCs w:val="20"/>
                <w:lang w:val="en-GB"/>
              </w:rPr>
              <w:t>CEO</w:t>
            </w:r>
            <w:r w:rsidRPr="00105D13">
              <w:rPr>
                <w:rFonts w:asciiTheme="minorHAnsi" w:hAnsiTheme="minorHAnsi" w:cstheme="minorHAnsi"/>
                <w:color w:val="4472C4"/>
                <w:sz w:val="20"/>
                <w:szCs w:val="20"/>
                <w:lang w:val="en-GB"/>
              </w:rPr>
              <w:t>:</w:t>
            </w:r>
            <w:r w:rsidRPr="00105D13">
              <w:rPr>
                <w:rFonts w:asciiTheme="minorHAnsi" w:hAnsiTheme="minorHAnsi" w:cstheme="minorHAnsi"/>
                <w:sz w:val="20"/>
                <w:szCs w:val="20"/>
                <w:lang w:val="en-GB"/>
              </w:rPr>
              <w:t xml:space="preserve"> M</w:t>
            </w:r>
          </w:p>
        </w:tc>
      </w:tr>
      <w:tr w:rsidR="00C15DC4" w:rsidRPr="00105D13" w14:paraId="13027104" w14:textId="77777777" w:rsidTr="002130FD">
        <w:trPr>
          <w:trHeight w:val="316"/>
        </w:trPr>
        <w:tc>
          <w:tcPr>
            <w:tcW w:w="1638" w:type="dxa"/>
            <w:vMerge/>
            <w:tcBorders>
              <w:top w:val="single" w:sz="4" w:space="0" w:color="000000"/>
              <w:left w:val="single" w:sz="4" w:space="0" w:color="000000"/>
              <w:bottom w:val="single" w:sz="4" w:space="0" w:color="000000"/>
              <w:right w:val="single" w:sz="4" w:space="0" w:color="000000"/>
            </w:tcBorders>
            <w:shd w:val="clear" w:color="auto" w:fill="auto"/>
          </w:tcPr>
          <w:p w14:paraId="13027100" w14:textId="77777777" w:rsidR="00C15DC4" w:rsidRPr="00105D13" w:rsidRDefault="00C15DC4">
            <w:pPr>
              <w:rPr>
                <w:rFonts w:asciiTheme="minorHAnsi" w:hAnsiTheme="minorHAnsi" w:cstheme="minorHAnsi"/>
                <w:sz w:val="20"/>
                <w:szCs w:val="20"/>
              </w:rPr>
            </w:pPr>
          </w:p>
        </w:tc>
        <w:tc>
          <w:tcPr>
            <w:tcW w:w="7200" w:type="dxa"/>
            <w:vMerge/>
            <w:tcBorders>
              <w:top w:val="single" w:sz="4" w:space="0" w:color="000000"/>
              <w:left w:val="single" w:sz="4" w:space="0" w:color="000000"/>
              <w:bottom w:val="single" w:sz="4" w:space="0" w:color="000000"/>
              <w:right w:val="single" w:sz="4" w:space="0" w:color="000000"/>
            </w:tcBorders>
            <w:shd w:val="clear" w:color="auto" w:fill="auto"/>
          </w:tcPr>
          <w:p w14:paraId="13027101" w14:textId="77777777" w:rsidR="00C15DC4" w:rsidRPr="00105D13" w:rsidRDefault="00C15DC4">
            <w:pPr>
              <w:rPr>
                <w:rFonts w:asciiTheme="minorHAnsi" w:hAnsiTheme="minorHAnsi" w:cstheme="minorHAnsi"/>
                <w:sz w:val="20"/>
                <w:szCs w:val="20"/>
              </w:rPr>
            </w:pPr>
          </w:p>
        </w:tc>
        <w:tc>
          <w:tcPr>
            <w:tcW w:w="3317" w:type="dxa"/>
            <w:vMerge/>
            <w:tcBorders>
              <w:top w:val="single" w:sz="4" w:space="0" w:color="000000"/>
              <w:left w:val="single" w:sz="4" w:space="0" w:color="000000"/>
              <w:bottom w:val="single" w:sz="4" w:space="0" w:color="000000"/>
              <w:right w:val="single" w:sz="4" w:space="0" w:color="000000"/>
            </w:tcBorders>
            <w:shd w:val="clear" w:color="auto" w:fill="auto"/>
          </w:tcPr>
          <w:p w14:paraId="13027102" w14:textId="77777777" w:rsidR="00C15DC4" w:rsidRPr="00105D13" w:rsidRDefault="00C15DC4">
            <w:pPr>
              <w:rPr>
                <w:rFonts w:asciiTheme="minorHAnsi" w:hAnsiTheme="minorHAnsi" w:cstheme="minorHAnsi"/>
                <w:sz w:val="20"/>
                <w:szCs w:val="20"/>
              </w:rPr>
            </w:pPr>
          </w:p>
        </w:tc>
        <w:tc>
          <w:tcPr>
            <w:tcW w:w="1136" w:type="dxa"/>
            <w:tcBorders>
              <w:top w:val="single" w:sz="4" w:space="0" w:color="000000"/>
              <w:left w:val="single" w:sz="4" w:space="0" w:color="000000"/>
              <w:bottom w:val="single" w:sz="4" w:space="0" w:color="000000"/>
              <w:right w:val="single" w:sz="4" w:space="0" w:color="000000"/>
            </w:tcBorders>
            <w:shd w:val="clear" w:color="auto" w:fill="auto"/>
          </w:tcPr>
          <w:p w14:paraId="13027103" w14:textId="77777777" w:rsidR="00C15DC4" w:rsidRPr="00105D13" w:rsidRDefault="003E08FD">
            <w:pPr>
              <w:rPr>
                <w:rFonts w:asciiTheme="minorHAnsi" w:hAnsiTheme="minorHAnsi" w:cstheme="minorHAnsi"/>
                <w:color w:val="4472C4"/>
                <w:sz w:val="20"/>
                <w:szCs w:val="20"/>
                <w:lang w:val="en-GB"/>
              </w:rPr>
            </w:pPr>
            <w:r w:rsidRPr="00105D13">
              <w:rPr>
                <w:rFonts w:asciiTheme="minorHAnsi" w:hAnsiTheme="minorHAnsi" w:cstheme="minorHAnsi"/>
                <w:color w:val="4472C4"/>
                <w:sz w:val="20"/>
                <w:szCs w:val="20"/>
                <w:lang w:val="en-GB"/>
              </w:rPr>
              <w:t>TM: M</w:t>
            </w:r>
          </w:p>
        </w:tc>
      </w:tr>
      <w:tr w:rsidR="00C15DC4" w:rsidRPr="00105D13" w14:paraId="13027109" w14:textId="77777777" w:rsidTr="002130FD">
        <w:trPr>
          <w:trHeight w:val="733"/>
        </w:trPr>
        <w:tc>
          <w:tcPr>
            <w:tcW w:w="1638" w:type="dxa"/>
            <w:vMerge/>
            <w:tcBorders>
              <w:top w:val="single" w:sz="4" w:space="0" w:color="000000"/>
              <w:left w:val="single" w:sz="4" w:space="0" w:color="000000"/>
              <w:bottom w:val="single" w:sz="4" w:space="0" w:color="000000"/>
              <w:right w:val="single" w:sz="4" w:space="0" w:color="000000"/>
            </w:tcBorders>
            <w:shd w:val="clear" w:color="auto" w:fill="auto"/>
          </w:tcPr>
          <w:p w14:paraId="13027105" w14:textId="77777777" w:rsidR="00C15DC4" w:rsidRPr="00105D13" w:rsidRDefault="00C15DC4">
            <w:pPr>
              <w:rPr>
                <w:rFonts w:asciiTheme="minorHAnsi" w:hAnsiTheme="minorHAnsi" w:cstheme="minorHAnsi"/>
                <w:sz w:val="20"/>
                <w:szCs w:val="20"/>
              </w:rPr>
            </w:pPr>
          </w:p>
        </w:tc>
        <w:tc>
          <w:tcPr>
            <w:tcW w:w="7200" w:type="dxa"/>
            <w:vMerge/>
            <w:tcBorders>
              <w:top w:val="single" w:sz="4" w:space="0" w:color="000000"/>
              <w:left w:val="single" w:sz="4" w:space="0" w:color="000000"/>
              <w:bottom w:val="single" w:sz="4" w:space="0" w:color="000000"/>
              <w:right w:val="single" w:sz="4" w:space="0" w:color="000000"/>
            </w:tcBorders>
            <w:shd w:val="clear" w:color="auto" w:fill="auto"/>
          </w:tcPr>
          <w:p w14:paraId="13027106" w14:textId="77777777" w:rsidR="00C15DC4" w:rsidRPr="00105D13" w:rsidRDefault="00C15DC4">
            <w:pPr>
              <w:rPr>
                <w:rFonts w:asciiTheme="minorHAnsi" w:hAnsiTheme="minorHAnsi" w:cstheme="minorHAnsi"/>
                <w:sz w:val="20"/>
                <w:szCs w:val="20"/>
              </w:rPr>
            </w:pPr>
          </w:p>
        </w:tc>
        <w:tc>
          <w:tcPr>
            <w:tcW w:w="3317" w:type="dxa"/>
            <w:vMerge/>
            <w:tcBorders>
              <w:top w:val="single" w:sz="4" w:space="0" w:color="000000"/>
              <w:left w:val="single" w:sz="4" w:space="0" w:color="000000"/>
              <w:bottom w:val="single" w:sz="4" w:space="0" w:color="000000"/>
              <w:right w:val="single" w:sz="4" w:space="0" w:color="000000"/>
            </w:tcBorders>
            <w:shd w:val="clear" w:color="auto" w:fill="auto"/>
          </w:tcPr>
          <w:p w14:paraId="13027107" w14:textId="77777777" w:rsidR="00C15DC4" w:rsidRPr="00105D13" w:rsidRDefault="00C15DC4">
            <w:pPr>
              <w:rPr>
                <w:rFonts w:asciiTheme="minorHAnsi" w:hAnsiTheme="minorHAnsi" w:cstheme="minorHAnsi"/>
                <w:sz w:val="20"/>
                <w:szCs w:val="20"/>
              </w:rPr>
            </w:pPr>
          </w:p>
        </w:tc>
        <w:tc>
          <w:tcPr>
            <w:tcW w:w="1136" w:type="dxa"/>
            <w:tcBorders>
              <w:top w:val="single" w:sz="4" w:space="0" w:color="000000"/>
              <w:left w:val="single" w:sz="4" w:space="0" w:color="000000"/>
              <w:bottom w:val="single" w:sz="4" w:space="0" w:color="000000"/>
              <w:right w:val="single" w:sz="4" w:space="0" w:color="000000"/>
            </w:tcBorders>
            <w:shd w:val="clear" w:color="auto" w:fill="auto"/>
          </w:tcPr>
          <w:p w14:paraId="13027108" w14:textId="77777777" w:rsidR="00C15DC4" w:rsidRPr="00105D13" w:rsidRDefault="003E08FD">
            <w:pPr>
              <w:rPr>
                <w:rFonts w:asciiTheme="minorHAnsi" w:hAnsiTheme="minorHAnsi" w:cstheme="minorHAnsi"/>
                <w:color w:val="4472C4"/>
                <w:sz w:val="20"/>
                <w:szCs w:val="20"/>
                <w:lang w:val="en-GB"/>
              </w:rPr>
            </w:pPr>
            <w:r w:rsidRPr="00105D13">
              <w:rPr>
                <w:rFonts w:asciiTheme="minorHAnsi" w:hAnsiTheme="minorHAnsi" w:cstheme="minorHAnsi"/>
                <w:color w:val="4472C4"/>
                <w:sz w:val="20"/>
                <w:szCs w:val="20"/>
                <w:lang w:val="en-GB"/>
              </w:rPr>
              <w:t>PM:M</w:t>
            </w:r>
          </w:p>
        </w:tc>
      </w:tr>
      <w:tr w:rsidR="00C15DC4" w:rsidRPr="00105D13" w14:paraId="13027111" w14:textId="77777777" w:rsidTr="002130FD">
        <w:trPr>
          <w:trHeight w:val="459"/>
        </w:trPr>
        <w:tc>
          <w:tcPr>
            <w:tcW w:w="1638"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0A" w14:textId="77777777" w:rsidR="00C15DC4" w:rsidRPr="00105D13" w:rsidRDefault="003E08FD">
            <w:pPr>
              <w:rPr>
                <w:rFonts w:asciiTheme="minorHAnsi" w:hAnsiTheme="minorHAnsi" w:cstheme="minorHAnsi"/>
                <w:sz w:val="20"/>
                <w:szCs w:val="20"/>
              </w:rPr>
            </w:pPr>
            <w:r w:rsidRPr="00105D13">
              <w:rPr>
                <w:rFonts w:asciiTheme="minorHAnsi" w:hAnsiTheme="minorHAnsi" w:cstheme="minorHAnsi"/>
                <w:sz w:val="20"/>
                <w:szCs w:val="20"/>
              </w:rPr>
              <w:t>Risk of corruption</w:t>
            </w:r>
          </w:p>
        </w:tc>
        <w:tc>
          <w:tcPr>
            <w:tcW w:w="720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0B" w14:textId="77777777" w:rsidR="00C15DC4" w:rsidRPr="00105D13" w:rsidRDefault="003E08FD">
            <w:pPr>
              <w:jc w:val="both"/>
              <w:rPr>
                <w:rFonts w:asciiTheme="minorHAnsi" w:hAnsiTheme="minorHAnsi" w:cstheme="minorHAnsi"/>
                <w:sz w:val="20"/>
                <w:szCs w:val="20"/>
              </w:rPr>
            </w:pPr>
            <w:r w:rsidRPr="00105D13">
              <w:rPr>
                <w:rFonts w:asciiTheme="minorHAnsi" w:hAnsiTheme="minorHAnsi" w:cstheme="minorHAnsi"/>
                <w:sz w:val="20"/>
                <w:szCs w:val="20"/>
              </w:rPr>
              <w:t xml:space="preserve">Corruption is identified as a medium risk in project implementation. </w:t>
            </w:r>
            <w:r w:rsidRPr="00105D13">
              <w:rPr>
                <w:rFonts w:asciiTheme="minorHAnsi" w:hAnsiTheme="minorHAnsi" w:cstheme="minorHAnsi"/>
                <w:bCs/>
                <w:sz w:val="20"/>
                <w:szCs w:val="20"/>
              </w:rPr>
              <w:t xml:space="preserve">Project implementation design will include an approach to manage risk of corruption; alliances will be sought with lead anti-corruption agencies. </w:t>
            </w:r>
            <w:r w:rsidRPr="00105D13">
              <w:rPr>
                <w:rFonts w:asciiTheme="minorHAnsi" w:hAnsiTheme="minorHAnsi" w:cstheme="minorHAnsi"/>
                <w:sz w:val="20"/>
                <w:szCs w:val="20"/>
              </w:rPr>
              <w:t xml:space="preserve">The project will also seek guidelines on anti-corruption measures from the Supreme Audit Institution to ensure that the project is well aligned with national initiatives to promote accountability and decrease corruption. </w:t>
            </w:r>
            <w:r w:rsidRPr="00105D13">
              <w:rPr>
                <w:rFonts w:asciiTheme="minorHAnsi" w:hAnsiTheme="minorHAnsi" w:cstheme="minorHAnsi"/>
                <w:bCs/>
                <w:sz w:val="20"/>
                <w:szCs w:val="20"/>
              </w:rPr>
              <w:t xml:space="preserve">Persons implementing activities will be assured a regular and consistent salary. This will be taken account in all phases of project implementation. Furthermore, other strategies </w:t>
            </w:r>
            <w:r w:rsidRPr="00105D13">
              <w:rPr>
                <w:rFonts w:asciiTheme="minorHAnsi" w:hAnsiTheme="minorHAnsi" w:cstheme="minorHAnsi"/>
                <w:sz w:val="20"/>
                <w:szCs w:val="20"/>
                <w:lang w:val="en-GB" w:eastAsia="en-GB"/>
              </w:rPr>
              <w:t>to avoid corruption will be adopted, such as:</w:t>
            </w:r>
          </w:p>
          <w:p w14:paraId="1302710C" w14:textId="77777777" w:rsidR="00C15DC4" w:rsidRPr="00105D13" w:rsidRDefault="003E08FD">
            <w:pPr>
              <w:numPr>
                <w:ilvl w:val="0"/>
                <w:numId w:val="16"/>
              </w:numPr>
              <w:jc w:val="both"/>
              <w:rPr>
                <w:rFonts w:asciiTheme="minorHAnsi" w:hAnsiTheme="minorHAnsi" w:cstheme="minorHAnsi"/>
                <w:iCs/>
                <w:sz w:val="20"/>
                <w:szCs w:val="20"/>
              </w:rPr>
            </w:pPr>
            <w:r w:rsidRPr="00105D13">
              <w:rPr>
                <w:rFonts w:asciiTheme="minorHAnsi" w:hAnsiTheme="minorHAnsi" w:cstheme="minorHAnsi"/>
                <w:iCs/>
                <w:sz w:val="20"/>
                <w:szCs w:val="20"/>
              </w:rPr>
              <w:t xml:space="preserve">Co-location of government and project premises where possible to enable constant contact and oversight. </w:t>
            </w:r>
          </w:p>
          <w:p w14:paraId="1302710D" w14:textId="77777777" w:rsidR="00C15DC4" w:rsidRPr="00105D13" w:rsidRDefault="003E08FD">
            <w:pPr>
              <w:numPr>
                <w:ilvl w:val="0"/>
                <w:numId w:val="16"/>
              </w:numPr>
              <w:jc w:val="both"/>
              <w:rPr>
                <w:rFonts w:asciiTheme="minorHAnsi" w:hAnsiTheme="minorHAnsi" w:cstheme="minorHAnsi"/>
                <w:sz w:val="20"/>
                <w:szCs w:val="20"/>
              </w:rPr>
            </w:pPr>
            <w:r w:rsidRPr="00105D13">
              <w:rPr>
                <w:rFonts w:asciiTheme="minorHAnsi" w:hAnsiTheme="minorHAnsi" w:cstheme="minorHAnsi"/>
                <w:iCs/>
                <w:sz w:val="20"/>
                <w:szCs w:val="20"/>
              </w:rPr>
              <w:t xml:space="preserve">Project jointly designed with Government of Haiti and government capacity building budgets are integrated into the project. </w:t>
            </w:r>
          </w:p>
          <w:p w14:paraId="1302710E" w14:textId="3CA07E4F" w:rsidR="008B19EA" w:rsidRPr="00105D13" w:rsidRDefault="003E08FD">
            <w:pPr>
              <w:jc w:val="both"/>
              <w:rPr>
                <w:rFonts w:asciiTheme="minorHAnsi" w:hAnsiTheme="minorHAnsi" w:cstheme="minorHAnsi"/>
                <w:iCs/>
                <w:sz w:val="20"/>
                <w:szCs w:val="20"/>
              </w:rPr>
            </w:pPr>
            <w:r w:rsidRPr="00105D13">
              <w:rPr>
                <w:rFonts w:asciiTheme="minorHAnsi" w:hAnsiTheme="minorHAnsi" w:cstheme="minorHAnsi"/>
                <w:iCs/>
                <w:sz w:val="20"/>
                <w:szCs w:val="20"/>
              </w:rPr>
              <w:t>UNEP staff time will focus on support and relationship management to ensure counterparts deliver on obligations. UNEP will also participate actively in Government led planning and coordination mechanisms</w:t>
            </w:r>
          </w:p>
        </w:tc>
        <w:tc>
          <w:tcPr>
            <w:tcW w:w="331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0F" w14:textId="77777777" w:rsidR="00C15DC4" w:rsidRPr="00105D13" w:rsidRDefault="003E08FD">
            <w:pPr>
              <w:jc w:val="both"/>
              <w:rPr>
                <w:rFonts w:asciiTheme="minorHAnsi" w:hAnsiTheme="minorHAnsi" w:cstheme="minorHAnsi"/>
                <w:sz w:val="20"/>
                <w:szCs w:val="20"/>
                <w:lang w:val="en-GB"/>
              </w:rPr>
            </w:pPr>
            <w:r w:rsidRPr="00105D13">
              <w:rPr>
                <w:rFonts w:asciiTheme="minorHAnsi" w:hAnsiTheme="minorHAnsi" w:cstheme="minorHAnsi"/>
                <w:sz w:val="20"/>
                <w:szCs w:val="20"/>
                <w:lang w:val="en-GB"/>
              </w:rPr>
              <w:t>By strictly applying UN and Haitian government procurement procedures, risk of corruption has been reduced.</w:t>
            </w:r>
          </w:p>
        </w:tc>
        <w:tc>
          <w:tcPr>
            <w:tcW w:w="1136" w:type="dxa"/>
            <w:tcBorders>
              <w:top w:val="single" w:sz="4" w:space="0" w:color="000000"/>
              <w:left w:val="single" w:sz="4" w:space="0" w:color="000000"/>
              <w:bottom w:val="single" w:sz="4" w:space="0" w:color="000000"/>
              <w:right w:val="single" w:sz="4" w:space="0" w:color="000000"/>
            </w:tcBorders>
            <w:shd w:val="clear" w:color="auto" w:fill="auto"/>
          </w:tcPr>
          <w:p w14:paraId="13027110" w14:textId="06E0CF04" w:rsidR="00C15DC4" w:rsidRPr="00105D13" w:rsidRDefault="00036C49">
            <w:pPr>
              <w:rPr>
                <w:rFonts w:asciiTheme="minorHAnsi" w:hAnsiTheme="minorHAnsi" w:cstheme="minorHAnsi"/>
                <w:color w:val="4472C4"/>
                <w:sz w:val="20"/>
                <w:szCs w:val="20"/>
                <w:lang w:val="en-GB"/>
              </w:rPr>
            </w:pPr>
            <w:r w:rsidRPr="00105D13">
              <w:rPr>
                <w:rFonts w:asciiTheme="minorHAnsi" w:hAnsiTheme="minorHAnsi" w:cstheme="minorHAnsi"/>
                <w:color w:val="4472C4"/>
                <w:sz w:val="20"/>
                <w:szCs w:val="20"/>
                <w:lang w:val="en-GB"/>
              </w:rPr>
              <w:t>CEO:</w:t>
            </w:r>
            <w:r w:rsidR="003E08FD" w:rsidRPr="00105D13">
              <w:rPr>
                <w:rFonts w:asciiTheme="minorHAnsi" w:hAnsiTheme="minorHAnsi" w:cstheme="minorHAnsi"/>
                <w:color w:val="4472C4"/>
                <w:sz w:val="20"/>
                <w:szCs w:val="20"/>
                <w:lang w:val="en-GB"/>
              </w:rPr>
              <w:t xml:space="preserve"> M</w:t>
            </w:r>
          </w:p>
        </w:tc>
      </w:tr>
      <w:tr w:rsidR="00C15DC4" w:rsidRPr="00105D13" w14:paraId="13027116" w14:textId="77777777" w:rsidTr="002130FD">
        <w:trPr>
          <w:trHeight w:val="1869"/>
        </w:trPr>
        <w:tc>
          <w:tcPr>
            <w:tcW w:w="1638" w:type="dxa"/>
            <w:vMerge/>
            <w:tcBorders>
              <w:top w:val="single" w:sz="4" w:space="0" w:color="000000"/>
              <w:left w:val="single" w:sz="4" w:space="0" w:color="000000"/>
              <w:bottom w:val="single" w:sz="4" w:space="0" w:color="000000"/>
              <w:right w:val="single" w:sz="4" w:space="0" w:color="000000"/>
            </w:tcBorders>
            <w:shd w:val="clear" w:color="auto" w:fill="auto"/>
          </w:tcPr>
          <w:p w14:paraId="13027112" w14:textId="77777777" w:rsidR="00C15DC4" w:rsidRPr="00105D13" w:rsidRDefault="00C15DC4">
            <w:pPr>
              <w:rPr>
                <w:rFonts w:asciiTheme="minorHAnsi" w:hAnsiTheme="minorHAnsi" w:cstheme="minorHAnsi"/>
                <w:sz w:val="20"/>
                <w:szCs w:val="20"/>
              </w:rPr>
            </w:pPr>
          </w:p>
        </w:tc>
        <w:tc>
          <w:tcPr>
            <w:tcW w:w="7200" w:type="dxa"/>
            <w:vMerge/>
            <w:tcBorders>
              <w:top w:val="single" w:sz="4" w:space="0" w:color="000000"/>
              <w:left w:val="single" w:sz="4" w:space="0" w:color="000000"/>
              <w:bottom w:val="single" w:sz="4" w:space="0" w:color="000000"/>
              <w:right w:val="single" w:sz="4" w:space="0" w:color="000000"/>
            </w:tcBorders>
            <w:shd w:val="clear" w:color="auto" w:fill="auto"/>
          </w:tcPr>
          <w:p w14:paraId="13027113" w14:textId="77777777" w:rsidR="00C15DC4" w:rsidRPr="00105D13" w:rsidRDefault="00C15DC4">
            <w:pPr>
              <w:rPr>
                <w:rFonts w:asciiTheme="minorHAnsi" w:hAnsiTheme="minorHAnsi" w:cstheme="minorHAnsi"/>
                <w:sz w:val="20"/>
                <w:szCs w:val="20"/>
              </w:rPr>
            </w:pPr>
          </w:p>
        </w:tc>
        <w:tc>
          <w:tcPr>
            <w:tcW w:w="3317" w:type="dxa"/>
            <w:vMerge/>
            <w:tcBorders>
              <w:top w:val="single" w:sz="4" w:space="0" w:color="000000"/>
              <w:left w:val="single" w:sz="4" w:space="0" w:color="000000"/>
              <w:bottom w:val="single" w:sz="4" w:space="0" w:color="000000"/>
              <w:right w:val="single" w:sz="4" w:space="0" w:color="000000"/>
            </w:tcBorders>
            <w:shd w:val="clear" w:color="auto" w:fill="auto"/>
          </w:tcPr>
          <w:p w14:paraId="13027114" w14:textId="77777777" w:rsidR="00C15DC4" w:rsidRPr="00105D13" w:rsidRDefault="00C15DC4">
            <w:pPr>
              <w:rPr>
                <w:rFonts w:asciiTheme="minorHAnsi" w:hAnsiTheme="minorHAnsi" w:cstheme="minorHAnsi"/>
                <w:sz w:val="20"/>
                <w:szCs w:val="20"/>
              </w:rPr>
            </w:pPr>
          </w:p>
        </w:tc>
        <w:tc>
          <w:tcPr>
            <w:tcW w:w="1136" w:type="dxa"/>
            <w:tcBorders>
              <w:top w:val="single" w:sz="4" w:space="0" w:color="000000"/>
              <w:left w:val="single" w:sz="4" w:space="0" w:color="000000"/>
              <w:bottom w:val="single" w:sz="4" w:space="0" w:color="000000"/>
              <w:right w:val="single" w:sz="4" w:space="0" w:color="000000"/>
            </w:tcBorders>
            <w:shd w:val="clear" w:color="auto" w:fill="auto"/>
          </w:tcPr>
          <w:p w14:paraId="13027115" w14:textId="3883008E" w:rsidR="00C15DC4" w:rsidRPr="00105D13" w:rsidRDefault="00036C49">
            <w:pPr>
              <w:rPr>
                <w:rFonts w:asciiTheme="minorHAnsi" w:hAnsiTheme="minorHAnsi" w:cstheme="minorHAnsi"/>
                <w:color w:val="4472C4"/>
                <w:sz w:val="20"/>
                <w:szCs w:val="20"/>
                <w:lang w:val="en-GB"/>
              </w:rPr>
            </w:pPr>
            <w:r w:rsidRPr="00105D13">
              <w:rPr>
                <w:rFonts w:asciiTheme="minorHAnsi" w:hAnsiTheme="minorHAnsi" w:cstheme="minorHAnsi"/>
                <w:color w:val="4472C4"/>
                <w:sz w:val="20"/>
                <w:szCs w:val="20"/>
                <w:lang w:val="en-GB"/>
              </w:rPr>
              <w:t>TM:</w:t>
            </w:r>
            <w:r w:rsidR="003E08FD" w:rsidRPr="00105D13">
              <w:rPr>
                <w:rFonts w:asciiTheme="minorHAnsi" w:hAnsiTheme="minorHAnsi" w:cstheme="minorHAnsi"/>
                <w:color w:val="4472C4"/>
                <w:sz w:val="20"/>
                <w:szCs w:val="20"/>
                <w:lang w:val="en-GB"/>
              </w:rPr>
              <w:t xml:space="preserve"> M</w:t>
            </w:r>
          </w:p>
        </w:tc>
      </w:tr>
      <w:tr w:rsidR="00C15DC4" w:rsidRPr="00105D13" w14:paraId="1302711B" w14:textId="77777777" w:rsidTr="002130FD">
        <w:trPr>
          <w:trHeight w:val="1869"/>
        </w:trPr>
        <w:tc>
          <w:tcPr>
            <w:tcW w:w="1638" w:type="dxa"/>
            <w:vMerge/>
            <w:tcBorders>
              <w:top w:val="single" w:sz="4" w:space="0" w:color="000000"/>
              <w:left w:val="single" w:sz="4" w:space="0" w:color="000000"/>
              <w:bottom w:val="single" w:sz="4" w:space="0" w:color="000000"/>
              <w:right w:val="single" w:sz="4" w:space="0" w:color="000000"/>
            </w:tcBorders>
            <w:shd w:val="clear" w:color="auto" w:fill="auto"/>
          </w:tcPr>
          <w:p w14:paraId="13027117" w14:textId="77777777" w:rsidR="00C15DC4" w:rsidRPr="00105D13" w:rsidRDefault="00C15DC4">
            <w:pPr>
              <w:rPr>
                <w:rFonts w:asciiTheme="minorHAnsi" w:hAnsiTheme="minorHAnsi" w:cstheme="minorHAnsi"/>
                <w:sz w:val="20"/>
                <w:szCs w:val="20"/>
              </w:rPr>
            </w:pPr>
          </w:p>
        </w:tc>
        <w:tc>
          <w:tcPr>
            <w:tcW w:w="7200" w:type="dxa"/>
            <w:vMerge/>
            <w:tcBorders>
              <w:top w:val="single" w:sz="4" w:space="0" w:color="000000"/>
              <w:left w:val="single" w:sz="4" w:space="0" w:color="000000"/>
              <w:bottom w:val="single" w:sz="4" w:space="0" w:color="000000"/>
              <w:right w:val="single" w:sz="4" w:space="0" w:color="000000"/>
            </w:tcBorders>
            <w:shd w:val="clear" w:color="auto" w:fill="auto"/>
          </w:tcPr>
          <w:p w14:paraId="13027118" w14:textId="77777777" w:rsidR="00C15DC4" w:rsidRPr="00105D13" w:rsidRDefault="00C15DC4">
            <w:pPr>
              <w:rPr>
                <w:rFonts w:asciiTheme="minorHAnsi" w:hAnsiTheme="minorHAnsi" w:cstheme="minorHAnsi"/>
                <w:sz w:val="20"/>
                <w:szCs w:val="20"/>
              </w:rPr>
            </w:pPr>
          </w:p>
        </w:tc>
        <w:tc>
          <w:tcPr>
            <w:tcW w:w="3317" w:type="dxa"/>
            <w:vMerge/>
            <w:tcBorders>
              <w:top w:val="single" w:sz="4" w:space="0" w:color="000000"/>
              <w:left w:val="single" w:sz="4" w:space="0" w:color="000000"/>
              <w:bottom w:val="single" w:sz="4" w:space="0" w:color="000000"/>
              <w:right w:val="single" w:sz="4" w:space="0" w:color="000000"/>
            </w:tcBorders>
            <w:shd w:val="clear" w:color="auto" w:fill="auto"/>
          </w:tcPr>
          <w:p w14:paraId="13027119" w14:textId="77777777" w:rsidR="00C15DC4" w:rsidRPr="00105D13" w:rsidRDefault="00C15DC4">
            <w:pPr>
              <w:rPr>
                <w:rFonts w:asciiTheme="minorHAnsi" w:hAnsiTheme="minorHAnsi" w:cstheme="minorHAnsi"/>
                <w:sz w:val="20"/>
                <w:szCs w:val="20"/>
              </w:rPr>
            </w:pPr>
          </w:p>
        </w:tc>
        <w:tc>
          <w:tcPr>
            <w:tcW w:w="1136" w:type="dxa"/>
            <w:tcBorders>
              <w:top w:val="single" w:sz="4" w:space="0" w:color="000000"/>
              <w:left w:val="single" w:sz="4" w:space="0" w:color="000000"/>
              <w:bottom w:val="single" w:sz="4" w:space="0" w:color="000000"/>
              <w:right w:val="single" w:sz="4" w:space="0" w:color="000000"/>
            </w:tcBorders>
            <w:shd w:val="clear" w:color="auto" w:fill="auto"/>
          </w:tcPr>
          <w:p w14:paraId="1302711A" w14:textId="1E4118E4" w:rsidR="00C15DC4" w:rsidRPr="00105D13" w:rsidRDefault="00036C49">
            <w:pPr>
              <w:rPr>
                <w:rFonts w:asciiTheme="minorHAnsi" w:hAnsiTheme="minorHAnsi" w:cstheme="minorHAnsi"/>
                <w:color w:val="4472C4"/>
                <w:sz w:val="20"/>
                <w:szCs w:val="20"/>
                <w:lang w:val="en-GB"/>
              </w:rPr>
            </w:pPr>
            <w:r w:rsidRPr="00105D13">
              <w:rPr>
                <w:rFonts w:asciiTheme="minorHAnsi" w:hAnsiTheme="minorHAnsi" w:cstheme="minorHAnsi"/>
                <w:color w:val="4472C4"/>
                <w:sz w:val="20"/>
                <w:szCs w:val="20"/>
                <w:lang w:val="en-GB"/>
              </w:rPr>
              <w:t>PM:</w:t>
            </w:r>
            <w:r w:rsidR="003E08FD" w:rsidRPr="00105D13">
              <w:rPr>
                <w:rFonts w:asciiTheme="minorHAnsi" w:hAnsiTheme="minorHAnsi" w:cstheme="minorHAnsi"/>
                <w:color w:val="4472C4"/>
                <w:sz w:val="20"/>
                <w:szCs w:val="20"/>
                <w:lang w:val="en-GB"/>
              </w:rPr>
              <w:t xml:space="preserve"> M</w:t>
            </w:r>
          </w:p>
        </w:tc>
      </w:tr>
      <w:tr w:rsidR="00C15DC4" w:rsidRPr="00105D13" w14:paraId="1302711F" w14:textId="77777777">
        <w:trPr>
          <w:trHeight w:val="470"/>
        </w:trPr>
        <w:tc>
          <w:tcPr>
            <w:tcW w:w="12155" w:type="dxa"/>
            <w:gridSpan w:val="3"/>
            <w:tcBorders>
              <w:top w:val="single" w:sz="4" w:space="0" w:color="000000"/>
              <w:left w:val="single" w:sz="4" w:space="0" w:color="000000"/>
              <w:bottom w:val="single" w:sz="4" w:space="0" w:color="000000"/>
              <w:right w:val="single" w:sz="4" w:space="0" w:color="000000"/>
            </w:tcBorders>
            <w:shd w:val="clear" w:color="auto" w:fill="auto"/>
          </w:tcPr>
          <w:p w14:paraId="1302711C" w14:textId="77777777" w:rsidR="00C15DC4" w:rsidRPr="00105D13" w:rsidRDefault="003E08FD">
            <w:pPr>
              <w:jc w:val="right"/>
              <w:rPr>
                <w:rFonts w:asciiTheme="minorHAnsi" w:hAnsiTheme="minorHAnsi" w:cstheme="minorHAnsi"/>
                <w:b/>
                <w:color w:val="000000"/>
                <w:sz w:val="20"/>
                <w:szCs w:val="20"/>
                <w:lang w:val="en-GB"/>
              </w:rPr>
            </w:pPr>
            <w:r w:rsidRPr="00105D13">
              <w:rPr>
                <w:rFonts w:asciiTheme="minorHAnsi" w:hAnsiTheme="minorHAnsi" w:cstheme="minorHAnsi"/>
                <w:b/>
                <w:color w:val="000000"/>
                <w:sz w:val="20"/>
                <w:szCs w:val="20"/>
                <w:lang w:val="en-GB"/>
              </w:rPr>
              <w:t>Overall Risk Rating</w:t>
            </w:r>
          </w:p>
          <w:p w14:paraId="1302711D" w14:textId="77777777" w:rsidR="00C15DC4" w:rsidRPr="00105D13" w:rsidRDefault="003E08FD">
            <w:pPr>
              <w:jc w:val="right"/>
              <w:rPr>
                <w:rFonts w:asciiTheme="minorHAnsi" w:hAnsiTheme="minorHAnsi" w:cstheme="minorHAnsi"/>
                <w:b/>
                <w:color w:val="000000"/>
                <w:sz w:val="20"/>
                <w:szCs w:val="20"/>
                <w:lang w:val="en-GB"/>
              </w:rPr>
            </w:pPr>
            <w:r w:rsidRPr="00105D13">
              <w:rPr>
                <w:rFonts w:asciiTheme="minorHAnsi" w:hAnsiTheme="minorHAnsi" w:cstheme="minorHAnsi"/>
                <w:b/>
                <w:color w:val="000000"/>
                <w:sz w:val="20"/>
                <w:szCs w:val="20"/>
                <w:lang w:val="en-GB"/>
              </w:rPr>
              <w:t>Project Manager</w:t>
            </w:r>
          </w:p>
        </w:tc>
        <w:tc>
          <w:tcPr>
            <w:tcW w:w="1136" w:type="dxa"/>
            <w:tcBorders>
              <w:top w:val="single" w:sz="4" w:space="0" w:color="000000"/>
              <w:left w:val="single" w:sz="4" w:space="0" w:color="000000"/>
              <w:bottom w:val="single" w:sz="4" w:space="0" w:color="000000"/>
              <w:right w:val="single" w:sz="4" w:space="0" w:color="000000"/>
            </w:tcBorders>
            <w:shd w:val="clear" w:color="auto" w:fill="auto"/>
          </w:tcPr>
          <w:p w14:paraId="1302711E" w14:textId="77777777" w:rsidR="00C15DC4" w:rsidRPr="00105D13" w:rsidRDefault="003E08FD">
            <w:pPr>
              <w:rPr>
                <w:rFonts w:asciiTheme="minorHAnsi" w:hAnsiTheme="minorHAnsi" w:cstheme="minorHAnsi"/>
                <w:color w:val="4472C4"/>
                <w:sz w:val="20"/>
                <w:szCs w:val="20"/>
                <w:lang w:val="en-GB"/>
              </w:rPr>
            </w:pPr>
            <w:r w:rsidRPr="00105D13">
              <w:rPr>
                <w:rFonts w:asciiTheme="minorHAnsi" w:hAnsiTheme="minorHAnsi" w:cstheme="minorHAnsi"/>
                <w:color w:val="4472C4"/>
                <w:sz w:val="20"/>
                <w:szCs w:val="20"/>
                <w:lang w:val="en-GB"/>
              </w:rPr>
              <w:t>M</w:t>
            </w:r>
          </w:p>
        </w:tc>
      </w:tr>
      <w:tr w:rsidR="00C15DC4" w:rsidRPr="00105D13" w14:paraId="13027124" w14:textId="77777777">
        <w:tc>
          <w:tcPr>
            <w:tcW w:w="12155" w:type="dxa"/>
            <w:gridSpan w:val="3"/>
            <w:tcBorders>
              <w:top w:val="single" w:sz="4" w:space="0" w:color="000000"/>
              <w:left w:val="single" w:sz="4" w:space="0" w:color="000000"/>
              <w:bottom w:val="single" w:sz="4" w:space="0" w:color="000000"/>
              <w:right w:val="single" w:sz="4" w:space="0" w:color="000000"/>
            </w:tcBorders>
            <w:shd w:val="clear" w:color="auto" w:fill="auto"/>
          </w:tcPr>
          <w:p w14:paraId="13027120" w14:textId="77777777" w:rsidR="00C15DC4" w:rsidRPr="00105D13" w:rsidRDefault="003E08FD">
            <w:pPr>
              <w:jc w:val="right"/>
              <w:rPr>
                <w:rFonts w:asciiTheme="minorHAnsi" w:hAnsiTheme="minorHAnsi" w:cstheme="minorHAnsi"/>
                <w:color w:val="000000"/>
                <w:sz w:val="20"/>
                <w:szCs w:val="20"/>
                <w:lang w:val="en-GB"/>
              </w:rPr>
            </w:pPr>
            <w:r w:rsidRPr="00105D13">
              <w:rPr>
                <w:rFonts w:asciiTheme="minorHAnsi" w:hAnsiTheme="minorHAnsi" w:cstheme="minorHAnsi"/>
                <w:color w:val="000000"/>
                <w:sz w:val="20"/>
                <w:szCs w:val="20"/>
                <w:lang w:val="en-GB"/>
              </w:rPr>
              <w:t>Overall Risk Rating</w:t>
            </w:r>
          </w:p>
          <w:p w14:paraId="13027121" w14:textId="77777777" w:rsidR="00C15DC4" w:rsidRPr="00105D13" w:rsidRDefault="003E08FD">
            <w:pPr>
              <w:jc w:val="right"/>
              <w:rPr>
                <w:rFonts w:asciiTheme="minorHAnsi" w:hAnsiTheme="minorHAnsi" w:cstheme="minorHAnsi"/>
                <w:color w:val="000000"/>
                <w:sz w:val="20"/>
                <w:szCs w:val="20"/>
                <w:lang w:val="en-GB"/>
              </w:rPr>
            </w:pPr>
            <w:r w:rsidRPr="00105D13">
              <w:rPr>
                <w:rFonts w:asciiTheme="minorHAnsi" w:hAnsiTheme="minorHAnsi" w:cstheme="minorHAnsi"/>
                <w:color w:val="000000"/>
                <w:sz w:val="20"/>
                <w:szCs w:val="20"/>
                <w:lang w:val="en-GB"/>
              </w:rPr>
              <w:t>Task Manager</w:t>
            </w:r>
          </w:p>
        </w:tc>
        <w:tc>
          <w:tcPr>
            <w:tcW w:w="1136" w:type="dxa"/>
            <w:tcBorders>
              <w:top w:val="single" w:sz="4" w:space="0" w:color="000000"/>
              <w:left w:val="single" w:sz="4" w:space="0" w:color="000000"/>
              <w:bottom w:val="single" w:sz="4" w:space="0" w:color="000000"/>
              <w:right w:val="single" w:sz="4" w:space="0" w:color="000000"/>
            </w:tcBorders>
            <w:shd w:val="clear" w:color="auto" w:fill="auto"/>
          </w:tcPr>
          <w:p w14:paraId="13027123" w14:textId="77777777" w:rsidR="00C15DC4" w:rsidRPr="00105D13" w:rsidRDefault="003E08FD">
            <w:pPr>
              <w:rPr>
                <w:rFonts w:asciiTheme="minorHAnsi" w:hAnsiTheme="minorHAnsi" w:cstheme="minorHAnsi"/>
                <w:color w:val="4472C4"/>
                <w:sz w:val="20"/>
                <w:szCs w:val="20"/>
                <w:lang w:val="en-GB"/>
              </w:rPr>
            </w:pPr>
            <w:r w:rsidRPr="00105D13">
              <w:rPr>
                <w:rFonts w:asciiTheme="minorHAnsi" w:hAnsiTheme="minorHAnsi" w:cstheme="minorHAnsi"/>
                <w:color w:val="4472C4"/>
                <w:sz w:val="20"/>
                <w:szCs w:val="20"/>
                <w:lang w:val="en-GB"/>
              </w:rPr>
              <w:t>M</w:t>
            </w:r>
          </w:p>
        </w:tc>
      </w:tr>
    </w:tbl>
    <w:p w14:paraId="13027125" w14:textId="77777777" w:rsidR="00C15DC4" w:rsidRPr="00105D13" w:rsidRDefault="00C15DC4">
      <w:pPr>
        <w:rPr>
          <w:rFonts w:asciiTheme="minorHAnsi" w:hAnsiTheme="minorHAnsi" w:cstheme="minorHAnsi"/>
          <w:color w:val="4472C4"/>
          <w:sz w:val="20"/>
          <w:szCs w:val="20"/>
          <w:lang w:val="en-GB"/>
        </w:rPr>
      </w:pPr>
    </w:p>
    <w:tbl>
      <w:tblPr>
        <w:tblW w:w="134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18"/>
        <w:gridCol w:w="818"/>
        <w:gridCol w:w="11816"/>
      </w:tblGrid>
      <w:tr w:rsidR="00C15DC4" w:rsidRPr="00105D13" w14:paraId="1302712A" w14:textId="77777777" w:rsidTr="00906952">
        <w:trPr>
          <w:cantSplit/>
          <w:trHeight w:val="699"/>
        </w:trPr>
        <w:tc>
          <w:tcPr>
            <w:tcW w:w="818" w:type="dxa"/>
            <w:tcBorders>
              <w:top w:val="single" w:sz="4" w:space="0" w:color="000000"/>
              <w:left w:val="single" w:sz="4" w:space="0" w:color="000000"/>
              <w:bottom w:val="single" w:sz="4" w:space="0" w:color="000000"/>
              <w:right w:val="single" w:sz="4" w:space="0" w:color="000000"/>
            </w:tcBorders>
            <w:shd w:val="clear" w:color="auto" w:fill="CCFFFF"/>
          </w:tcPr>
          <w:p w14:paraId="13027126" w14:textId="0CA28496" w:rsidR="00C15DC4" w:rsidRPr="00105D13" w:rsidRDefault="003E08FD">
            <w:pPr>
              <w:rPr>
                <w:rFonts w:asciiTheme="minorHAnsi" w:hAnsiTheme="minorHAnsi" w:cstheme="minorHAnsi"/>
                <w:sz w:val="20"/>
                <w:szCs w:val="20"/>
              </w:rPr>
            </w:pPr>
            <w:r w:rsidRPr="00105D13">
              <w:rPr>
                <w:rFonts w:asciiTheme="minorHAnsi" w:hAnsiTheme="minorHAnsi" w:cstheme="minorHAnsi"/>
                <w:b/>
                <w:sz w:val="20"/>
                <w:szCs w:val="20"/>
                <w:lang w:val="en-GB"/>
              </w:rPr>
              <w:t>FY2018 ratin</w:t>
            </w:r>
            <w:r w:rsidR="00906952" w:rsidRPr="00105D13">
              <w:rPr>
                <w:rFonts w:asciiTheme="minorHAnsi" w:hAnsiTheme="minorHAnsi" w:cstheme="minorHAnsi"/>
                <w:b/>
                <w:sz w:val="20"/>
                <w:szCs w:val="20"/>
                <w:lang w:val="en-GB"/>
              </w:rPr>
              <w:t>g</w:t>
            </w:r>
          </w:p>
        </w:tc>
        <w:tc>
          <w:tcPr>
            <w:tcW w:w="617" w:type="dxa"/>
            <w:tcBorders>
              <w:top w:val="single" w:sz="4" w:space="0" w:color="000000"/>
              <w:left w:val="single" w:sz="4" w:space="0" w:color="000000"/>
              <w:bottom w:val="single" w:sz="4" w:space="0" w:color="000000"/>
              <w:right w:val="single" w:sz="4" w:space="0" w:color="000000"/>
            </w:tcBorders>
            <w:shd w:val="clear" w:color="auto" w:fill="CCFFFF"/>
          </w:tcPr>
          <w:p w14:paraId="13027128" w14:textId="6BCEB3B1" w:rsidR="00C15DC4" w:rsidRPr="00105D13" w:rsidRDefault="003E08FD">
            <w:pPr>
              <w:rPr>
                <w:rFonts w:asciiTheme="minorHAnsi" w:hAnsiTheme="minorHAnsi" w:cstheme="minorHAnsi"/>
                <w:b/>
                <w:sz w:val="20"/>
                <w:szCs w:val="20"/>
                <w:lang w:val="en-GB"/>
              </w:rPr>
            </w:pPr>
            <w:r w:rsidRPr="00105D13">
              <w:rPr>
                <w:rFonts w:asciiTheme="minorHAnsi" w:hAnsiTheme="minorHAnsi" w:cstheme="minorHAnsi"/>
                <w:b/>
                <w:sz w:val="20"/>
                <w:szCs w:val="20"/>
                <w:lang w:val="en-GB"/>
              </w:rPr>
              <w:t>FY2019 rating</w:t>
            </w:r>
          </w:p>
        </w:tc>
        <w:tc>
          <w:tcPr>
            <w:tcW w:w="12017" w:type="dxa"/>
            <w:tcBorders>
              <w:top w:val="single" w:sz="4" w:space="0" w:color="000000"/>
              <w:left w:val="single" w:sz="4" w:space="0" w:color="000000"/>
              <w:bottom w:val="single" w:sz="4" w:space="0" w:color="000000"/>
              <w:right w:val="single" w:sz="4" w:space="0" w:color="000000"/>
            </w:tcBorders>
            <w:shd w:val="clear" w:color="auto" w:fill="CCFFFF"/>
          </w:tcPr>
          <w:p w14:paraId="13027129" w14:textId="77777777" w:rsidR="00C15DC4" w:rsidRPr="00105D13" w:rsidRDefault="003E08FD">
            <w:pPr>
              <w:rPr>
                <w:rFonts w:asciiTheme="minorHAnsi" w:hAnsiTheme="minorHAnsi" w:cstheme="minorHAnsi"/>
                <w:sz w:val="20"/>
                <w:szCs w:val="20"/>
              </w:rPr>
            </w:pPr>
            <w:r w:rsidRPr="00105D13">
              <w:rPr>
                <w:rFonts w:asciiTheme="minorHAnsi" w:hAnsiTheme="minorHAnsi" w:cstheme="minorHAnsi"/>
                <w:b/>
                <w:sz w:val="20"/>
                <w:szCs w:val="20"/>
                <w:lang w:val="en-GB"/>
              </w:rPr>
              <w:t>Justification of the current risk rating and explanation of reasons for change (positive or negative) since previous reporting periods</w:t>
            </w:r>
            <w:r w:rsidRPr="00105D13">
              <w:rPr>
                <w:rFonts w:asciiTheme="minorHAnsi" w:hAnsiTheme="minorHAnsi" w:cstheme="minorHAnsi"/>
                <w:b/>
                <w:color w:val="4472C4"/>
                <w:sz w:val="20"/>
                <w:szCs w:val="20"/>
                <w:lang w:val="en-GB"/>
              </w:rPr>
              <w:t>.</w:t>
            </w:r>
          </w:p>
        </w:tc>
      </w:tr>
      <w:tr w:rsidR="00C15DC4" w:rsidRPr="00105D13" w14:paraId="13027130" w14:textId="77777777" w:rsidTr="00906952">
        <w:trPr>
          <w:trHeight w:hRule="exact" w:val="1635"/>
        </w:trPr>
        <w:tc>
          <w:tcPr>
            <w:tcW w:w="818" w:type="dxa"/>
            <w:tcBorders>
              <w:top w:val="single" w:sz="4" w:space="0" w:color="000000"/>
              <w:left w:val="single" w:sz="4" w:space="0" w:color="000000"/>
              <w:bottom w:val="single" w:sz="4" w:space="0" w:color="000000"/>
              <w:right w:val="single" w:sz="4" w:space="0" w:color="000000"/>
            </w:tcBorders>
            <w:shd w:val="clear" w:color="auto" w:fill="auto"/>
          </w:tcPr>
          <w:p w14:paraId="1302712B" w14:textId="77777777" w:rsidR="00C15DC4" w:rsidRPr="00105D13" w:rsidRDefault="003E08FD">
            <w:pPr>
              <w:rPr>
                <w:rFonts w:asciiTheme="minorHAnsi" w:hAnsiTheme="minorHAnsi" w:cstheme="minorHAnsi"/>
                <w:sz w:val="20"/>
                <w:szCs w:val="20"/>
                <w:lang w:val="en-GB"/>
              </w:rPr>
            </w:pPr>
            <w:r w:rsidRPr="00105D13">
              <w:rPr>
                <w:rFonts w:asciiTheme="minorHAnsi" w:hAnsiTheme="minorHAnsi" w:cstheme="minorHAnsi"/>
                <w:sz w:val="20"/>
                <w:szCs w:val="20"/>
                <w:lang w:val="en-GB"/>
              </w:rPr>
              <w:t>M</w:t>
            </w:r>
          </w:p>
        </w:tc>
        <w:tc>
          <w:tcPr>
            <w:tcW w:w="617" w:type="dxa"/>
            <w:tcBorders>
              <w:top w:val="single" w:sz="4" w:space="0" w:color="000000"/>
              <w:left w:val="single" w:sz="4" w:space="0" w:color="000000"/>
              <w:bottom w:val="single" w:sz="4" w:space="0" w:color="000000"/>
              <w:right w:val="single" w:sz="4" w:space="0" w:color="000000"/>
            </w:tcBorders>
            <w:shd w:val="clear" w:color="auto" w:fill="auto"/>
          </w:tcPr>
          <w:p w14:paraId="1302712C" w14:textId="77777777" w:rsidR="00C15DC4" w:rsidRPr="00105D13" w:rsidRDefault="003E08FD">
            <w:pPr>
              <w:rPr>
                <w:rFonts w:asciiTheme="minorHAnsi" w:hAnsiTheme="minorHAnsi" w:cstheme="minorHAnsi"/>
                <w:sz w:val="20"/>
                <w:szCs w:val="20"/>
                <w:lang w:val="en-GB"/>
              </w:rPr>
            </w:pPr>
            <w:r w:rsidRPr="00105D13">
              <w:rPr>
                <w:rFonts w:asciiTheme="minorHAnsi" w:hAnsiTheme="minorHAnsi" w:cstheme="minorHAnsi"/>
                <w:sz w:val="20"/>
                <w:szCs w:val="20"/>
                <w:lang w:val="en-GB"/>
              </w:rPr>
              <w:t>M</w:t>
            </w:r>
          </w:p>
        </w:tc>
        <w:tc>
          <w:tcPr>
            <w:tcW w:w="12017" w:type="dxa"/>
            <w:tcBorders>
              <w:top w:val="single" w:sz="4" w:space="0" w:color="000000"/>
              <w:left w:val="single" w:sz="4" w:space="0" w:color="000000"/>
              <w:bottom w:val="single" w:sz="4" w:space="0" w:color="000000"/>
              <w:right w:val="single" w:sz="4" w:space="0" w:color="000000"/>
            </w:tcBorders>
            <w:shd w:val="clear" w:color="auto" w:fill="auto"/>
          </w:tcPr>
          <w:p w14:paraId="1302712D" w14:textId="6B557C28" w:rsidR="00C15DC4" w:rsidRPr="00105D13" w:rsidRDefault="003E08FD">
            <w:pPr>
              <w:rPr>
                <w:rFonts w:asciiTheme="minorHAnsi" w:hAnsiTheme="minorHAnsi" w:cstheme="minorHAnsi"/>
                <w:sz w:val="20"/>
                <w:szCs w:val="20"/>
                <w:lang w:val="en-GB"/>
              </w:rPr>
            </w:pPr>
            <w:r w:rsidRPr="00105D13">
              <w:rPr>
                <w:rFonts w:asciiTheme="minorHAnsi" w:hAnsiTheme="minorHAnsi" w:cstheme="minorHAnsi"/>
                <w:sz w:val="20"/>
                <w:szCs w:val="20"/>
                <w:lang w:val="en-GB"/>
              </w:rPr>
              <w:t xml:space="preserve">The </w:t>
            </w:r>
            <w:r w:rsidR="00036C49" w:rsidRPr="00105D13">
              <w:rPr>
                <w:rFonts w:asciiTheme="minorHAnsi" w:hAnsiTheme="minorHAnsi" w:cstheme="minorHAnsi"/>
                <w:sz w:val="20"/>
                <w:szCs w:val="20"/>
                <w:lang w:val="en-GB"/>
              </w:rPr>
              <w:t>project ‘</w:t>
            </w:r>
            <w:r w:rsidRPr="00105D13">
              <w:rPr>
                <w:rFonts w:asciiTheme="minorHAnsi" w:hAnsiTheme="minorHAnsi" w:cstheme="minorHAnsi"/>
                <w:sz w:val="20"/>
                <w:szCs w:val="20"/>
                <w:lang w:val="en-GB"/>
              </w:rPr>
              <w:t xml:space="preserve">s rate remains set to Modest. </w:t>
            </w:r>
          </w:p>
          <w:p w14:paraId="1302712F" w14:textId="141164B0" w:rsidR="00C15DC4" w:rsidRPr="00105D13" w:rsidRDefault="003E08FD" w:rsidP="00F52024">
            <w:pPr>
              <w:jc w:val="both"/>
              <w:rPr>
                <w:rFonts w:asciiTheme="minorHAnsi" w:hAnsiTheme="minorHAnsi" w:cstheme="minorHAnsi"/>
                <w:color w:val="4472C4"/>
                <w:sz w:val="20"/>
                <w:szCs w:val="20"/>
                <w:lang w:val="en-GB"/>
              </w:rPr>
            </w:pPr>
            <w:r w:rsidRPr="00105D13">
              <w:rPr>
                <w:rFonts w:asciiTheme="minorHAnsi" w:hAnsiTheme="minorHAnsi" w:cstheme="minorHAnsi"/>
                <w:sz w:val="20"/>
                <w:szCs w:val="20"/>
                <w:lang w:val="en-GB"/>
              </w:rPr>
              <w:t>While the PMU doesn’t have any control on the main source of risk, i.e. the political instability of the country, significative progress has been marked to reduce other sources of risk, including enhancing coordination among institution, increasing technical collaboration and institutional dialogue and reinforcing the capacity of the MoE, especially those related to data production in the context of the establishment of the NEIS</w:t>
            </w:r>
          </w:p>
        </w:tc>
      </w:tr>
    </w:tbl>
    <w:p w14:paraId="13027131" w14:textId="77777777" w:rsidR="00C15DC4" w:rsidRPr="00105D13" w:rsidRDefault="00C15DC4">
      <w:pPr>
        <w:rPr>
          <w:rFonts w:asciiTheme="minorHAnsi" w:hAnsiTheme="minorHAnsi" w:cstheme="minorHAnsi"/>
          <w:sz w:val="20"/>
          <w:szCs w:val="20"/>
          <w:lang w:val="en-GB"/>
        </w:rPr>
      </w:pPr>
    </w:p>
    <w:p w14:paraId="13027132" w14:textId="77777777" w:rsidR="00C15DC4" w:rsidRPr="00105D13" w:rsidRDefault="003E08FD">
      <w:pPr>
        <w:pBdr>
          <w:top w:val="single" w:sz="4" w:space="1" w:color="000000"/>
          <w:left w:val="single" w:sz="4" w:space="22" w:color="000000"/>
          <w:bottom w:val="single" w:sz="4" w:space="1" w:color="000000"/>
          <w:right w:val="single" w:sz="4" w:space="4" w:color="000000"/>
        </w:pBdr>
        <w:spacing w:before="280" w:after="280"/>
        <w:rPr>
          <w:rFonts w:asciiTheme="minorHAnsi" w:hAnsiTheme="minorHAnsi" w:cstheme="minorHAnsi"/>
          <w:sz w:val="20"/>
          <w:szCs w:val="20"/>
        </w:rPr>
      </w:pPr>
      <w:r w:rsidRPr="00105D13">
        <w:rPr>
          <w:rFonts w:asciiTheme="minorHAnsi" w:hAnsiTheme="minorHAnsi" w:cstheme="minorHAnsi"/>
          <w:b/>
          <w:bCs/>
          <w:sz w:val="20"/>
          <w:szCs w:val="20"/>
        </w:rPr>
        <w:t xml:space="preserve">High Risk (H): </w:t>
      </w:r>
      <w:r w:rsidRPr="00105D13">
        <w:rPr>
          <w:rFonts w:asciiTheme="minorHAnsi" w:hAnsiTheme="minorHAnsi" w:cstheme="minorHAnsi"/>
          <w:sz w:val="20"/>
          <w:szCs w:val="20"/>
        </w:rPr>
        <w:t xml:space="preserve">There is a probability of greater than 75% that </w:t>
      </w:r>
      <w:r w:rsidRPr="00105D13">
        <w:rPr>
          <w:rFonts w:asciiTheme="minorHAnsi" w:hAnsiTheme="minorHAnsi" w:cstheme="minorHAnsi"/>
          <w:b/>
          <w:sz w:val="20"/>
          <w:szCs w:val="20"/>
        </w:rPr>
        <w:t>assumptions</w:t>
      </w:r>
      <w:r w:rsidRPr="00105D13">
        <w:rPr>
          <w:rFonts w:asciiTheme="minorHAnsi" w:hAnsiTheme="minorHAnsi" w:cstheme="minorHAnsi"/>
          <w:sz w:val="20"/>
          <w:szCs w:val="20"/>
        </w:rPr>
        <w:t xml:space="preserve"> may fail to hold or materialize, and/or the project may face high risks. </w:t>
      </w:r>
      <w:r w:rsidRPr="00105D13">
        <w:rPr>
          <w:rFonts w:asciiTheme="minorHAnsi" w:hAnsiTheme="minorHAnsi" w:cstheme="minorHAnsi"/>
          <w:sz w:val="20"/>
          <w:szCs w:val="20"/>
        </w:rPr>
        <w:br/>
      </w:r>
      <w:r w:rsidRPr="00105D13">
        <w:rPr>
          <w:rFonts w:asciiTheme="minorHAnsi" w:hAnsiTheme="minorHAnsi" w:cstheme="minorHAnsi"/>
          <w:b/>
          <w:bCs/>
          <w:sz w:val="20"/>
          <w:szCs w:val="20"/>
        </w:rPr>
        <w:t xml:space="preserve">Substantial Risk (S): </w:t>
      </w:r>
      <w:r w:rsidRPr="00105D13">
        <w:rPr>
          <w:rFonts w:asciiTheme="minorHAnsi" w:hAnsiTheme="minorHAnsi" w:cstheme="minorHAnsi"/>
          <w:sz w:val="20"/>
          <w:szCs w:val="20"/>
        </w:rPr>
        <w:t xml:space="preserve">There is a probability of between 51% and 75% that </w:t>
      </w:r>
      <w:r w:rsidRPr="00105D13">
        <w:rPr>
          <w:rFonts w:asciiTheme="minorHAnsi" w:hAnsiTheme="minorHAnsi" w:cstheme="minorHAnsi"/>
          <w:b/>
          <w:sz w:val="20"/>
          <w:szCs w:val="20"/>
        </w:rPr>
        <w:t>assumptions</w:t>
      </w:r>
      <w:r w:rsidRPr="00105D13">
        <w:rPr>
          <w:rFonts w:asciiTheme="minorHAnsi" w:hAnsiTheme="minorHAnsi" w:cstheme="minorHAnsi"/>
          <w:sz w:val="20"/>
          <w:szCs w:val="20"/>
        </w:rPr>
        <w:t xml:space="preserve"> may fail to hold and/or the project may face substantial risks. </w:t>
      </w:r>
      <w:r w:rsidRPr="00105D13">
        <w:rPr>
          <w:rFonts w:asciiTheme="minorHAnsi" w:hAnsiTheme="minorHAnsi" w:cstheme="minorHAnsi"/>
          <w:sz w:val="20"/>
          <w:szCs w:val="20"/>
        </w:rPr>
        <w:br/>
      </w:r>
      <w:r w:rsidRPr="00105D13">
        <w:rPr>
          <w:rFonts w:asciiTheme="minorHAnsi" w:hAnsiTheme="minorHAnsi" w:cstheme="minorHAnsi"/>
          <w:b/>
          <w:bCs/>
          <w:sz w:val="20"/>
          <w:szCs w:val="20"/>
        </w:rPr>
        <w:t xml:space="preserve">Modest Risk (M): </w:t>
      </w:r>
      <w:r w:rsidRPr="00105D13">
        <w:rPr>
          <w:rFonts w:asciiTheme="minorHAnsi" w:hAnsiTheme="minorHAnsi" w:cstheme="minorHAnsi"/>
          <w:sz w:val="20"/>
          <w:szCs w:val="20"/>
        </w:rPr>
        <w:t xml:space="preserve">There is a probability of between 26% and 50% that </w:t>
      </w:r>
      <w:r w:rsidRPr="00105D13">
        <w:rPr>
          <w:rFonts w:asciiTheme="minorHAnsi" w:hAnsiTheme="minorHAnsi" w:cstheme="minorHAnsi"/>
          <w:b/>
          <w:sz w:val="20"/>
          <w:szCs w:val="20"/>
        </w:rPr>
        <w:t>assumptions</w:t>
      </w:r>
      <w:r w:rsidRPr="00105D13">
        <w:rPr>
          <w:rFonts w:asciiTheme="minorHAnsi" w:hAnsiTheme="minorHAnsi" w:cstheme="minorHAnsi"/>
          <w:sz w:val="20"/>
          <w:szCs w:val="20"/>
        </w:rPr>
        <w:t xml:space="preserve"> may fail to hold or materialize, and/or the project may face only modest risks. </w:t>
      </w:r>
      <w:r w:rsidRPr="00105D13">
        <w:rPr>
          <w:rFonts w:asciiTheme="minorHAnsi" w:hAnsiTheme="minorHAnsi" w:cstheme="minorHAnsi"/>
          <w:sz w:val="20"/>
          <w:szCs w:val="20"/>
        </w:rPr>
        <w:br/>
      </w:r>
      <w:r w:rsidRPr="00105D13">
        <w:rPr>
          <w:rFonts w:asciiTheme="minorHAnsi" w:hAnsiTheme="minorHAnsi" w:cstheme="minorHAnsi"/>
          <w:b/>
          <w:bCs/>
          <w:sz w:val="20"/>
          <w:szCs w:val="20"/>
        </w:rPr>
        <w:t xml:space="preserve">Low Risk (L): </w:t>
      </w:r>
      <w:r w:rsidRPr="00105D13">
        <w:rPr>
          <w:rFonts w:asciiTheme="minorHAnsi" w:hAnsiTheme="minorHAnsi" w:cstheme="minorHAnsi"/>
          <w:sz w:val="20"/>
          <w:szCs w:val="20"/>
        </w:rPr>
        <w:t xml:space="preserve">There is a probability of up to 25% that </w:t>
      </w:r>
      <w:r w:rsidRPr="00105D13">
        <w:rPr>
          <w:rFonts w:asciiTheme="minorHAnsi" w:hAnsiTheme="minorHAnsi" w:cstheme="minorHAnsi"/>
          <w:b/>
          <w:sz w:val="20"/>
          <w:szCs w:val="20"/>
        </w:rPr>
        <w:t>assumptions</w:t>
      </w:r>
      <w:r w:rsidRPr="00105D13">
        <w:rPr>
          <w:rFonts w:asciiTheme="minorHAnsi" w:hAnsiTheme="minorHAnsi" w:cstheme="minorHAnsi"/>
          <w:sz w:val="20"/>
          <w:szCs w:val="20"/>
        </w:rPr>
        <w:t xml:space="preserve"> may fail to hold or materialize, and/or the project may face only modest risks. </w:t>
      </w:r>
    </w:p>
    <w:p w14:paraId="13027133" w14:textId="77777777" w:rsidR="00C15DC4" w:rsidRPr="00105D13" w:rsidRDefault="00C15DC4">
      <w:pPr>
        <w:rPr>
          <w:rFonts w:asciiTheme="minorHAnsi" w:hAnsiTheme="minorHAnsi" w:cstheme="minorHAnsi"/>
          <w:sz w:val="20"/>
          <w:szCs w:val="20"/>
        </w:rPr>
      </w:pPr>
    </w:p>
    <w:p w14:paraId="13027134" w14:textId="7A5079EB" w:rsidR="00C15DC4" w:rsidRPr="00105D13" w:rsidRDefault="00C15DC4">
      <w:pPr>
        <w:rPr>
          <w:rFonts w:asciiTheme="minorHAnsi" w:hAnsiTheme="minorHAnsi" w:cstheme="minorHAnsi"/>
          <w:sz w:val="20"/>
          <w:szCs w:val="20"/>
          <w:lang w:val="en-GB"/>
        </w:rPr>
      </w:pPr>
    </w:p>
    <w:p w14:paraId="13027135" w14:textId="77777777" w:rsidR="00C15DC4" w:rsidRPr="00105D13" w:rsidRDefault="003E08FD">
      <w:pPr>
        <w:rPr>
          <w:rFonts w:asciiTheme="minorHAnsi" w:hAnsiTheme="minorHAnsi" w:cstheme="minorHAnsi"/>
          <w:b/>
          <w:sz w:val="20"/>
          <w:szCs w:val="20"/>
          <w:lang w:val="en-GB"/>
        </w:rPr>
      </w:pPr>
      <w:r w:rsidRPr="00105D13">
        <w:rPr>
          <w:rFonts w:asciiTheme="minorHAnsi" w:hAnsiTheme="minorHAnsi" w:cstheme="minorHAnsi"/>
          <w:b/>
          <w:sz w:val="20"/>
          <w:szCs w:val="20"/>
          <w:lang w:val="en-GB"/>
        </w:rPr>
        <w:t xml:space="preserve">Optional Annexes and/or Links: </w:t>
      </w:r>
    </w:p>
    <w:p w14:paraId="13027136" w14:textId="77777777" w:rsidR="00C15DC4" w:rsidRPr="00105D13" w:rsidRDefault="003E08FD">
      <w:pPr>
        <w:numPr>
          <w:ilvl w:val="0"/>
          <w:numId w:val="3"/>
        </w:numPr>
        <w:rPr>
          <w:rFonts w:asciiTheme="minorHAnsi" w:hAnsiTheme="minorHAnsi" w:cstheme="minorHAnsi"/>
          <w:b/>
          <w:sz w:val="20"/>
          <w:szCs w:val="20"/>
          <w:lang w:val="en-GB"/>
        </w:rPr>
      </w:pPr>
      <w:r w:rsidRPr="00105D13">
        <w:rPr>
          <w:rFonts w:asciiTheme="minorHAnsi" w:hAnsiTheme="minorHAnsi" w:cstheme="minorHAnsi"/>
          <w:b/>
          <w:sz w:val="20"/>
          <w:szCs w:val="20"/>
          <w:lang w:val="en-GB"/>
        </w:rPr>
        <w:t>Project Steering Committee Minutes of the year reported</w:t>
      </w:r>
    </w:p>
    <w:p w14:paraId="13027137" w14:textId="77777777" w:rsidR="00C15DC4" w:rsidRPr="00105D13" w:rsidRDefault="003E08FD">
      <w:pPr>
        <w:numPr>
          <w:ilvl w:val="0"/>
          <w:numId w:val="3"/>
        </w:numPr>
        <w:rPr>
          <w:rFonts w:asciiTheme="minorHAnsi" w:hAnsiTheme="minorHAnsi" w:cstheme="minorHAnsi"/>
          <w:b/>
          <w:sz w:val="20"/>
          <w:szCs w:val="20"/>
          <w:lang w:val="en-GB"/>
        </w:rPr>
      </w:pPr>
      <w:r w:rsidRPr="00105D13">
        <w:rPr>
          <w:rFonts w:asciiTheme="minorHAnsi" w:hAnsiTheme="minorHAnsi" w:cstheme="minorHAnsi"/>
          <w:b/>
          <w:sz w:val="20"/>
          <w:szCs w:val="20"/>
          <w:lang w:val="en-GB"/>
        </w:rPr>
        <w:t>Half yearly Report</w:t>
      </w:r>
    </w:p>
    <w:p w14:paraId="13027138" w14:textId="77777777" w:rsidR="00C15DC4" w:rsidRPr="00105D13" w:rsidRDefault="003E08FD">
      <w:pPr>
        <w:numPr>
          <w:ilvl w:val="0"/>
          <w:numId w:val="3"/>
        </w:numPr>
        <w:rPr>
          <w:rFonts w:asciiTheme="minorHAnsi" w:hAnsiTheme="minorHAnsi" w:cstheme="minorHAnsi"/>
          <w:b/>
          <w:sz w:val="20"/>
          <w:szCs w:val="20"/>
          <w:lang w:val="en-GB"/>
        </w:rPr>
      </w:pPr>
      <w:r w:rsidRPr="00105D13">
        <w:rPr>
          <w:rFonts w:asciiTheme="minorHAnsi" w:hAnsiTheme="minorHAnsi" w:cstheme="minorHAnsi"/>
          <w:b/>
          <w:sz w:val="20"/>
          <w:szCs w:val="20"/>
          <w:lang w:val="en-GB"/>
        </w:rPr>
        <w:t>Quarterly Reports</w:t>
      </w:r>
    </w:p>
    <w:p w14:paraId="13027139" w14:textId="77777777" w:rsidR="00C15DC4" w:rsidRPr="00105D13" w:rsidRDefault="003E08FD">
      <w:pPr>
        <w:numPr>
          <w:ilvl w:val="0"/>
          <w:numId w:val="3"/>
        </w:numPr>
        <w:rPr>
          <w:rFonts w:asciiTheme="minorHAnsi" w:hAnsiTheme="minorHAnsi" w:cstheme="minorHAnsi"/>
          <w:b/>
          <w:sz w:val="20"/>
          <w:szCs w:val="20"/>
          <w:lang w:val="en-GB"/>
        </w:rPr>
      </w:pPr>
      <w:r w:rsidRPr="00105D13">
        <w:rPr>
          <w:rFonts w:asciiTheme="minorHAnsi" w:hAnsiTheme="minorHAnsi" w:cstheme="minorHAnsi"/>
          <w:b/>
          <w:sz w:val="20"/>
          <w:szCs w:val="20"/>
          <w:lang w:val="en-GB"/>
        </w:rPr>
        <w:t>Risk Factor Table form previous template (recommended for substantial and high-risk projects)</w:t>
      </w:r>
    </w:p>
    <w:p w14:paraId="1302713A" w14:textId="77777777" w:rsidR="00C15DC4" w:rsidRPr="00105D13" w:rsidRDefault="00C15DC4">
      <w:pPr>
        <w:rPr>
          <w:rFonts w:asciiTheme="minorHAnsi" w:hAnsiTheme="minorHAnsi" w:cstheme="minorHAnsi"/>
          <w:b/>
          <w:sz w:val="20"/>
          <w:szCs w:val="20"/>
          <w:lang w:val="en-GB"/>
        </w:rPr>
      </w:pPr>
    </w:p>
    <w:p w14:paraId="1302713B" w14:textId="77777777" w:rsidR="00C15DC4" w:rsidRPr="00105D13" w:rsidRDefault="003E08FD">
      <w:pPr>
        <w:rPr>
          <w:rFonts w:asciiTheme="minorHAnsi" w:hAnsiTheme="minorHAnsi" w:cstheme="minorHAnsi"/>
          <w:b/>
          <w:sz w:val="20"/>
          <w:szCs w:val="20"/>
          <w:lang w:val="en-GB"/>
        </w:rPr>
      </w:pPr>
      <w:r w:rsidRPr="00105D13">
        <w:rPr>
          <w:rFonts w:asciiTheme="minorHAnsi" w:hAnsiTheme="minorHAnsi" w:cstheme="minorHAnsi"/>
          <w:b/>
          <w:sz w:val="20"/>
          <w:szCs w:val="20"/>
          <w:lang w:val="en-GB"/>
        </w:rPr>
        <w:t>Risks Factor Table</w:t>
      </w:r>
    </w:p>
    <w:p w14:paraId="1302713C" w14:textId="77777777" w:rsidR="00C15DC4" w:rsidRPr="00105D13" w:rsidRDefault="003E08FD">
      <w:pPr>
        <w:rPr>
          <w:rFonts w:asciiTheme="minorHAnsi" w:hAnsiTheme="minorHAnsi" w:cstheme="minorHAnsi"/>
          <w:sz w:val="20"/>
          <w:szCs w:val="20"/>
        </w:rPr>
      </w:pPr>
      <w:r w:rsidRPr="00105D13">
        <w:rPr>
          <w:rFonts w:asciiTheme="minorHAnsi" w:hAnsiTheme="minorHAnsi" w:cstheme="minorHAnsi"/>
          <w:i/>
          <w:sz w:val="20"/>
          <w:szCs w:val="20"/>
          <w:lang w:val="en-GB"/>
        </w:rPr>
        <w:t xml:space="preserve">There are two tables to assess and address risk: the first “risk factor table” to describe and rate risk factors; the second “top risk mitigation plan” should indicate what measures/action will be taken with respect to risks rated </w:t>
      </w:r>
      <w:r w:rsidRPr="00105D13">
        <w:rPr>
          <w:rFonts w:asciiTheme="minorHAnsi" w:hAnsiTheme="minorHAnsi" w:cstheme="minorHAnsi"/>
          <w:b/>
          <w:i/>
          <w:sz w:val="20"/>
          <w:szCs w:val="20"/>
          <w:lang w:val="en-GB"/>
        </w:rPr>
        <w:t>Substantial</w:t>
      </w:r>
      <w:r w:rsidRPr="00105D13">
        <w:rPr>
          <w:rFonts w:asciiTheme="minorHAnsi" w:hAnsiTheme="minorHAnsi" w:cstheme="minorHAnsi"/>
          <w:i/>
          <w:sz w:val="20"/>
          <w:szCs w:val="20"/>
          <w:lang w:val="en-GB"/>
        </w:rPr>
        <w:t xml:space="preserve"> or </w:t>
      </w:r>
      <w:r w:rsidRPr="00105D13">
        <w:rPr>
          <w:rFonts w:asciiTheme="minorHAnsi" w:hAnsiTheme="minorHAnsi" w:cstheme="minorHAnsi"/>
          <w:b/>
          <w:i/>
          <w:sz w:val="20"/>
          <w:szCs w:val="20"/>
          <w:lang w:val="en-GB"/>
        </w:rPr>
        <w:t>High</w:t>
      </w:r>
      <w:r w:rsidRPr="00105D13">
        <w:rPr>
          <w:rFonts w:asciiTheme="minorHAnsi" w:hAnsiTheme="minorHAnsi" w:cstheme="minorHAnsi"/>
          <w:i/>
          <w:sz w:val="20"/>
          <w:szCs w:val="20"/>
          <w:lang w:val="en-GB"/>
        </w:rPr>
        <w:t xml:space="preserve"> and who is responsible to for it.</w:t>
      </w:r>
    </w:p>
    <w:p w14:paraId="1302713D" w14:textId="77777777" w:rsidR="00C15DC4" w:rsidRPr="00105D13" w:rsidRDefault="003E08FD">
      <w:pPr>
        <w:pStyle w:val="NormalWeb"/>
        <w:rPr>
          <w:rFonts w:asciiTheme="minorHAnsi" w:hAnsiTheme="minorHAnsi" w:cstheme="minorHAnsi"/>
        </w:rPr>
      </w:pPr>
      <w:r w:rsidRPr="00105D13">
        <w:rPr>
          <w:rFonts w:asciiTheme="minorHAnsi" w:hAnsiTheme="minorHAnsi" w:cstheme="minorHAnsi"/>
          <w:b/>
          <w:bCs/>
        </w:rPr>
        <w:t xml:space="preserve">High Risk (H): </w:t>
      </w:r>
      <w:r w:rsidRPr="00105D13">
        <w:rPr>
          <w:rFonts w:asciiTheme="minorHAnsi" w:hAnsiTheme="minorHAnsi" w:cstheme="minorHAnsi"/>
        </w:rPr>
        <w:t xml:space="preserve">There is a probability of greater than 75% that assumptions may fail to hold or materialize, and/or the project may face high risks. </w:t>
      </w:r>
      <w:r w:rsidRPr="00105D13">
        <w:rPr>
          <w:rFonts w:asciiTheme="minorHAnsi" w:hAnsiTheme="minorHAnsi" w:cstheme="minorHAnsi"/>
        </w:rPr>
        <w:br/>
      </w:r>
      <w:r w:rsidRPr="00105D13">
        <w:rPr>
          <w:rFonts w:asciiTheme="minorHAnsi" w:hAnsiTheme="minorHAnsi" w:cstheme="minorHAnsi"/>
          <w:b/>
          <w:bCs/>
        </w:rPr>
        <w:t xml:space="preserve">Substantial Risk (S): </w:t>
      </w:r>
      <w:r w:rsidRPr="00105D13">
        <w:rPr>
          <w:rFonts w:asciiTheme="minorHAnsi" w:hAnsiTheme="minorHAnsi" w:cstheme="minorHAnsi"/>
        </w:rPr>
        <w:t xml:space="preserve">There is a probability of between 51% and 75% that assumptions may fail to hold and/or the project may face substantial risks. </w:t>
      </w:r>
      <w:r w:rsidRPr="00105D13">
        <w:rPr>
          <w:rFonts w:asciiTheme="minorHAnsi" w:hAnsiTheme="minorHAnsi" w:cstheme="minorHAnsi"/>
        </w:rPr>
        <w:br/>
      </w:r>
      <w:r w:rsidRPr="00105D13">
        <w:rPr>
          <w:rFonts w:asciiTheme="minorHAnsi" w:hAnsiTheme="minorHAnsi" w:cstheme="minorHAnsi"/>
          <w:b/>
          <w:bCs/>
        </w:rPr>
        <w:t xml:space="preserve">Modest Risk (M): </w:t>
      </w:r>
      <w:r w:rsidRPr="00105D13">
        <w:rPr>
          <w:rFonts w:asciiTheme="minorHAnsi" w:hAnsiTheme="minorHAnsi" w:cstheme="minorHAnsi"/>
        </w:rPr>
        <w:t xml:space="preserve">There is a probability of between 26% and 50% that assumptions may fail to hold or materialize, and/or the project may face only modest risks. </w:t>
      </w:r>
      <w:r w:rsidRPr="00105D13">
        <w:rPr>
          <w:rFonts w:asciiTheme="minorHAnsi" w:hAnsiTheme="minorHAnsi" w:cstheme="minorHAnsi"/>
        </w:rPr>
        <w:br/>
      </w:r>
      <w:r w:rsidRPr="00105D13">
        <w:rPr>
          <w:rFonts w:asciiTheme="minorHAnsi" w:hAnsiTheme="minorHAnsi" w:cstheme="minorHAnsi"/>
          <w:b/>
          <w:bCs/>
        </w:rPr>
        <w:t xml:space="preserve">Low Risk (L): </w:t>
      </w:r>
      <w:r w:rsidRPr="00105D13">
        <w:rPr>
          <w:rFonts w:asciiTheme="minorHAnsi" w:hAnsiTheme="minorHAnsi" w:cstheme="minorHAnsi"/>
        </w:rPr>
        <w:t xml:space="preserve">There is a probability of up to 25% that assumptions may fail to hold or materialize, and/or the project may face only modest risks. </w:t>
      </w:r>
    </w:p>
    <w:p w14:paraId="1302713E" w14:textId="77777777" w:rsidR="00C15DC4" w:rsidRPr="00105D13" w:rsidRDefault="00C15DC4">
      <w:pPr>
        <w:rPr>
          <w:rFonts w:asciiTheme="minorHAnsi" w:hAnsiTheme="minorHAnsi" w:cstheme="minorHAnsi"/>
          <w:i/>
          <w:sz w:val="20"/>
          <w:szCs w:val="20"/>
          <w:lang w:val="en-GB"/>
        </w:rPr>
      </w:pPr>
    </w:p>
    <w:tbl>
      <w:tblPr>
        <w:tblW w:w="132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248"/>
      </w:tblGrid>
      <w:tr w:rsidR="00C15DC4" w:rsidRPr="00105D13" w14:paraId="13027140" w14:textId="77777777">
        <w:tc>
          <w:tcPr>
            <w:tcW w:w="13248" w:type="dxa"/>
            <w:tcBorders>
              <w:top w:val="single" w:sz="4" w:space="0" w:color="000000"/>
              <w:left w:val="single" w:sz="4" w:space="0" w:color="000000"/>
              <w:bottom w:val="single" w:sz="4" w:space="0" w:color="000000"/>
              <w:right w:val="single" w:sz="4" w:space="0" w:color="000000"/>
            </w:tcBorders>
            <w:shd w:val="clear" w:color="auto" w:fill="D9D9D9"/>
          </w:tcPr>
          <w:p w14:paraId="1302713F" w14:textId="77777777" w:rsidR="00C15DC4" w:rsidRPr="00105D13" w:rsidRDefault="003E08FD">
            <w:pPr>
              <w:jc w:val="center"/>
              <w:rPr>
                <w:rFonts w:asciiTheme="minorHAnsi" w:hAnsiTheme="minorHAnsi" w:cstheme="minorHAnsi"/>
                <w:b/>
                <w:sz w:val="20"/>
                <w:szCs w:val="20"/>
                <w:lang w:val="en-GB"/>
              </w:rPr>
            </w:pPr>
            <w:r w:rsidRPr="00105D13">
              <w:rPr>
                <w:rFonts w:asciiTheme="minorHAnsi" w:hAnsiTheme="minorHAnsi" w:cstheme="minorHAnsi"/>
                <w:b/>
                <w:sz w:val="20"/>
                <w:szCs w:val="20"/>
                <w:lang w:val="en-GB"/>
              </w:rPr>
              <w:t>RISK FACTOR TABLE</w:t>
            </w:r>
          </w:p>
        </w:tc>
      </w:tr>
      <w:tr w:rsidR="00C15DC4" w:rsidRPr="00105D13" w14:paraId="13027142" w14:textId="77777777">
        <w:tc>
          <w:tcPr>
            <w:tcW w:w="13248" w:type="dxa"/>
            <w:tcBorders>
              <w:top w:val="single" w:sz="4" w:space="0" w:color="000000"/>
              <w:left w:val="single" w:sz="4" w:space="0" w:color="000000"/>
              <w:bottom w:val="single" w:sz="4" w:space="0" w:color="000000"/>
              <w:right w:val="single" w:sz="4" w:space="0" w:color="000000"/>
            </w:tcBorders>
            <w:shd w:val="clear" w:color="auto" w:fill="auto"/>
          </w:tcPr>
          <w:p w14:paraId="13027141" w14:textId="77777777" w:rsidR="00C15DC4" w:rsidRPr="00105D13" w:rsidRDefault="003E08FD">
            <w:pPr>
              <w:rPr>
                <w:rFonts w:asciiTheme="minorHAnsi" w:hAnsiTheme="minorHAnsi" w:cstheme="minorHAnsi"/>
                <w:sz w:val="20"/>
                <w:szCs w:val="20"/>
              </w:rPr>
            </w:pPr>
            <w:r w:rsidRPr="00105D13">
              <w:rPr>
                <w:rFonts w:asciiTheme="minorHAnsi" w:hAnsiTheme="minorHAnsi" w:cstheme="minorHAnsi"/>
                <w:b/>
                <w:i/>
                <w:sz w:val="20"/>
                <w:szCs w:val="20"/>
                <w:lang w:val="en-GB"/>
              </w:rPr>
              <w:t xml:space="preserve">Project Managers </w:t>
            </w:r>
            <w:r w:rsidRPr="00105D13">
              <w:rPr>
                <w:rFonts w:asciiTheme="minorHAnsi" w:hAnsiTheme="minorHAnsi" w:cstheme="minorHAnsi"/>
                <w:i/>
                <w:sz w:val="20"/>
                <w:szCs w:val="20"/>
                <w:lang w:val="en-GB"/>
              </w:rPr>
              <w:t xml:space="preserve">will use this table to summarize risks identified in the </w:t>
            </w:r>
            <w:r w:rsidRPr="00105D13">
              <w:rPr>
                <w:rFonts w:asciiTheme="minorHAnsi" w:hAnsiTheme="minorHAnsi" w:cstheme="minorHAnsi"/>
                <w:b/>
                <w:i/>
                <w:sz w:val="20"/>
                <w:szCs w:val="20"/>
                <w:lang w:val="en-GB"/>
              </w:rPr>
              <w:t>Project Document</w:t>
            </w:r>
            <w:r w:rsidRPr="00105D13">
              <w:rPr>
                <w:rFonts w:asciiTheme="minorHAnsi" w:hAnsiTheme="minorHAnsi" w:cstheme="minorHAnsi"/>
                <w:i/>
                <w:sz w:val="20"/>
                <w:szCs w:val="20"/>
                <w:lang w:val="en-GB"/>
              </w:rPr>
              <w:t xml:space="preserve"> and reflect also </w:t>
            </w:r>
            <w:r w:rsidRPr="00105D13">
              <w:rPr>
                <w:rFonts w:asciiTheme="minorHAnsi" w:hAnsiTheme="minorHAnsi" w:cstheme="minorHAnsi"/>
                <w:b/>
                <w:i/>
                <w:sz w:val="20"/>
                <w:szCs w:val="20"/>
                <w:lang w:val="en-GB"/>
              </w:rPr>
              <w:t>any new risks</w:t>
            </w:r>
            <w:r w:rsidRPr="00105D13">
              <w:rPr>
                <w:rFonts w:asciiTheme="minorHAnsi" w:hAnsiTheme="minorHAnsi" w:cstheme="minorHAnsi"/>
                <w:i/>
                <w:sz w:val="20"/>
                <w:szCs w:val="20"/>
                <w:lang w:val="en-GB"/>
              </w:rPr>
              <w:t xml:space="preserve"> identified in the course of project implementation. The </w:t>
            </w:r>
            <w:r w:rsidRPr="00105D13">
              <w:rPr>
                <w:rFonts w:asciiTheme="minorHAnsi" w:hAnsiTheme="minorHAnsi" w:cstheme="minorHAnsi"/>
                <w:i/>
                <w:sz w:val="20"/>
                <w:szCs w:val="20"/>
                <w:u w:val="single"/>
                <w:lang w:val="en-GB"/>
              </w:rPr>
              <w:t>Notes</w:t>
            </w:r>
            <w:r w:rsidRPr="00105D13">
              <w:rPr>
                <w:rFonts w:asciiTheme="minorHAnsi" w:hAnsiTheme="minorHAnsi" w:cstheme="minorHAnsi"/>
                <w:i/>
                <w:sz w:val="20"/>
                <w:szCs w:val="20"/>
                <w:lang w:val="en-GB"/>
              </w:rPr>
              <w:t xml:space="preserve"> column should be used to provide additional details concerning manifestation of the risk in your specific project, </w:t>
            </w:r>
            <w:r w:rsidRPr="00105D13">
              <w:rPr>
                <w:rFonts w:asciiTheme="minorHAnsi" w:hAnsiTheme="minorHAnsi" w:cstheme="minorHAnsi"/>
                <w:b/>
                <w:i/>
                <w:sz w:val="20"/>
                <w:szCs w:val="20"/>
                <w:lang w:val="en-GB"/>
              </w:rPr>
              <w:t>as relevant</w:t>
            </w:r>
            <w:r w:rsidRPr="00105D13">
              <w:rPr>
                <w:rFonts w:asciiTheme="minorHAnsi" w:hAnsiTheme="minorHAnsi" w:cstheme="minorHAnsi"/>
                <w:i/>
                <w:sz w:val="20"/>
                <w:szCs w:val="20"/>
                <w:lang w:val="en-GB"/>
              </w:rPr>
              <w:t>. The “Notes” column has one section for the Project Manager (</w:t>
            </w:r>
            <w:r w:rsidRPr="00105D13">
              <w:rPr>
                <w:rFonts w:asciiTheme="minorHAnsi" w:hAnsiTheme="minorHAnsi" w:cstheme="minorHAnsi"/>
                <w:b/>
                <w:i/>
                <w:sz w:val="20"/>
                <w:szCs w:val="20"/>
                <w:lang w:val="en-GB"/>
              </w:rPr>
              <w:t>PM)</w:t>
            </w:r>
            <w:r w:rsidRPr="00105D13">
              <w:rPr>
                <w:rFonts w:asciiTheme="minorHAnsi" w:hAnsiTheme="minorHAnsi" w:cstheme="minorHAnsi"/>
                <w:i/>
                <w:sz w:val="20"/>
                <w:szCs w:val="20"/>
                <w:lang w:val="en-GB"/>
              </w:rPr>
              <w:t xml:space="preserve"> and one for the UNEP Task Manager (</w:t>
            </w:r>
            <w:r w:rsidRPr="00105D13">
              <w:rPr>
                <w:rFonts w:asciiTheme="minorHAnsi" w:hAnsiTheme="minorHAnsi" w:cstheme="minorHAnsi"/>
                <w:b/>
                <w:i/>
                <w:sz w:val="20"/>
                <w:szCs w:val="20"/>
                <w:lang w:val="en-GB"/>
              </w:rPr>
              <w:t>TM)</w:t>
            </w:r>
            <w:r w:rsidRPr="00105D13">
              <w:rPr>
                <w:rFonts w:asciiTheme="minorHAnsi" w:hAnsiTheme="minorHAnsi" w:cstheme="minorHAnsi"/>
                <w:i/>
                <w:sz w:val="20"/>
                <w:szCs w:val="20"/>
                <w:lang w:val="en-GB"/>
              </w:rPr>
              <w:t xml:space="preserve">. If the generic risk factors and indicators in the table are not relevant to the project rows should be added. The </w:t>
            </w:r>
            <w:r w:rsidRPr="00105D13">
              <w:rPr>
                <w:rFonts w:asciiTheme="minorHAnsi" w:hAnsiTheme="minorHAnsi" w:cstheme="minorHAnsi"/>
                <w:b/>
                <w:i/>
                <w:color w:val="FF0000"/>
                <w:sz w:val="20"/>
                <w:szCs w:val="20"/>
                <w:lang w:val="en-GB"/>
              </w:rPr>
              <w:t>UNEP Task Manager</w:t>
            </w:r>
            <w:r w:rsidRPr="00105D13">
              <w:rPr>
                <w:rFonts w:asciiTheme="minorHAnsi" w:hAnsiTheme="minorHAnsi" w:cstheme="minorHAnsi"/>
                <w:i/>
                <w:sz w:val="20"/>
                <w:szCs w:val="20"/>
                <w:lang w:val="en-GB"/>
              </w:rPr>
              <w:t xml:space="preserve"> should provide ratings in the right-hand column reflecting his/her own assessment of project risks.</w:t>
            </w:r>
          </w:p>
        </w:tc>
      </w:tr>
    </w:tbl>
    <w:p w14:paraId="13027143" w14:textId="77777777" w:rsidR="00C15DC4" w:rsidRPr="00105D13" w:rsidRDefault="00C15DC4">
      <w:pPr>
        <w:rPr>
          <w:rFonts w:asciiTheme="minorHAnsi" w:hAnsiTheme="minorHAnsi" w:cstheme="minorHAnsi"/>
          <w:sz w:val="20"/>
          <w:szCs w:val="20"/>
        </w:rPr>
      </w:pPr>
    </w:p>
    <w:tbl>
      <w:tblPr>
        <w:tblW w:w="13523" w:type="dxa"/>
        <w:tblInd w:w="-2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12"/>
        <w:gridCol w:w="1397"/>
        <w:gridCol w:w="1449"/>
        <w:gridCol w:w="1471"/>
        <w:gridCol w:w="446"/>
        <w:gridCol w:w="447"/>
        <w:gridCol w:w="447"/>
        <w:gridCol w:w="447"/>
        <w:gridCol w:w="469"/>
        <w:gridCol w:w="555"/>
        <w:gridCol w:w="2000"/>
        <w:gridCol w:w="447"/>
        <w:gridCol w:w="447"/>
        <w:gridCol w:w="447"/>
        <w:gridCol w:w="447"/>
        <w:gridCol w:w="642"/>
        <w:gridCol w:w="453"/>
      </w:tblGrid>
      <w:tr w:rsidR="00A70773" w:rsidRPr="00A70773" w14:paraId="1302714B" w14:textId="77777777" w:rsidTr="00A70773">
        <w:trPr>
          <w:trHeight w:val="601"/>
          <w:tblHeader/>
        </w:trPr>
        <w:tc>
          <w:tcPr>
            <w:tcW w:w="1512" w:type="dxa"/>
            <w:tcBorders>
              <w:top w:val="single" w:sz="4" w:space="0" w:color="000000"/>
              <w:left w:val="single" w:sz="4" w:space="0" w:color="000000"/>
              <w:bottom w:val="single" w:sz="4" w:space="0" w:color="000000"/>
              <w:right w:val="single" w:sz="4" w:space="0" w:color="000000"/>
            </w:tcBorders>
            <w:shd w:val="clear" w:color="auto" w:fill="D9D9D9"/>
          </w:tcPr>
          <w:p w14:paraId="13027144" w14:textId="77777777" w:rsidR="00C15DC4" w:rsidRPr="00A70773" w:rsidRDefault="00C15DC4">
            <w:pPr>
              <w:rPr>
                <w:rFonts w:asciiTheme="minorHAnsi" w:hAnsiTheme="minorHAnsi" w:cstheme="minorHAnsi"/>
                <w:b/>
                <w:sz w:val="18"/>
                <w:szCs w:val="18"/>
                <w:lang w:val="en-GB"/>
              </w:rPr>
            </w:pPr>
          </w:p>
        </w:tc>
        <w:tc>
          <w:tcPr>
            <w:tcW w:w="1397" w:type="dxa"/>
            <w:tcBorders>
              <w:top w:val="single" w:sz="4" w:space="0" w:color="000000"/>
              <w:left w:val="single" w:sz="4" w:space="0" w:color="000000"/>
              <w:bottom w:val="single" w:sz="4" w:space="0" w:color="000000"/>
              <w:right w:val="single" w:sz="4" w:space="0" w:color="000000"/>
            </w:tcBorders>
            <w:shd w:val="clear" w:color="auto" w:fill="D9D9D9"/>
          </w:tcPr>
          <w:p w14:paraId="13027145" w14:textId="77777777" w:rsidR="00C15DC4" w:rsidRPr="00A70773" w:rsidRDefault="00C15DC4">
            <w:pPr>
              <w:rPr>
                <w:rFonts w:asciiTheme="minorHAnsi" w:hAnsiTheme="minorHAnsi" w:cstheme="minorHAnsi"/>
                <w:b/>
                <w:sz w:val="18"/>
                <w:szCs w:val="18"/>
                <w:lang w:val="en-GB"/>
              </w:rPr>
            </w:pPr>
          </w:p>
        </w:tc>
        <w:tc>
          <w:tcPr>
            <w:tcW w:w="1449" w:type="dxa"/>
            <w:tcBorders>
              <w:top w:val="single" w:sz="4" w:space="0" w:color="000000"/>
              <w:left w:val="single" w:sz="4" w:space="0" w:color="000000"/>
              <w:bottom w:val="single" w:sz="4" w:space="0" w:color="000000"/>
              <w:right w:val="single" w:sz="4" w:space="0" w:color="000000"/>
            </w:tcBorders>
            <w:shd w:val="clear" w:color="auto" w:fill="D9D9D9"/>
          </w:tcPr>
          <w:p w14:paraId="13027146" w14:textId="77777777" w:rsidR="00C15DC4" w:rsidRPr="00A70773" w:rsidRDefault="00C15DC4">
            <w:pPr>
              <w:rPr>
                <w:rFonts w:asciiTheme="minorHAnsi" w:hAnsiTheme="minorHAnsi" w:cstheme="minorHAnsi"/>
                <w:b/>
                <w:sz w:val="18"/>
                <w:szCs w:val="18"/>
                <w:lang w:val="en-GB"/>
              </w:rPr>
            </w:pPr>
          </w:p>
        </w:tc>
        <w:tc>
          <w:tcPr>
            <w:tcW w:w="1471" w:type="dxa"/>
            <w:tcBorders>
              <w:top w:val="single" w:sz="4" w:space="0" w:color="000000"/>
              <w:left w:val="single" w:sz="4" w:space="0" w:color="000000"/>
              <w:bottom w:val="single" w:sz="4" w:space="0" w:color="000000"/>
              <w:right w:val="single" w:sz="12" w:space="0" w:color="000000"/>
            </w:tcBorders>
            <w:shd w:val="clear" w:color="auto" w:fill="D9D9D9"/>
          </w:tcPr>
          <w:p w14:paraId="13027147" w14:textId="77777777" w:rsidR="00C15DC4" w:rsidRPr="00A70773" w:rsidRDefault="00C15DC4">
            <w:pPr>
              <w:rPr>
                <w:rFonts w:asciiTheme="minorHAnsi" w:hAnsiTheme="minorHAnsi" w:cstheme="minorHAnsi"/>
                <w:b/>
                <w:sz w:val="18"/>
                <w:szCs w:val="18"/>
                <w:lang w:val="en-GB"/>
              </w:rPr>
            </w:pPr>
          </w:p>
        </w:tc>
        <w:tc>
          <w:tcPr>
            <w:tcW w:w="2811" w:type="dxa"/>
            <w:gridSpan w:val="6"/>
            <w:tcBorders>
              <w:top w:val="single" w:sz="12" w:space="0" w:color="000000"/>
              <w:left w:val="single" w:sz="12" w:space="0" w:color="000000"/>
              <w:bottom w:val="single" w:sz="12" w:space="0" w:color="000000"/>
              <w:right w:val="single" w:sz="12" w:space="0" w:color="000000"/>
            </w:tcBorders>
            <w:shd w:val="clear" w:color="auto" w:fill="D9D9D9"/>
          </w:tcPr>
          <w:p w14:paraId="13027148" w14:textId="77777777" w:rsidR="00C15DC4" w:rsidRPr="00A70773" w:rsidRDefault="003E08FD">
            <w:pPr>
              <w:jc w:val="center"/>
              <w:rPr>
                <w:rFonts w:asciiTheme="minorHAnsi" w:hAnsiTheme="minorHAnsi" w:cstheme="minorHAnsi"/>
                <w:b/>
                <w:sz w:val="18"/>
                <w:szCs w:val="18"/>
                <w:lang w:val="en-GB"/>
              </w:rPr>
            </w:pPr>
            <w:r w:rsidRPr="00A70773">
              <w:rPr>
                <w:rFonts w:asciiTheme="minorHAnsi" w:hAnsiTheme="minorHAnsi" w:cstheme="minorHAnsi"/>
                <w:b/>
                <w:sz w:val="18"/>
                <w:szCs w:val="18"/>
                <w:lang w:val="en-GB"/>
              </w:rPr>
              <w:t>Project Manager Rating</w:t>
            </w:r>
          </w:p>
        </w:tc>
        <w:tc>
          <w:tcPr>
            <w:tcW w:w="2000" w:type="dxa"/>
            <w:tcBorders>
              <w:top w:val="single" w:sz="4" w:space="0" w:color="000000"/>
              <w:left w:val="single" w:sz="12" w:space="0" w:color="000000"/>
              <w:bottom w:val="single" w:sz="4" w:space="0" w:color="000000"/>
              <w:right w:val="single" w:sz="12" w:space="0" w:color="000000"/>
            </w:tcBorders>
            <w:shd w:val="clear" w:color="auto" w:fill="D9D9D9"/>
          </w:tcPr>
          <w:p w14:paraId="13027149" w14:textId="77777777" w:rsidR="00C15DC4" w:rsidRPr="00A70773" w:rsidRDefault="003E08FD">
            <w:pPr>
              <w:jc w:val="center"/>
              <w:rPr>
                <w:rFonts w:asciiTheme="minorHAnsi" w:hAnsiTheme="minorHAnsi" w:cstheme="minorHAnsi"/>
                <w:b/>
                <w:sz w:val="18"/>
                <w:szCs w:val="18"/>
                <w:lang w:val="en-GB"/>
              </w:rPr>
            </w:pPr>
            <w:r w:rsidRPr="00A70773">
              <w:rPr>
                <w:rFonts w:asciiTheme="minorHAnsi" w:hAnsiTheme="minorHAnsi" w:cstheme="minorHAnsi"/>
                <w:b/>
                <w:sz w:val="18"/>
                <w:szCs w:val="18"/>
                <w:lang w:val="en-GB"/>
              </w:rPr>
              <w:t>Notes</w:t>
            </w:r>
          </w:p>
        </w:tc>
        <w:tc>
          <w:tcPr>
            <w:tcW w:w="2883" w:type="dxa"/>
            <w:gridSpan w:val="6"/>
            <w:tcBorders>
              <w:top w:val="single" w:sz="12" w:space="0" w:color="000000"/>
              <w:left w:val="single" w:sz="12" w:space="0" w:color="000000"/>
              <w:bottom w:val="single" w:sz="12" w:space="0" w:color="000000"/>
              <w:right w:val="single" w:sz="12" w:space="0" w:color="000000"/>
            </w:tcBorders>
            <w:shd w:val="clear" w:color="auto" w:fill="CCFFFF"/>
          </w:tcPr>
          <w:p w14:paraId="1302714A" w14:textId="77777777" w:rsidR="00C15DC4" w:rsidRPr="00A70773" w:rsidRDefault="003E08FD">
            <w:pPr>
              <w:jc w:val="center"/>
              <w:rPr>
                <w:rFonts w:asciiTheme="minorHAnsi" w:hAnsiTheme="minorHAnsi" w:cstheme="minorHAnsi"/>
                <w:b/>
                <w:color w:val="FF0000"/>
                <w:sz w:val="18"/>
                <w:szCs w:val="18"/>
                <w:lang w:val="en-GB"/>
              </w:rPr>
            </w:pPr>
            <w:r w:rsidRPr="00A70773">
              <w:rPr>
                <w:rFonts w:asciiTheme="minorHAnsi" w:hAnsiTheme="minorHAnsi" w:cstheme="minorHAnsi"/>
                <w:b/>
                <w:color w:val="FF0000"/>
                <w:sz w:val="18"/>
                <w:szCs w:val="18"/>
                <w:lang w:val="en-GB"/>
              </w:rPr>
              <w:t>Task Manager Rating</w:t>
            </w:r>
          </w:p>
        </w:tc>
      </w:tr>
      <w:tr w:rsidR="00A70773" w:rsidRPr="00A70773" w14:paraId="1302715D" w14:textId="77777777" w:rsidTr="00A70773">
        <w:trPr>
          <w:cantSplit/>
          <w:trHeight w:hRule="exact" w:val="1641"/>
          <w:tblHeader/>
        </w:trPr>
        <w:tc>
          <w:tcPr>
            <w:tcW w:w="1512" w:type="dxa"/>
            <w:tcBorders>
              <w:top w:val="single" w:sz="4" w:space="0" w:color="000000"/>
              <w:left w:val="single" w:sz="4" w:space="0" w:color="000000"/>
              <w:bottom w:val="single" w:sz="4" w:space="0" w:color="000000"/>
              <w:right w:val="single" w:sz="4" w:space="0" w:color="000000"/>
            </w:tcBorders>
            <w:shd w:val="clear" w:color="auto" w:fill="F3F3F3"/>
          </w:tcPr>
          <w:p w14:paraId="1302714C" w14:textId="77777777" w:rsidR="00C15DC4" w:rsidRPr="00A70773" w:rsidRDefault="003E08FD">
            <w:pPr>
              <w:jc w:val="center"/>
              <w:rPr>
                <w:rFonts w:asciiTheme="minorHAnsi" w:hAnsiTheme="minorHAnsi" w:cstheme="minorHAnsi"/>
                <w:b/>
                <w:sz w:val="18"/>
                <w:szCs w:val="18"/>
                <w:lang w:val="en-GB"/>
              </w:rPr>
            </w:pPr>
            <w:r w:rsidRPr="00A70773">
              <w:rPr>
                <w:rFonts w:asciiTheme="minorHAnsi" w:hAnsiTheme="minorHAnsi" w:cstheme="minorHAnsi"/>
                <w:b/>
                <w:sz w:val="18"/>
                <w:szCs w:val="18"/>
                <w:lang w:val="en-GB"/>
              </w:rPr>
              <w:t>Risk Factor</w:t>
            </w:r>
          </w:p>
        </w:tc>
        <w:tc>
          <w:tcPr>
            <w:tcW w:w="1397" w:type="dxa"/>
            <w:tcBorders>
              <w:top w:val="single" w:sz="4" w:space="0" w:color="000000"/>
              <w:left w:val="single" w:sz="4" w:space="0" w:color="000000"/>
              <w:bottom w:val="single" w:sz="4" w:space="0" w:color="000000"/>
              <w:right w:val="single" w:sz="4" w:space="0" w:color="000000"/>
            </w:tcBorders>
            <w:shd w:val="clear" w:color="auto" w:fill="F3F3F3"/>
          </w:tcPr>
          <w:p w14:paraId="1302714D" w14:textId="77777777" w:rsidR="00C15DC4" w:rsidRPr="00A70773" w:rsidRDefault="003E08FD">
            <w:pPr>
              <w:jc w:val="center"/>
              <w:rPr>
                <w:rFonts w:asciiTheme="minorHAnsi" w:hAnsiTheme="minorHAnsi" w:cstheme="minorHAnsi"/>
                <w:b/>
                <w:sz w:val="18"/>
                <w:szCs w:val="18"/>
                <w:lang w:val="en-GB"/>
              </w:rPr>
            </w:pPr>
            <w:r w:rsidRPr="00A70773">
              <w:rPr>
                <w:rFonts w:asciiTheme="minorHAnsi" w:hAnsiTheme="minorHAnsi" w:cstheme="minorHAnsi"/>
                <w:b/>
                <w:sz w:val="18"/>
                <w:szCs w:val="18"/>
                <w:lang w:val="en-GB"/>
              </w:rPr>
              <w:t>Indicator of Low Risk</w:t>
            </w:r>
          </w:p>
        </w:tc>
        <w:tc>
          <w:tcPr>
            <w:tcW w:w="1449" w:type="dxa"/>
            <w:tcBorders>
              <w:top w:val="single" w:sz="4" w:space="0" w:color="000000"/>
              <w:left w:val="single" w:sz="4" w:space="0" w:color="000000"/>
              <w:bottom w:val="single" w:sz="4" w:space="0" w:color="000000"/>
              <w:right w:val="single" w:sz="4" w:space="0" w:color="000000"/>
            </w:tcBorders>
            <w:shd w:val="clear" w:color="auto" w:fill="F3F3F3"/>
          </w:tcPr>
          <w:p w14:paraId="1302714E" w14:textId="77777777" w:rsidR="00C15DC4" w:rsidRPr="00A70773" w:rsidRDefault="003E08FD">
            <w:pPr>
              <w:jc w:val="center"/>
              <w:rPr>
                <w:rFonts w:asciiTheme="minorHAnsi" w:hAnsiTheme="minorHAnsi" w:cstheme="minorHAnsi"/>
                <w:b/>
                <w:sz w:val="18"/>
                <w:szCs w:val="18"/>
                <w:lang w:val="en-GB"/>
              </w:rPr>
            </w:pPr>
            <w:r w:rsidRPr="00A70773">
              <w:rPr>
                <w:rFonts w:asciiTheme="minorHAnsi" w:hAnsiTheme="minorHAnsi" w:cstheme="minorHAnsi"/>
                <w:b/>
                <w:sz w:val="18"/>
                <w:szCs w:val="18"/>
                <w:lang w:val="en-GB"/>
              </w:rPr>
              <w:t>Indicator of Medium Risk</w:t>
            </w:r>
          </w:p>
        </w:tc>
        <w:tc>
          <w:tcPr>
            <w:tcW w:w="1471" w:type="dxa"/>
            <w:tcBorders>
              <w:top w:val="single" w:sz="4" w:space="0" w:color="000000"/>
              <w:left w:val="single" w:sz="4" w:space="0" w:color="000000"/>
              <w:bottom w:val="single" w:sz="4" w:space="0" w:color="000000"/>
              <w:right w:val="single" w:sz="12" w:space="0" w:color="000000"/>
            </w:tcBorders>
            <w:shd w:val="clear" w:color="auto" w:fill="F3F3F3"/>
          </w:tcPr>
          <w:p w14:paraId="1302714F" w14:textId="77777777" w:rsidR="00C15DC4" w:rsidRPr="00A70773" w:rsidRDefault="003E08FD">
            <w:pPr>
              <w:jc w:val="center"/>
              <w:rPr>
                <w:rFonts w:asciiTheme="minorHAnsi" w:hAnsiTheme="minorHAnsi" w:cstheme="minorHAnsi"/>
                <w:b/>
                <w:sz w:val="18"/>
                <w:szCs w:val="18"/>
                <w:lang w:val="en-GB"/>
              </w:rPr>
            </w:pPr>
            <w:r w:rsidRPr="00A70773">
              <w:rPr>
                <w:rFonts w:asciiTheme="minorHAnsi" w:hAnsiTheme="minorHAnsi" w:cstheme="minorHAnsi"/>
                <w:b/>
                <w:sz w:val="18"/>
                <w:szCs w:val="18"/>
                <w:lang w:val="en-GB"/>
              </w:rPr>
              <w:t>Indicator of High Risk</w:t>
            </w:r>
          </w:p>
        </w:tc>
        <w:tc>
          <w:tcPr>
            <w:tcW w:w="446" w:type="dxa"/>
            <w:tcBorders>
              <w:top w:val="single" w:sz="12" w:space="0" w:color="000000"/>
              <w:left w:val="single" w:sz="12" w:space="0" w:color="000000"/>
              <w:bottom w:val="single" w:sz="4" w:space="0" w:color="000000"/>
              <w:right w:val="single" w:sz="12" w:space="0" w:color="000000"/>
            </w:tcBorders>
            <w:shd w:val="clear" w:color="auto" w:fill="F3F3F3"/>
            <w:textDirection w:val="btLr"/>
            <w:vAlign w:val="center"/>
          </w:tcPr>
          <w:p w14:paraId="13027150" w14:textId="77777777" w:rsidR="00C15DC4" w:rsidRPr="00A70773" w:rsidRDefault="003E08FD">
            <w:pPr>
              <w:ind w:left="113" w:right="113"/>
              <w:rPr>
                <w:rFonts w:asciiTheme="minorHAnsi" w:hAnsiTheme="minorHAnsi" w:cstheme="minorHAnsi"/>
                <w:sz w:val="16"/>
                <w:szCs w:val="16"/>
                <w:lang w:val="en-GB"/>
              </w:rPr>
            </w:pPr>
            <w:r w:rsidRPr="00A70773">
              <w:rPr>
                <w:rFonts w:asciiTheme="minorHAnsi" w:hAnsiTheme="minorHAnsi" w:cstheme="minorHAnsi"/>
                <w:sz w:val="16"/>
                <w:szCs w:val="16"/>
                <w:lang w:val="en-GB"/>
              </w:rPr>
              <w:t>Low</w:t>
            </w:r>
          </w:p>
        </w:tc>
        <w:tc>
          <w:tcPr>
            <w:tcW w:w="447" w:type="dxa"/>
            <w:tcBorders>
              <w:top w:val="single" w:sz="12" w:space="0" w:color="000000"/>
              <w:left w:val="single" w:sz="12" w:space="0" w:color="000000"/>
              <w:bottom w:val="single" w:sz="4" w:space="0" w:color="000000"/>
              <w:right w:val="single" w:sz="12" w:space="0" w:color="000000"/>
            </w:tcBorders>
            <w:shd w:val="clear" w:color="auto" w:fill="FFCC00"/>
            <w:textDirection w:val="btLr"/>
          </w:tcPr>
          <w:p w14:paraId="13027151" w14:textId="77777777" w:rsidR="00C15DC4" w:rsidRPr="00A70773" w:rsidRDefault="003E08FD">
            <w:pPr>
              <w:ind w:left="113" w:right="113"/>
              <w:rPr>
                <w:rFonts w:asciiTheme="minorHAnsi" w:hAnsiTheme="minorHAnsi" w:cstheme="minorHAnsi"/>
                <w:sz w:val="16"/>
                <w:szCs w:val="16"/>
                <w:lang w:val="en-GB"/>
              </w:rPr>
            </w:pPr>
            <w:r w:rsidRPr="00A70773">
              <w:rPr>
                <w:rFonts w:asciiTheme="minorHAnsi" w:hAnsiTheme="minorHAnsi" w:cstheme="minorHAnsi"/>
                <w:sz w:val="16"/>
                <w:szCs w:val="16"/>
                <w:lang w:val="en-GB"/>
              </w:rPr>
              <w:t>Medium</w:t>
            </w:r>
          </w:p>
        </w:tc>
        <w:tc>
          <w:tcPr>
            <w:tcW w:w="447" w:type="dxa"/>
            <w:tcBorders>
              <w:top w:val="single" w:sz="12" w:space="0" w:color="000000"/>
              <w:left w:val="single" w:sz="12" w:space="0" w:color="000000"/>
              <w:bottom w:val="single" w:sz="4" w:space="0" w:color="000000"/>
              <w:right w:val="single" w:sz="12" w:space="0" w:color="000000"/>
            </w:tcBorders>
            <w:shd w:val="clear" w:color="auto" w:fill="FFCC00"/>
            <w:textDirection w:val="btLr"/>
            <w:vAlign w:val="center"/>
          </w:tcPr>
          <w:p w14:paraId="13027152" w14:textId="77777777" w:rsidR="00C15DC4" w:rsidRPr="00A70773" w:rsidRDefault="003E08FD">
            <w:pPr>
              <w:ind w:left="113" w:right="113"/>
              <w:rPr>
                <w:rFonts w:asciiTheme="minorHAnsi" w:hAnsiTheme="minorHAnsi" w:cstheme="minorHAnsi"/>
                <w:b/>
                <w:color w:val="FF0000"/>
                <w:sz w:val="16"/>
                <w:szCs w:val="16"/>
                <w:lang w:val="en-GB"/>
              </w:rPr>
            </w:pPr>
            <w:r w:rsidRPr="00A70773">
              <w:rPr>
                <w:rFonts w:asciiTheme="minorHAnsi" w:hAnsiTheme="minorHAnsi" w:cstheme="minorHAnsi"/>
                <w:b/>
                <w:color w:val="FF0000"/>
                <w:sz w:val="16"/>
                <w:szCs w:val="16"/>
                <w:lang w:val="en-GB"/>
              </w:rPr>
              <w:t>Substantial</w:t>
            </w:r>
          </w:p>
        </w:tc>
        <w:tc>
          <w:tcPr>
            <w:tcW w:w="447" w:type="dxa"/>
            <w:tcBorders>
              <w:top w:val="single" w:sz="12" w:space="0" w:color="000000"/>
              <w:left w:val="single" w:sz="12" w:space="0" w:color="000000"/>
              <w:bottom w:val="single" w:sz="4" w:space="0" w:color="000000"/>
              <w:right w:val="single" w:sz="12" w:space="0" w:color="000000"/>
            </w:tcBorders>
            <w:shd w:val="clear" w:color="auto" w:fill="FFCC00"/>
            <w:textDirection w:val="btLr"/>
            <w:vAlign w:val="center"/>
          </w:tcPr>
          <w:p w14:paraId="13027153" w14:textId="77777777" w:rsidR="00C15DC4" w:rsidRPr="00A70773" w:rsidRDefault="003E08FD">
            <w:pPr>
              <w:ind w:left="113" w:right="113"/>
              <w:rPr>
                <w:rFonts w:asciiTheme="minorHAnsi" w:hAnsiTheme="minorHAnsi" w:cstheme="minorHAnsi"/>
                <w:sz w:val="16"/>
                <w:szCs w:val="16"/>
                <w:lang w:val="en-GB"/>
              </w:rPr>
            </w:pPr>
            <w:r w:rsidRPr="00A70773">
              <w:rPr>
                <w:rFonts w:asciiTheme="minorHAnsi" w:hAnsiTheme="minorHAnsi" w:cstheme="minorHAnsi"/>
                <w:sz w:val="16"/>
                <w:szCs w:val="16"/>
                <w:lang w:val="en-GB"/>
              </w:rPr>
              <w:t>High</w:t>
            </w:r>
          </w:p>
        </w:tc>
        <w:tc>
          <w:tcPr>
            <w:tcW w:w="469" w:type="dxa"/>
            <w:tcBorders>
              <w:top w:val="single" w:sz="12" w:space="0" w:color="000000"/>
              <w:left w:val="single" w:sz="12" w:space="0" w:color="000000"/>
              <w:bottom w:val="single" w:sz="4" w:space="0" w:color="000000"/>
              <w:right w:val="single" w:sz="12" w:space="0" w:color="000000"/>
            </w:tcBorders>
            <w:shd w:val="clear" w:color="auto" w:fill="F3F3F3"/>
            <w:textDirection w:val="btLr"/>
            <w:vAlign w:val="center"/>
          </w:tcPr>
          <w:p w14:paraId="13027154" w14:textId="77777777" w:rsidR="00C15DC4" w:rsidRPr="00A70773" w:rsidRDefault="003E08FD">
            <w:pPr>
              <w:ind w:left="113" w:right="113"/>
              <w:rPr>
                <w:rFonts w:asciiTheme="minorHAnsi" w:hAnsiTheme="minorHAnsi" w:cstheme="minorHAnsi"/>
                <w:sz w:val="16"/>
                <w:szCs w:val="16"/>
                <w:lang w:val="en-GB"/>
              </w:rPr>
            </w:pPr>
            <w:r w:rsidRPr="00A70773">
              <w:rPr>
                <w:rFonts w:asciiTheme="minorHAnsi" w:hAnsiTheme="minorHAnsi" w:cstheme="minorHAnsi"/>
                <w:sz w:val="16"/>
                <w:szCs w:val="16"/>
                <w:lang w:val="en-GB"/>
              </w:rPr>
              <w:t>Not Applicable</w:t>
            </w:r>
          </w:p>
        </w:tc>
        <w:tc>
          <w:tcPr>
            <w:tcW w:w="555" w:type="dxa"/>
            <w:tcBorders>
              <w:top w:val="single" w:sz="12" w:space="0" w:color="000000"/>
              <w:left w:val="single" w:sz="12" w:space="0" w:color="000000"/>
              <w:bottom w:val="single" w:sz="4" w:space="0" w:color="000000"/>
              <w:right w:val="single" w:sz="12" w:space="0" w:color="000000"/>
            </w:tcBorders>
            <w:shd w:val="clear" w:color="auto" w:fill="F3F3F3"/>
            <w:textDirection w:val="btLr"/>
            <w:vAlign w:val="center"/>
          </w:tcPr>
          <w:p w14:paraId="13027155" w14:textId="77777777" w:rsidR="00C15DC4" w:rsidRPr="00A70773" w:rsidRDefault="003E08FD">
            <w:pPr>
              <w:ind w:left="113" w:right="113"/>
              <w:rPr>
                <w:rFonts w:asciiTheme="minorHAnsi" w:hAnsiTheme="minorHAnsi" w:cstheme="minorHAnsi"/>
                <w:sz w:val="16"/>
                <w:szCs w:val="16"/>
                <w:lang w:val="en-GB"/>
              </w:rPr>
            </w:pPr>
            <w:r w:rsidRPr="00A70773">
              <w:rPr>
                <w:rFonts w:asciiTheme="minorHAnsi" w:hAnsiTheme="minorHAnsi" w:cstheme="minorHAnsi"/>
                <w:sz w:val="16"/>
                <w:szCs w:val="16"/>
                <w:lang w:val="en-GB"/>
              </w:rPr>
              <w:t>To be determined</w:t>
            </w:r>
          </w:p>
        </w:tc>
        <w:tc>
          <w:tcPr>
            <w:tcW w:w="2000" w:type="dxa"/>
            <w:tcBorders>
              <w:top w:val="single" w:sz="4" w:space="0" w:color="000000"/>
              <w:left w:val="single" w:sz="12" w:space="0" w:color="000000"/>
              <w:bottom w:val="single" w:sz="4" w:space="0" w:color="000000"/>
              <w:right w:val="single" w:sz="12" w:space="0" w:color="000000"/>
            </w:tcBorders>
            <w:shd w:val="clear" w:color="auto" w:fill="F3F3F3"/>
          </w:tcPr>
          <w:p w14:paraId="13027156" w14:textId="77777777" w:rsidR="00C15DC4" w:rsidRPr="00A70773" w:rsidRDefault="00C15DC4">
            <w:pPr>
              <w:rPr>
                <w:rFonts w:asciiTheme="minorHAnsi" w:hAnsiTheme="minorHAnsi" w:cstheme="minorHAnsi"/>
                <w:sz w:val="16"/>
                <w:szCs w:val="16"/>
                <w:lang w:val="en-GB"/>
              </w:rPr>
            </w:pPr>
          </w:p>
        </w:tc>
        <w:tc>
          <w:tcPr>
            <w:tcW w:w="447" w:type="dxa"/>
            <w:tcBorders>
              <w:top w:val="single" w:sz="12" w:space="0" w:color="000000"/>
              <w:left w:val="single" w:sz="12" w:space="0" w:color="000000"/>
              <w:bottom w:val="single" w:sz="4" w:space="0" w:color="000000"/>
              <w:right w:val="single" w:sz="12" w:space="0" w:color="000000"/>
            </w:tcBorders>
            <w:shd w:val="clear" w:color="auto" w:fill="F3F3F3"/>
            <w:textDirection w:val="btLr"/>
            <w:vAlign w:val="center"/>
          </w:tcPr>
          <w:p w14:paraId="13027157" w14:textId="77777777" w:rsidR="00C15DC4" w:rsidRPr="00A70773" w:rsidRDefault="003E08FD">
            <w:pPr>
              <w:ind w:left="113" w:right="113"/>
              <w:rPr>
                <w:rFonts w:asciiTheme="minorHAnsi" w:hAnsiTheme="minorHAnsi" w:cstheme="minorHAnsi"/>
                <w:color w:val="FF0000"/>
                <w:sz w:val="16"/>
                <w:szCs w:val="16"/>
                <w:lang w:val="en-GB"/>
              </w:rPr>
            </w:pPr>
            <w:r w:rsidRPr="00A70773">
              <w:rPr>
                <w:rFonts w:asciiTheme="minorHAnsi" w:hAnsiTheme="minorHAnsi" w:cstheme="minorHAnsi"/>
                <w:color w:val="FF0000"/>
                <w:sz w:val="16"/>
                <w:szCs w:val="16"/>
                <w:lang w:val="en-GB"/>
              </w:rPr>
              <w:t>Low</w:t>
            </w:r>
          </w:p>
        </w:tc>
        <w:tc>
          <w:tcPr>
            <w:tcW w:w="447" w:type="dxa"/>
            <w:tcBorders>
              <w:top w:val="single" w:sz="12" w:space="0" w:color="000000"/>
              <w:left w:val="single" w:sz="12" w:space="0" w:color="000000"/>
              <w:bottom w:val="single" w:sz="4" w:space="0" w:color="000000"/>
              <w:right w:val="single" w:sz="12" w:space="0" w:color="000000"/>
            </w:tcBorders>
            <w:shd w:val="clear" w:color="auto" w:fill="F3F3F3"/>
            <w:textDirection w:val="btLr"/>
            <w:vAlign w:val="center"/>
          </w:tcPr>
          <w:p w14:paraId="13027158" w14:textId="77777777" w:rsidR="00C15DC4" w:rsidRPr="00A70773" w:rsidRDefault="003E08FD">
            <w:pPr>
              <w:ind w:left="113" w:right="113"/>
              <w:rPr>
                <w:rFonts w:asciiTheme="minorHAnsi" w:hAnsiTheme="minorHAnsi" w:cstheme="minorHAnsi"/>
                <w:color w:val="FF0000"/>
                <w:sz w:val="16"/>
                <w:szCs w:val="16"/>
                <w:lang w:val="en-GB"/>
              </w:rPr>
            </w:pPr>
            <w:r w:rsidRPr="00A70773">
              <w:rPr>
                <w:rFonts w:asciiTheme="minorHAnsi" w:hAnsiTheme="minorHAnsi" w:cstheme="minorHAnsi"/>
                <w:color w:val="FF0000"/>
                <w:sz w:val="16"/>
                <w:szCs w:val="16"/>
                <w:lang w:val="en-GB"/>
              </w:rPr>
              <w:t>Medium</w:t>
            </w:r>
          </w:p>
        </w:tc>
        <w:tc>
          <w:tcPr>
            <w:tcW w:w="447" w:type="dxa"/>
            <w:tcBorders>
              <w:top w:val="single" w:sz="12" w:space="0" w:color="000000"/>
              <w:left w:val="single" w:sz="12" w:space="0" w:color="000000"/>
              <w:bottom w:val="single" w:sz="4" w:space="0" w:color="000000"/>
              <w:right w:val="single" w:sz="12" w:space="0" w:color="000000"/>
            </w:tcBorders>
            <w:shd w:val="clear" w:color="auto" w:fill="F3F3F3"/>
            <w:textDirection w:val="btLr"/>
            <w:vAlign w:val="center"/>
          </w:tcPr>
          <w:p w14:paraId="13027159" w14:textId="77777777" w:rsidR="00C15DC4" w:rsidRPr="00A70773" w:rsidRDefault="003E08FD">
            <w:pPr>
              <w:ind w:left="113" w:right="113"/>
              <w:rPr>
                <w:rFonts w:asciiTheme="minorHAnsi" w:hAnsiTheme="minorHAnsi" w:cstheme="minorHAnsi"/>
                <w:color w:val="FF0000"/>
                <w:sz w:val="16"/>
                <w:szCs w:val="16"/>
                <w:lang w:val="en-GB"/>
              </w:rPr>
            </w:pPr>
            <w:r w:rsidRPr="00A70773">
              <w:rPr>
                <w:rFonts w:asciiTheme="minorHAnsi" w:hAnsiTheme="minorHAnsi" w:cstheme="minorHAnsi"/>
                <w:color w:val="FF0000"/>
                <w:sz w:val="16"/>
                <w:szCs w:val="16"/>
                <w:lang w:val="en-GB"/>
              </w:rPr>
              <w:t>Substantial</w:t>
            </w:r>
          </w:p>
        </w:tc>
        <w:tc>
          <w:tcPr>
            <w:tcW w:w="447" w:type="dxa"/>
            <w:tcBorders>
              <w:top w:val="single" w:sz="12" w:space="0" w:color="000000"/>
              <w:left w:val="single" w:sz="12" w:space="0" w:color="000000"/>
              <w:bottom w:val="single" w:sz="4" w:space="0" w:color="000000"/>
              <w:right w:val="single" w:sz="12" w:space="0" w:color="000000"/>
            </w:tcBorders>
            <w:shd w:val="clear" w:color="auto" w:fill="F3F3F3"/>
            <w:textDirection w:val="btLr"/>
            <w:vAlign w:val="center"/>
          </w:tcPr>
          <w:p w14:paraId="1302715A" w14:textId="77777777" w:rsidR="00C15DC4" w:rsidRPr="00A70773" w:rsidRDefault="003E08FD">
            <w:pPr>
              <w:ind w:left="113" w:right="113"/>
              <w:rPr>
                <w:rFonts w:asciiTheme="minorHAnsi" w:hAnsiTheme="minorHAnsi" w:cstheme="minorHAnsi"/>
                <w:color w:val="FF0000"/>
                <w:sz w:val="16"/>
                <w:szCs w:val="16"/>
                <w:lang w:val="en-GB"/>
              </w:rPr>
            </w:pPr>
            <w:r w:rsidRPr="00A70773">
              <w:rPr>
                <w:rFonts w:asciiTheme="minorHAnsi" w:hAnsiTheme="minorHAnsi" w:cstheme="minorHAnsi"/>
                <w:color w:val="FF0000"/>
                <w:sz w:val="16"/>
                <w:szCs w:val="16"/>
                <w:lang w:val="en-GB"/>
              </w:rPr>
              <w:t>High</w:t>
            </w:r>
          </w:p>
        </w:tc>
        <w:tc>
          <w:tcPr>
            <w:tcW w:w="642" w:type="dxa"/>
            <w:tcBorders>
              <w:top w:val="single" w:sz="12" w:space="0" w:color="000000"/>
              <w:left w:val="single" w:sz="12" w:space="0" w:color="000000"/>
              <w:bottom w:val="single" w:sz="4" w:space="0" w:color="000000"/>
              <w:right w:val="single" w:sz="12" w:space="0" w:color="000000"/>
            </w:tcBorders>
            <w:shd w:val="clear" w:color="auto" w:fill="F3F3F3"/>
            <w:textDirection w:val="btLr"/>
            <w:vAlign w:val="center"/>
          </w:tcPr>
          <w:p w14:paraId="1302715B" w14:textId="77777777" w:rsidR="00C15DC4" w:rsidRPr="00A70773" w:rsidRDefault="003E08FD">
            <w:pPr>
              <w:ind w:left="113" w:right="113"/>
              <w:rPr>
                <w:rFonts w:asciiTheme="minorHAnsi" w:hAnsiTheme="minorHAnsi" w:cstheme="minorHAnsi"/>
                <w:color w:val="FF0000"/>
                <w:sz w:val="16"/>
                <w:szCs w:val="16"/>
                <w:lang w:val="en-GB"/>
              </w:rPr>
            </w:pPr>
            <w:r w:rsidRPr="00A70773">
              <w:rPr>
                <w:rFonts w:asciiTheme="minorHAnsi" w:hAnsiTheme="minorHAnsi" w:cstheme="minorHAnsi"/>
                <w:color w:val="FF0000"/>
                <w:sz w:val="16"/>
                <w:szCs w:val="16"/>
                <w:lang w:val="en-GB"/>
              </w:rPr>
              <w:t>Not Applicable</w:t>
            </w:r>
          </w:p>
        </w:tc>
        <w:tc>
          <w:tcPr>
            <w:tcW w:w="453" w:type="dxa"/>
            <w:tcBorders>
              <w:top w:val="single" w:sz="12" w:space="0" w:color="000000"/>
              <w:left w:val="single" w:sz="12" w:space="0" w:color="000000"/>
              <w:bottom w:val="single" w:sz="4" w:space="0" w:color="000000"/>
              <w:right w:val="single" w:sz="12" w:space="0" w:color="000000"/>
            </w:tcBorders>
            <w:shd w:val="clear" w:color="auto" w:fill="F3F3F3"/>
            <w:textDirection w:val="btLr"/>
            <w:vAlign w:val="center"/>
          </w:tcPr>
          <w:p w14:paraId="1302715C" w14:textId="77777777" w:rsidR="00C15DC4" w:rsidRPr="00A70773" w:rsidRDefault="003E08FD">
            <w:pPr>
              <w:ind w:left="113" w:right="113"/>
              <w:rPr>
                <w:rFonts w:asciiTheme="minorHAnsi" w:hAnsiTheme="minorHAnsi" w:cstheme="minorHAnsi"/>
                <w:color w:val="FF0000"/>
                <w:sz w:val="16"/>
                <w:szCs w:val="16"/>
                <w:lang w:val="en-GB"/>
              </w:rPr>
            </w:pPr>
            <w:r w:rsidRPr="00A70773">
              <w:rPr>
                <w:rFonts w:asciiTheme="minorHAnsi" w:hAnsiTheme="minorHAnsi" w:cstheme="minorHAnsi"/>
                <w:color w:val="FF0000"/>
                <w:sz w:val="16"/>
                <w:szCs w:val="16"/>
                <w:lang w:val="en-GB"/>
              </w:rPr>
              <w:t>To be determined</w:t>
            </w:r>
          </w:p>
        </w:tc>
      </w:tr>
      <w:tr w:rsidR="00C15DC4" w:rsidRPr="00A70773" w14:paraId="1302715F" w14:textId="77777777" w:rsidTr="00A70773">
        <w:trPr>
          <w:cantSplit/>
          <w:trHeight w:val="300"/>
          <w:tblHeader/>
        </w:trPr>
        <w:tc>
          <w:tcPr>
            <w:tcW w:w="13523" w:type="dxa"/>
            <w:gridSpan w:val="17"/>
            <w:tcBorders>
              <w:top w:val="single" w:sz="4" w:space="0" w:color="000000"/>
              <w:left w:val="single" w:sz="4" w:space="0" w:color="000000"/>
              <w:bottom w:val="single" w:sz="4" w:space="0" w:color="000000"/>
              <w:right w:val="single" w:sz="4" w:space="0" w:color="000000"/>
            </w:tcBorders>
            <w:shd w:val="clear" w:color="auto" w:fill="auto"/>
            <w:vAlign w:val="center"/>
          </w:tcPr>
          <w:p w14:paraId="1302715E" w14:textId="77777777" w:rsidR="00C15DC4" w:rsidRPr="00A70773" w:rsidRDefault="003E08FD">
            <w:pPr>
              <w:ind w:left="113" w:right="113"/>
              <w:jc w:val="center"/>
              <w:rPr>
                <w:rFonts w:asciiTheme="minorHAnsi" w:hAnsiTheme="minorHAnsi" w:cstheme="minorHAnsi"/>
                <w:b/>
                <w:sz w:val="18"/>
                <w:szCs w:val="18"/>
                <w:lang w:val="en-GB"/>
              </w:rPr>
            </w:pPr>
            <w:r w:rsidRPr="00A70773">
              <w:rPr>
                <w:rFonts w:asciiTheme="minorHAnsi" w:hAnsiTheme="minorHAnsi" w:cstheme="minorHAnsi"/>
                <w:b/>
                <w:sz w:val="18"/>
                <w:szCs w:val="18"/>
                <w:lang w:val="en-GB"/>
              </w:rPr>
              <w:t>INTERNAL RISK</w:t>
            </w:r>
          </w:p>
        </w:tc>
      </w:tr>
      <w:tr w:rsidR="00C15DC4" w:rsidRPr="00A70773" w14:paraId="13027161" w14:textId="77777777" w:rsidTr="00A70773">
        <w:trPr>
          <w:cantSplit/>
          <w:trHeight w:val="300"/>
          <w:tblHeader/>
        </w:trPr>
        <w:tc>
          <w:tcPr>
            <w:tcW w:w="13523" w:type="dxa"/>
            <w:gridSpan w:val="17"/>
            <w:tcBorders>
              <w:top w:val="single" w:sz="4" w:space="0" w:color="000000"/>
              <w:left w:val="single" w:sz="4" w:space="0" w:color="000000"/>
              <w:bottom w:val="single" w:sz="4" w:space="0" w:color="000000"/>
              <w:right w:val="single" w:sz="4" w:space="0" w:color="000000"/>
            </w:tcBorders>
            <w:shd w:val="clear" w:color="auto" w:fill="E0E0E0"/>
            <w:vAlign w:val="center"/>
          </w:tcPr>
          <w:p w14:paraId="13027160" w14:textId="77777777" w:rsidR="00C15DC4" w:rsidRPr="00A70773" w:rsidRDefault="003E08FD">
            <w:pPr>
              <w:ind w:left="113" w:right="113"/>
              <w:rPr>
                <w:rFonts w:asciiTheme="minorHAnsi" w:hAnsiTheme="minorHAnsi" w:cstheme="minorHAnsi"/>
                <w:b/>
                <w:sz w:val="18"/>
                <w:szCs w:val="18"/>
                <w:lang w:val="en-GB"/>
              </w:rPr>
            </w:pPr>
            <w:r w:rsidRPr="00A70773">
              <w:rPr>
                <w:rFonts w:asciiTheme="minorHAnsi" w:hAnsiTheme="minorHAnsi" w:cstheme="minorHAnsi"/>
                <w:b/>
                <w:sz w:val="18"/>
                <w:szCs w:val="18"/>
                <w:lang w:val="en-GB"/>
              </w:rPr>
              <w:t>Project management</w:t>
            </w:r>
          </w:p>
        </w:tc>
      </w:tr>
      <w:tr w:rsidR="00A70773" w:rsidRPr="00A70773" w14:paraId="13027173" w14:textId="77777777" w:rsidTr="00A70773">
        <w:trPr>
          <w:cantSplit/>
          <w:trHeight w:val="412"/>
        </w:trPr>
        <w:tc>
          <w:tcPr>
            <w:tcW w:w="151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62" w14:textId="77777777" w:rsidR="00C15DC4" w:rsidRPr="00A70773" w:rsidRDefault="003E08FD">
            <w:pPr>
              <w:rPr>
                <w:rFonts w:asciiTheme="minorHAnsi" w:hAnsiTheme="minorHAnsi" w:cstheme="minorHAnsi"/>
                <w:sz w:val="18"/>
                <w:szCs w:val="18"/>
              </w:rPr>
            </w:pPr>
            <w:r w:rsidRPr="00A70773">
              <w:rPr>
                <w:rFonts w:asciiTheme="minorHAnsi" w:hAnsiTheme="minorHAnsi" w:cstheme="minorHAnsi"/>
                <w:sz w:val="18"/>
                <w:szCs w:val="18"/>
                <w:lang w:val="en-GB"/>
              </w:rPr>
              <w:t>Management structure</w:t>
            </w:r>
            <w:r w:rsidRPr="00A70773">
              <w:rPr>
                <w:rFonts w:asciiTheme="minorHAnsi" w:hAnsiTheme="minorHAnsi" w:cstheme="minorHAnsi"/>
                <w:sz w:val="18"/>
                <w:szCs w:val="18"/>
                <w:lang w:val="en-GB"/>
              </w:rPr>
              <w:br/>
            </w:r>
            <w:r w:rsidRPr="00A70773">
              <w:rPr>
                <w:rFonts w:asciiTheme="minorHAnsi" w:hAnsiTheme="minorHAnsi" w:cstheme="minorHAnsi"/>
                <w:color w:val="A6A6A6"/>
                <w:sz w:val="18"/>
                <w:szCs w:val="18"/>
                <w:lang w:val="en-GB"/>
              </w:rPr>
              <w:t>[Roles and responsibilities]</w:t>
            </w:r>
          </w:p>
        </w:tc>
        <w:tc>
          <w:tcPr>
            <w:tcW w:w="139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63" w14:textId="77777777" w:rsidR="00C15DC4" w:rsidRPr="00A70773" w:rsidRDefault="003E08FD">
            <w:pPr>
              <w:rPr>
                <w:rFonts w:asciiTheme="minorHAnsi" w:hAnsiTheme="minorHAnsi" w:cstheme="minorHAnsi"/>
                <w:sz w:val="18"/>
                <w:szCs w:val="18"/>
              </w:rPr>
            </w:pPr>
            <w:r w:rsidRPr="00A70773">
              <w:rPr>
                <w:rFonts w:asciiTheme="minorHAnsi" w:hAnsiTheme="minorHAnsi" w:cstheme="minorHAnsi"/>
                <w:sz w:val="18"/>
                <w:szCs w:val="18"/>
                <w:lang w:val="en-GB"/>
              </w:rPr>
              <w:t>Stable with roles and responsibilities clearly defined and understood</w:t>
            </w:r>
          </w:p>
        </w:tc>
        <w:tc>
          <w:tcPr>
            <w:tcW w:w="1449"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64" w14:textId="77777777" w:rsidR="00C15DC4" w:rsidRPr="00A70773" w:rsidRDefault="003E08FD">
            <w:pPr>
              <w:rPr>
                <w:rFonts w:asciiTheme="minorHAnsi" w:hAnsiTheme="minorHAnsi" w:cstheme="minorHAnsi"/>
                <w:sz w:val="18"/>
                <w:szCs w:val="18"/>
              </w:rPr>
            </w:pPr>
            <w:r w:rsidRPr="00A70773">
              <w:rPr>
                <w:rFonts w:asciiTheme="minorHAnsi" w:hAnsiTheme="minorHAnsi" w:cstheme="minorHAnsi"/>
                <w:sz w:val="18"/>
                <w:szCs w:val="18"/>
                <w:lang w:val="en-GB"/>
              </w:rPr>
              <w:t>Individuals understand their own role but are unsure of responsibilities of others</w:t>
            </w:r>
          </w:p>
        </w:tc>
        <w:tc>
          <w:tcPr>
            <w:tcW w:w="1471"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65" w14:textId="77777777" w:rsidR="00C15DC4" w:rsidRPr="00A70773" w:rsidRDefault="003E08FD">
            <w:pPr>
              <w:rPr>
                <w:rFonts w:asciiTheme="minorHAnsi" w:hAnsiTheme="minorHAnsi" w:cstheme="minorHAnsi"/>
                <w:sz w:val="18"/>
                <w:szCs w:val="18"/>
              </w:rPr>
            </w:pPr>
            <w:r w:rsidRPr="00A70773">
              <w:rPr>
                <w:rFonts w:asciiTheme="minorHAnsi" w:hAnsiTheme="minorHAnsi" w:cstheme="minorHAnsi"/>
                <w:sz w:val="18"/>
                <w:szCs w:val="18"/>
                <w:lang w:val="en-GB"/>
              </w:rPr>
              <w:t>Unclear responsibilities or overlapping functions which lead to management problems</w:t>
            </w:r>
          </w:p>
        </w:tc>
        <w:tc>
          <w:tcPr>
            <w:tcW w:w="446"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66" w14:textId="77777777" w:rsidR="00C15DC4" w:rsidRPr="00A70773" w:rsidRDefault="003E08FD">
            <w:pPr>
              <w:rPr>
                <w:rFonts w:asciiTheme="minorHAnsi" w:hAnsiTheme="minorHAnsi" w:cstheme="minorHAnsi"/>
                <w:sz w:val="18"/>
                <w:szCs w:val="18"/>
                <w:lang w:val="en-GB"/>
              </w:rPr>
            </w:pPr>
            <w:r w:rsidRPr="00A70773">
              <w:rPr>
                <w:rFonts w:asciiTheme="minorHAnsi" w:hAnsiTheme="minorHAnsi" w:cstheme="minorHAnsi"/>
                <w:sz w:val="18"/>
                <w:szCs w:val="18"/>
                <w:lang w:val="en-GB"/>
              </w:rPr>
              <w:t>x</w:t>
            </w: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FFCC00"/>
          </w:tcPr>
          <w:p w14:paraId="13027167" w14:textId="77777777" w:rsidR="00C15DC4" w:rsidRPr="00A70773" w:rsidRDefault="00C15DC4">
            <w:pPr>
              <w:rPr>
                <w:rFonts w:asciiTheme="minorHAnsi" w:hAnsiTheme="minorHAnsi" w:cstheme="minorHAnsi"/>
                <w:sz w:val="18"/>
                <w:szCs w:val="18"/>
                <w:lang w:val="en-GB"/>
              </w:rPr>
            </w:pP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FFCC00"/>
          </w:tcPr>
          <w:p w14:paraId="13027168" w14:textId="77777777" w:rsidR="00C15DC4" w:rsidRPr="00A70773" w:rsidRDefault="00C15DC4">
            <w:pPr>
              <w:rPr>
                <w:rFonts w:asciiTheme="minorHAnsi" w:hAnsiTheme="minorHAnsi" w:cstheme="minorHAnsi"/>
                <w:sz w:val="18"/>
                <w:szCs w:val="18"/>
                <w:lang w:val="en-GB"/>
              </w:rPr>
            </w:pP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FFCC00"/>
          </w:tcPr>
          <w:p w14:paraId="13027169" w14:textId="77777777" w:rsidR="00C15DC4" w:rsidRPr="00A70773" w:rsidRDefault="00C15DC4">
            <w:pPr>
              <w:rPr>
                <w:rFonts w:asciiTheme="minorHAnsi" w:hAnsiTheme="minorHAnsi" w:cstheme="minorHAnsi"/>
                <w:sz w:val="18"/>
                <w:szCs w:val="18"/>
                <w:lang w:val="en-GB"/>
              </w:rPr>
            </w:pPr>
          </w:p>
        </w:tc>
        <w:tc>
          <w:tcPr>
            <w:tcW w:w="469"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6A" w14:textId="77777777" w:rsidR="00C15DC4" w:rsidRPr="00A70773" w:rsidRDefault="00C15DC4">
            <w:pPr>
              <w:rPr>
                <w:rFonts w:asciiTheme="minorHAnsi" w:hAnsiTheme="minorHAnsi" w:cstheme="minorHAnsi"/>
                <w:sz w:val="18"/>
                <w:szCs w:val="18"/>
                <w:lang w:val="en-GB"/>
              </w:rPr>
            </w:pPr>
          </w:p>
        </w:tc>
        <w:tc>
          <w:tcPr>
            <w:tcW w:w="555"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6B" w14:textId="77777777" w:rsidR="00C15DC4" w:rsidRPr="00A70773" w:rsidRDefault="00C15DC4">
            <w:pPr>
              <w:rPr>
                <w:rFonts w:asciiTheme="minorHAnsi" w:hAnsiTheme="minorHAnsi" w:cstheme="minorHAnsi"/>
                <w:sz w:val="18"/>
                <w:szCs w:val="18"/>
                <w:lang w:val="en-GB"/>
              </w:rPr>
            </w:pPr>
          </w:p>
        </w:tc>
        <w:tc>
          <w:tcPr>
            <w:tcW w:w="2000" w:type="dxa"/>
            <w:tcBorders>
              <w:top w:val="single" w:sz="4" w:space="0" w:color="000000"/>
              <w:left w:val="single" w:sz="4" w:space="0" w:color="000000"/>
              <w:bottom w:val="single" w:sz="4" w:space="0" w:color="000000"/>
              <w:right w:val="single" w:sz="4" w:space="0" w:color="000000"/>
            </w:tcBorders>
            <w:shd w:val="clear" w:color="auto" w:fill="auto"/>
          </w:tcPr>
          <w:p w14:paraId="1302716C" w14:textId="77777777" w:rsidR="00C15DC4" w:rsidRPr="00A70773" w:rsidRDefault="003E08FD">
            <w:pPr>
              <w:jc w:val="both"/>
              <w:rPr>
                <w:rFonts w:asciiTheme="minorHAnsi" w:hAnsiTheme="minorHAnsi" w:cstheme="minorHAnsi"/>
                <w:sz w:val="18"/>
                <w:szCs w:val="18"/>
              </w:rPr>
            </w:pPr>
            <w:r w:rsidRPr="00A70773">
              <w:rPr>
                <w:rFonts w:asciiTheme="minorHAnsi" w:hAnsiTheme="minorHAnsi" w:cstheme="minorHAnsi"/>
                <w:sz w:val="18"/>
                <w:szCs w:val="18"/>
                <w:lang w:val="en-GB"/>
              </w:rPr>
              <w:t xml:space="preserve">PM: </w:t>
            </w:r>
            <w:r w:rsidRPr="00A70773">
              <w:rPr>
                <w:rFonts w:asciiTheme="minorHAnsi" w:hAnsiTheme="minorHAnsi" w:cstheme="minorHAnsi"/>
                <w:sz w:val="18"/>
                <w:szCs w:val="18"/>
                <w:lang w:eastAsia="zh-CN"/>
              </w:rPr>
              <w:t xml:space="preserve">Each group clearly understood its role and responsibility. </w:t>
            </w: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6D" w14:textId="77777777" w:rsidR="00C15DC4" w:rsidRPr="00A70773" w:rsidRDefault="00C15DC4">
            <w:pPr>
              <w:rPr>
                <w:rFonts w:asciiTheme="minorHAnsi" w:hAnsiTheme="minorHAnsi" w:cstheme="minorHAnsi"/>
                <w:sz w:val="18"/>
                <w:szCs w:val="18"/>
                <w:lang w:val="en-GB"/>
              </w:rPr>
            </w:pP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6E" w14:textId="77777777" w:rsidR="00C15DC4" w:rsidRPr="00A70773" w:rsidRDefault="003E08FD">
            <w:pPr>
              <w:rPr>
                <w:rFonts w:asciiTheme="minorHAnsi" w:hAnsiTheme="minorHAnsi" w:cstheme="minorHAnsi"/>
                <w:sz w:val="18"/>
                <w:szCs w:val="18"/>
                <w:lang w:val="en-GB"/>
              </w:rPr>
            </w:pPr>
            <w:r w:rsidRPr="00A70773">
              <w:rPr>
                <w:rFonts w:asciiTheme="minorHAnsi" w:hAnsiTheme="minorHAnsi" w:cstheme="minorHAnsi"/>
                <w:sz w:val="18"/>
                <w:szCs w:val="18"/>
                <w:lang w:val="en-GB"/>
              </w:rPr>
              <w:t>X</w:t>
            </w: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6F" w14:textId="77777777" w:rsidR="00C15DC4" w:rsidRPr="00A70773" w:rsidRDefault="00C15DC4">
            <w:pPr>
              <w:rPr>
                <w:rFonts w:asciiTheme="minorHAnsi" w:hAnsiTheme="minorHAnsi" w:cstheme="minorHAnsi"/>
                <w:sz w:val="18"/>
                <w:szCs w:val="18"/>
                <w:lang w:val="en-GB"/>
              </w:rPr>
            </w:pP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70" w14:textId="77777777" w:rsidR="00C15DC4" w:rsidRPr="00A70773" w:rsidRDefault="00C15DC4">
            <w:pPr>
              <w:rPr>
                <w:rFonts w:asciiTheme="minorHAnsi" w:hAnsiTheme="minorHAnsi" w:cstheme="minorHAnsi"/>
                <w:sz w:val="18"/>
                <w:szCs w:val="18"/>
                <w:lang w:val="en-GB"/>
              </w:rPr>
            </w:pPr>
          </w:p>
        </w:tc>
        <w:tc>
          <w:tcPr>
            <w:tcW w:w="64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71" w14:textId="77777777" w:rsidR="00C15DC4" w:rsidRPr="00A70773" w:rsidRDefault="00C15DC4">
            <w:pPr>
              <w:rPr>
                <w:rFonts w:asciiTheme="minorHAnsi" w:hAnsiTheme="minorHAnsi" w:cstheme="minorHAnsi"/>
                <w:sz w:val="18"/>
                <w:szCs w:val="18"/>
                <w:lang w:val="en-GB"/>
              </w:rPr>
            </w:pPr>
          </w:p>
        </w:tc>
        <w:tc>
          <w:tcPr>
            <w:tcW w:w="45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72" w14:textId="77777777" w:rsidR="00C15DC4" w:rsidRPr="00A70773" w:rsidRDefault="00C15DC4">
            <w:pPr>
              <w:rPr>
                <w:rFonts w:asciiTheme="minorHAnsi" w:hAnsiTheme="minorHAnsi" w:cstheme="minorHAnsi"/>
                <w:sz w:val="18"/>
                <w:szCs w:val="18"/>
                <w:lang w:val="en-GB"/>
              </w:rPr>
            </w:pPr>
          </w:p>
        </w:tc>
      </w:tr>
      <w:tr w:rsidR="00A70773" w:rsidRPr="00A70773" w14:paraId="13027185" w14:textId="77777777" w:rsidTr="00A70773">
        <w:trPr>
          <w:cantSplit/>
          <w:trHeight w:val="726"/>
        </w:trPr>
        <w:tc>
          <w:tcPr>
            <w:tcW w:w="1512" w:type="dxa"/>
            <w:vMerge/>
            <w:tcBorders>
              <w:top w:val="single" w:sz="4" w:space="0" w:color="000000"/>
              <w:left w:val="single" w:sz="4" w:space="0" w:color="000000"/>
              <w:bottom w:val="single" w:sz="4" w:space="0" w:color="000000"/>
              <w:right w:val="single" w:sz="4" w:space="0" w:color="000000"/>
            </w:tcBorders>
            <w:shd w:val="clear" w:color="auto" w:fill="auto"/>
          </w:tcPr>
          <w:p w14:paraId="13027174" w14:textId="77777777" w:rsidR="00C15DC4" w:rsidRPr="00A70773" w:rsidRDefault="00C15DC4">
            <w:pPr>
              <w:rPr>
                <w:rFonts w:asciiTheme="minorHAnsi" w:hAnsiTheme="minorHAnsi" w:cstheme="minorHAnsi"/>
                <w:sz w:val="18"/>
                <w:szCs w:val="18"/>
              </w:rPr>
            </w:pPr>
          </w:p>
        </w:tc>
        <w:tc>
          <w:tcPr>
            <w:tcW w:w="1397" w:type="dxa"/>
            <w:vMerge/>
            <w:tcBorders>
              <w:top w:val="single" w:sz="4" w:space="0" w:color="000000"/>
              <w:left w:val="single" w:sz="4" w:space="0" w:color="000000"/>
              <w:bottom w:val="single" w:sz="4" w:space="0" w:color="000000"/>
              <w:right w:val="single" w:sz="4" w:space="0" w:color="000000"/>
            </w:tcBorders>
            <w:shd w:val="clear" w:color="auto" w:fill="auto"/>
          </w:tcPr>
          <w:p w14:paraId="13027175" w14:textId="77777777" w:rsidR="00C15DC4" w:rsidRPr="00A70773" w:rsidRDefault="00C15DC4">
            <w:pPr>
              <w:rPr>
                <w:rFonts w:asciiTheme="minorHAnsi" w:hAnsiTheme="minorHAnsi" w:cstheme="minorHAnsi"/>
                <w:sz w:val="18"/>
                <w:szCs w:val="18"/>
              </w:rPr>
            </w:pPr>
          </w:p>
        </w:tc>
        <w:tc>
          <w:tcPr>
            <w:tcW w:w="1449" w:type="dxa"/>
            <w:vMerge/>
            <w:tcBorders>
              <w:top w:val="single" w:sz="4" w:space="0" w:color="000000"/>
              <w:left w:val="single" w:sz="4" w:space="0" w:color="000000"/>
              <w:bottom w:val="single" w:sz="4" w:space="0" w:color="000000"/>
              <w:right w:val="single" w:sz="4" w:space="0" w:color="000000"/>
            </w:tcBorders>
            <w:shd w:val="clear" w:color="auto" w:fill="auto"/>
          </w:tcPr>
          <w:p w14:paraId="13027176" w14:textId="77777777" w:rsidR="00C15DC4" w:rsidRPr="00A70773" w:rsidRDefault="00C15DC4">
            <w:pPr>
              <w:rPr>
                <w:rFonts w:asciiTheme="minorHAnsi" w:hAnsiTheme="minorHAnsi" w:cstheme="minorHAnsi"/>
                <w:sz w:val="18"/>
                <w:szCs w:val="18"/>
              </w:rPr>
            </w:pPr>
          </w:p>
        </w:tc>
        <w:tc>
          <w:tcPr>
            <w:tcW w:w="1471" w:type="dxa"/>
            <w:vMerge/>
            <w:tcBorders>
              <w:top w:val="single" w:sz="4" w:space="0" w:color="000000"/>
              <w:left w:val="single" w:sz="4" w:space="0" w:color="000000"/>
              <w:bottom w:val="single" w:sz="4" w:space="0" w:color="000000"/>
              <w:right w:val="single" w:sz="4" w:space="0" w:color="000000"/>
            </w:tcBorders>
            <w:shd w:val="clear" w:color="auto" w:fill="auto"/>
          </w:tcPr>
          <w:p w14:paraId="13027177" w14:textId="77777777" w:rsidR="00C15DC4" w:rsidRPr="00A70773" w:rsidRDefault="00C15DC4">
            <w:pPr>
              <w:rPr>
                <w:rFonts w:asciiTheme="minorHAnsi" w:hAnsiTheme="minorHAnsi" w:cstheme="minorHAnsi"/>
                <w:sz w:val="18"/>
                <w:szCs w:val="18"/>
              </w:rPr>
            </w:pPr>
          </w:p>
        </w:tc>
        <w:tc>
          <w:tcPr>
            <w:tcW w:w="446" w:type="dxa"/>
            <w:vMerge/>
            <w:tcBorders>
              <w:top w:val="single" w:sz="4" w:space="0" w:color="000000"/>
              <w:left w:val="single" w:sz="4" w:space="0" w:color="000000"/>
              <w:bottom w:val="single" w:sz="4" w:space="0" w:color="000000"/>
              <w:right w:val="single" w:sz="4" w:space="0" w:color="000000"/>
            </w:tcBorders>
            <w:shd w:val="clear" w:color="auto" w:fill="auto"/>
          </w:tcPr>
          <w:p w14:paraId="13027178"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FFCC00"/>
          </w:tcPr>
          <w:p w14:paraId="13027179"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FFCC00"/>
          </w:tcPr>
          <w:p w14:paraId="1302717A"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FFCC00"/>
          </w:tcPr>
          <w:p w14:paraId="1302717B" w14:textId="77777777" w:rsidR="00C15DC4" w:rsidRPr="00A70773" w:rsidRDefault="00C15DC4">
            <w:pPr>
              <w:rPr>
                <w:rFonts w:asciiTheme="minorHAnsi" w:hAnsiTheme="minorHAnsi" w:cstheme="minorHAnsi"/>
                <w:sz w:val="18"/>
                <w:szCs w:val="18"/>
              </w:rPr>
            </w:pPr>
          </w:p>
        </w:tc>
        <w:tc>
          <w:tcPr>
            <w:tcW w:w="469" w:type="dxa"/>
            <w:vMerge/>
            <w:tcBorders>
              <w:top w:val="single" w:sz="4" w:space="0" w:color="000000"/>
              <w:left w:val="single" w:sz="4" w:space="0" w:color="000000"/>
              <w:bottom w:val="single" w:sz="4" w:space="0" w:color="000000"/>
              <w:right w:val="single" w:sz="4" w:space="0" w:color="000000"/>
            </w:tcBorders>
            <w:shd w:val="clear" w:color="auto" w:fill="auto"/>
          </w:tcPr>
          <w:p w14:paraId="1302717C" w14:textId="77777777" w:rsidR="00C15DC4" w:rsidRPr="00A70773" w:rsidRDefault="00C15DC4">
            <w:pPr>
              <w:rPr>
                <w:rFonts w:asciiTheme="minorHAnsi" w:hAnsiTheme="minorHAnsi" w:cstheme="minorHAnsi"/>
                <w:sz w:val="18"/>
                <w:szCs w:val="18"/>
              </w:rPr>
            </w:pPr>
          </w:p>
        </w:tc>
        <w:tc>
          <w:tcPr>
            <w:tcW w:w="555" w:type="dxa"/>
            <w:vMerge/>
            <w:tcBorders>
              <w:top w:val="single" w:sz="4" w:space="0" w:color="000000"/>
              <w:left w:val="single" w:sz="4" w:space="0" w:color="000000"/>
              <w:bottom w:val="single" w:sz="4" w:space="0" w:color="000000"/>
              <w:right w:val="single" w:sz="4" w:space="0" w:color="000000"/>
            </w:tcBorders>
            <w:shd w:val="clear" w:color="auto" w:fill="auto"/>
          </w:tcPr>
          <w:p w14:paraId="1302717D" w14:textId="77777777" w:rsidR="00C15DC4" w:rsidRPr="00A70773" w:rsidRDefault="00C15DC4">
            <w:pPr>
              <w:rPr>
                <w:rFonts w:asciiTheme="minorHAnsi" w:hAnsiTheme="minorHAnsi" w:cstheme="minorHAnsi"/>
                <w:sz w:val="18"/>
                <w:szCs w:val="18"/>
              </w:rPr>
            </w:pPr>
          </w:p>
        </w:tc>
        <w:tc>
          <w:tcPr>
            <w:tcW w:w="2000" w:type="dxa"/>
            <w:tcBorders>
              <w:top w:val="single" w:sz="4" w:space="0" w:color="000000"/>
              <w:left w:val="single" w:sz="4" w:space="0" w:color="000000"/>
              <w:bottom w:val="single" w:sz="4" w:space="0" w:color="000000"/>
              <w:right w:val="single" w:sz="4" w:space="0" w:color="000000"/>
            </w:tcBorders>
            <w:shd w:val="clear" w:color="auto" w:fill="auto"/>
          </w:tcPr>
          <w:p w14:paraId="1302717E" w14:textId="77777777" w:rsidR="00C15DC4" w:rsidRPr="00A70773" w:rsidRDefault="003E08FD">
            <w:pPr>
              <w:rPr>
                <w:rFonts w:asciiTheme="minorHAnsi" w:hAnsiTheme="minorHAnsi" w:cstheme="minorHAnsi"/>
                <w:color w:val="FF0000"/>
                <w:sz w:val="18"/>
                <w:szCs w:val="18"/>
                <w:lang w:val="en-GB"/>
              </w:rPr>
            </w:pPr>
            <w:r w:rsidRPr="00A70773">
              <w:rPr>
                <w:rFonts w:asciiTheme="minorHAnsi" w:hAnsiTheme="minorHAnsi" w:cstheme="minorHAnsi"/>
                <w:color w:val="FF0000"/>
                <w:sz w:val="18"/>
                <w:szCs w:val="18"/>
                <w:lang w:val="en-GB"/>
              </w:rPr>
              <w:t>TM:</w:t>
            </w: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17F"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180"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181"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182" w14:textId="77777777" w:rsidR="00C15DC4" w:rsidRPr="00A70773" w:rsidRDefault="00C15DC4">
            <w:pPr>
              <w:rPr>
                <w:rFonts w:asciiTheme="minorHAnsi" w:hAnsiTheme="minorHAnsi" w:cstheme="minorHAnsi"/>
                <w:sz w:val="18"/>
                <w:szCs w:val="18"/>
              </w:rPr>
            </w:pPr>
          </w:p>
        </w:tc>
        <w:tc>
          <w:tcPr>
            <w:tcW w:w="642" w:type="dxa"/>
            <w:vMerge/>
            <w:tcBorders>
              <w:top w:val="single" w:sz="4" w:space="0" w:color="000000"/>
              <w:left w:val="single" w:sz="4" w:space="0" w:color="000000"/>
              <w:bottom w:val="single" w:sz="4" w:space="0" w:color="000000"/>
              <w:right w:val="single" w:sz="4" w:space="0" w:color="000000"/>
            </w:tcBorders>
            <w:shd w:val="clear" w:color="auto" w:fill="auto"/>
          </w:tcPr>
          <w:p w14:paraId="13027183" w14:textId="77777777" w:rsidR="00C15DC4" w:rsidRPr="00A70773" w:rsidRDefault="00C15DC4">
            <w:pPr>
              <w:rPr>
                <w:rFonts w:asciiTheme="minorHAnsi" w:hAnsiTheme="minorHAnsi" w:cstheme="minorHAnsi"/>
                <w:sz w:val="18"/>
                <w:szCs w:val="18"/>
              </w:rPr>
            </w:pPr>
          </w:p>
        </w:tc>
        <w:tc>
          <w:tcPr>
            <w:tcW w:w="453" w:type="dxa"/>
            <w:vMerge/>
            <w:tcBorders>
              <w:top w:val="single" w:sz="4" w:space="0" w:color="000000"/>
              <w:left w:val="single" w:sz="4" w:space="0" w:color="000000"/>
              <w:bottom w:val="single" w:sz="4" w:space="0" w:color="000000"/>
              <w:right w:val="single" w:sz="4" w:space="0" w:color="000000"/>
            </w:tcBorders>
            <w:shd w:val="clear" w:color="auto" w:fill="auto"/>
          </w:tcPr>
          <w:p w14:paraId="13027184" w14:textId="77777777" w:rsidR="00C15DC4" w:rsidRPr="00A70773" w:rsidRDefault="00C15DC4">
            <w:pPr>
              <w:rPr>
                <w:rFonts w:asciiTheme="minorHAnsi" w:hAnsiTheme="minorHAnsi" w:cstheme="minorHAnsi"/>
                <w:sz w:val="18"/>
                <w:szCs w:val="18"/>
              </w:rPr>
            </w:pPr>
          </w:p>
        </w:tc>
      </w:tr>
      <w:tr w:rsidR="00A70773" w:rsidRPr="00A70773" w14:paraId="13027198" w14:textId="77777777" w:rsidTr="00A70773">
        <w:trPr>
          <w:cantSplit/>
          <w:trHeight w:val="1387"/>
        </w:trPr>
        <w:tc>
          <w:tcPr>
            <w:tcW w:w="151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86" w14:textId="77777777" w:rsidR="00C15DC4" w:rsidRPr="00A70773" w:rsidRDefault="003E08FD">
            <w:pPr>
              <w:rPr>
                <w:rFonts w:asciiTheme="minorHAnsi" w:hAnsiTheme="minorHAnsi" w:cstheme="minorHAnsi"/>
                <w:sz w:val="18"/>
                <w:szCs w:val="18"/>
                <w:lang w:val="en-GB"/>
              </w:rPr>
            </w:pPr>
            <w:r w:rsidRPr="00A70773">
              <w:rPr>
                <w:rFonts w:asciiTheme="minorHAnsi" w:hAnsiTheme="minorHAnsi" w:cstheme="minorHAnsi"/>
                <w:sz w:val="18"/>
                <w:szCs w:val="18"/>
                <w:lang w:val="en-GB"/>
              </w:rPr>
              <w:t>Governance structure</w:t>
            </w:r>
          </w:p>
          <w:p w14:paraId="13027187" w14:textId="77777777" w:rsidR="00C15DC4" w:rsidRPr="00A70773" w:rsidRDefault="003E08FD">
            <w:pPr>
              <w:rPr>
                <w:rFonts w:asciiTheme="minorHAnsi" w:hAnsiTheme="minorHAnsi" w:cstheme="minorHAnsi"/>
                <w:color w:val="A6A6A6"/>
                <w:sz w:val="18"/>
                <w:szCs w:val="18"/>
                <w:lang w:val="en-GB"/>
              </w:rPr>
            </w:pPr>
            <w:r w:rsidRPr="00A70773">
              <w:rPr>
                <w:rFonts w:asciiTheme="minorHAnsi" w:hAnsiTheme="minorHAnsi" w:cstheme="minorHAnsi"/>
                <w:color w:val="A6A6A6"/>
                <w:sz w:val="18"/>
                <w:szCs w:val="18"/>
                <w:lang w:val="en-GB"/>
              </w:rPr>
              <w:t>[oversight]</w:t>
            </w:r>
          </w:p>
        </w:tc>
        <w:tc>
          <w:tcPr>
            <w:tcW w:w="139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88" w14:textId="77777777" w:rsidR="00C15DC4" w:rsidRPr="00A70773" w:rsidRDefault="003E08FD">
            <w:pPr>
              <w:rPr>
                <w:rFonts w:asciiTheme="minorHAnsi" w:hAnsiTheme="minorHAnsi" w:cstheme="minorHAnsi"/>
                <w:sz w:val="18"/>
                <w:szCs w:val="18"/>
                <w:lang w:val="en-GB"/>
              </w:rPr>
            </w:pPr>
            <w:r w:rsidRPr="00A70773">
              <w:rPr>
                <w:rFonts w:asciiTheme="minorHAnsi" w:hAnsiTheme="minorHAnsi" w:cstheme="minorHAnsi"/>
                <w:sz w:val="18"/>
                <w:szCs w:val="18"/>
                <w:lang w:val="en-GB"/>
              </w:rPr>
              <w:t>Steering Committee and/or other project bodies meet periodically and provide effective direction/inputs</w:t>
            </w:r>
          </w:p>
        </w:tc>
        <w:tc>
          <w:tcPr>
            <w:tcW w:w="1449"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89" w14:textId="77777777" w:rsidR="00C15DC4" w:rsidRPr="00A70773" w:rsidRDefault="003E08FD">
            <w:pPr>
              <w:rPr>
                <w:rFonts w:asciiTheme="minorHAnsi" w:hAnsiTheme="minorHAnsi" w:cstheme="minorHAnsi"/>
                <w:sz w:val="18"/>
                <w:szCs w:val="18"/>
                <w:lang w:val="en-GB"/>
              </w:rPr>
            </w:pPr>
            <w:r w:rsidRPr="00A70773">
              <w:rPr>
                <w:rFonts w:asciiTheme="minorHAnsi" w:hAnsiTheme="minorHAnsi" w:cstheme="minorHAnsi"/>
                <w:sz w:val="18"/>
                <w:szCs w:val="18"/>
                <w:lang w:val="en-GB"/>
              </w:rPr>
              <w:t>Body(ies) meets periodically but guidance/input provided to project is inadequate. TOR unclear</w:t>
            </w:r>
          </w:p>
        </w:tc>
        <w:tc>
          <w:tcPr>
            <w:tcW w:w="1471"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8A" w14:textId="77777777" w:rsidR="00C15DC4" w:rsidRPr="00A70773" w:rsidRDefault="003E08FD">
            <w:pPr>
              <w:rPr>
                <w:rFonts w:asciiTheme="minorHAnsi" w:hAnsiTheme="minorHAnsi" w:cstheme="minorHAnsi"/>
                <w:sz w:val="18"/>
                <w:szCs w:val="18"/>
                <w:lang w:val="en-GB"/>
              </w:rPr>
            </w:pPr>
            <w:r w:rsidRPr="00A70773">
              <w:rPr>
                <w:rFonts w:asciiTheme="minorHAnsi" w:hAnsiTheme="minorHAnsi" w:cstheme="minorHAnsi"/>
                <w:sz w:val="18"/>
                <w:szCs w:val="18"/>
                <w:lang w:val="en-GB"/>
              </w:rPr>
              <w:t>Members lack commitment Committee/body does not fulfil its TOR</w:t>
            </w:r>
          </w:p>
        </w:tc>
        <w:tc>
          <w:tcPr>
            <w:tcW w:w="446"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8B" w14:textId="77777777" w:rsidR="00C15DC4" w:rsidRPr="00A70773" w:rsidRDefault="00C15DC4">
            <w:pPr>
              <w:rPr>
                <w:rFonts w:asciiTheme="minorHAnsi" w:hAnsiTheme="minorHAnsi" w:cstheme="minorHAnsi"/>
                <w:sz w:val="18"/>
                <w:szCs w:val="18"/>
                <w:lang w:val="en-GB"/>
              </w:rPr>
            </w:pP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FFCC00"/>
          </w:tcPr>
          <w:p w14:paraId="1302718C" w14:textId="77777777" w:rsidR="00C15DC4" w:rsidRPr="00A70773" w:rsidRDefault="003E08FD">
            <w:pPr>
              <w:rPr>
                <w:rFonts w:asciiTheme="minorHAnsi" w:hAnsiTheme="minorHAnsi" w:cstheme="minorHAnsi"/>
                <w:sz w:val="18"/>
                <w:szCs w:val="18"/>
                <w:lang w:val="en-GB"/>
              </w:rPr>
            </w:pPr>
            <w:r w:rsidRPr="00A70773">
              <w:rPr>
                <w:rFonts w:asciiTheme="minorHAnsi" w:hAnsiTheme="minorHAnsi" w:cstheme="minorHAnsi"/>
                <w:sz w:val="18"/>
                <w:szCs w:val="18"/>
                <w:lang w:val="en-GB"/>
              </w:rPr>
              <w:t>x</w:t>
            </w: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FFCC00"/>
          </w:tcPr>
          <w:p w14:paraId="1302718D" w14:textId="77777777" w:rsidR="00C15DC4" w:rsidRPr="00A70773" w:rsidRDefault="00C15DC4">
            <w:pPr>
              <w:rPr>
                <w:rFonts w:asciiTheme="minorHAnsi" w:hAnsiTheme="minorHAnsi" w:cstheme="minorHAnsi"/>
                <w:sz w:val="18"/>
                <w:szCs w:val="18"/>
                <w:lang w:val="en-GB"/>
              </w:rPr>
            </w:pP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FFCC00"/>
          </w:tcPr>
          <w:p w14:paraId="1302718E" w14:textId="77777777" w:rsidR="00C15DC4" w:rsidRPr="00A70773" w:rsidRDefault="00C15DC4">
            <w:pPr>
              <w:rPr>
                <w:rFonts w:asciiTheme="minorHAnsi" w:hAnsiTheme="minorHAnsi" w:cstheme="minorHAnsi"/>
                <w:sz w:val="18"/>
                <w:szCs w:val="18"/>
                <w:lang w:val="en-GB"/>
              </w:rPr>
            </w:pPr>
          </w:p>
        </w:tc>
        <w:tc>
          <w:tcPr>
            <w:tcW w:w="469"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8F" w14:textId="77777777" w:rsidR="00C15DC4" w:rsidRPr="00A70773" w:rsidRDefault="00C15DC4">
            <w:pPr>
              <w:rPr>
                <w:rFonts w:asciiTheme="minorHAnsi" w:hAnsiTheme="minorHAnsi" w:cstheme="minorHAnsi"/>
                <w:sz w:val="18"/>
                <w:szCs w:val="18"/>
                <w:lang w:val="en-GB"/>
              </w:rPr>
            </w:pPr>
          </w:p>
        </w:tc>
        <w:tc>
          <w:tcPr>
            <w:tcW w:w="555"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90" w14:textId="77777777" w:rsidR="00C15DC4" w:rsidRPr="00A70773" w:rsidRDefault="00C15DC4">
            <w:pPr>
              <w:rPr>
                <w:rFonts w:asciiTheme="minorHAnsi" w:hAnsiTheme="minorHAnsi" w:cstheme="minorHAnsi"/>
                <w:sz w:val="18"/>
                <w:szCs w:val="18"/>
                <w:lang w:val="en-GB"/>
              </w:rPr>
            </w:pPr>
          </w:p>
        </w:tc>
        <w:tc>
          <w:tcPr>
            <w:tcW w:w="2000" w:type="dxa"/>
            <w:tcBorders>
              <w:top w:val="single" w:sz="4" w:space="0" w:color="000000"/>
              <w:left w:val="single" w:sz="4" w:space="0" w:color="000000"/>
              <w:bottom w:val="single" w:sz="4" w:space="0" w:color="000000"/>
              <w:right w:val="single" w:sz="4" w:space="0" w:color="000000"/>
            </w:tcBorders>
            <w:shd w:val="clear" w:color="auto" w:fill="auto"/>
          </w:tcPr>
          <w:p w14:paraId="13027191" w14:textId="77777777" w:rsidR="00C15DC4" w:rsidRPr="00A70773" w:rsidRDefault="003E08FD">
            <w:pPr>
              <w:jc w:val="both"/>
              <w:rPr>
                <w:rFonts w:asciiTheme="minorHAnsi" w:hAnsiTheme="minorHAnsi" w:cstheme="minorHAnsi"/>
                <w:sz w:val="18"/>
                <w:szCs w:val="18"/>
              </w:rPr>
            </w:pPr>
            <w:r w:rsidRPr="00A70773">
              <w:rPr>
                <w:rFonts w:asciiTheme="minorHAnsi" w:hAnsiTheme="minorHAnsi" w:cstheme="minorHAnsi"/>
                <w:sz w:val="18"/>
                <w:szCs w:val="18"/>
                <w:lang w:val="en-GB"/>
              </w:rPr>
              <w:t xml:space="preserve">PM: </w:t>
            </w:r>
            <w:r w:rsidRPr="00A70773">
              <w:rPr>
                <w:rFonts w:asciiTheme="minorHAnsi" w:hAnsiTheme="minorHAnsi" w:cstheme="minorHAnsi"/>
                <w:sz w:val="18"/>
                <w:szCs w:val="18"/>
                <w:lang w:eastAsia="zh-CN"/>
              </w:rPr>
              <w:t>SC meetings should be focusing on the activities currently under implementation and those one which are pending political decision. The next SC will be in September 2019.</w:t>
            </w: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92" w14:textId="77777777" w:rsidR="00C15DC4" w:rsidRPr="00A70773" w:rsidRDefault="00C15DC4">
            <w:pPr>
              <w:rPr>
                <w:rFonts w:asciiTheme="minorHAnsi" w:hAnsiTheme="minorHAnsi" w:cstheme="minorHAnsi"/>
                <w:sz w:val="18"/>
                <w:szCs w:val="18"/>
                <w:lang w:val="en-GB"/>
              </w:rPr>
            </w:pP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93" w14:textId="77777777" w:rsidR="00C15DC4" w:rsidRPr="00A70773" w:rsidRDefault="003E08FD">
            <w:pPr>
              <w:rPr>
                <w:rFonts w:asciiTheme="minorHAnsi" w:hAnsiTheme="minorHAnsi" w:cstheme="minorHAnsi"/>
                <w:sz w:val="18"/>
                <w:szCs w:val="18"/>
                <w:lang w:val="en-GB"/>
              </w:rPr>
            </w:pPr>
            <w:r w:rsidRPr="00A70773">
              <w:rPr>
                <w:rFonts w:asciiTheme="minorHAnsi" w:hAnsiTheme="minorHAnsi" w:cstheme="minorHAnsi"/>
                <w:sz w:val="18"/>
                <w:szCs w:val="18"/>
                <w:lang w:val="en-GB"/>
              </w:rPr>
              <w:t>X</w:t>
            </w: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94" w14:textId="77777777" w:rsidR="00C15DC4" w:rsidRPr="00A70773" w:rsidRDefault="00C15DC4">
            <w:pPr>
              <w:rPr>
                <w:rFonts w:asciiTheme="minorHAnsi" w:hAnsiTheme="minorHAnsi" w:cstheme="minorHAnsi"/>
                <w:sz w:val="18"/>
                <w:szCs w:val="18"/>
                <w:lang w:val="en-GB"/>
              </w:rPr>
            </w:pP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95" w14:textId="77777777" w:rsidR="00C15DC4" w:rsidRPr="00A70773" w:rsidRDefault="00C15DC4">
            <w:pPr>
              <w:rPr>
                <w:rFonts w:asciiTheme="minorHAnsi" w:hAnsiTheme="minorHAnsi" w:cstheme="minorHAnsi"/>
                <w:sz w:val="18"/>
                <w:szCs w:val="18"/>
                <w:lang w:val="en-GB"/>
              </w:rPr>
            </w:pPr>
          </w:p>
        </w:tc>
        <w:tc>
          <w:tcPr>
            <w:tcW w:w="64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96" w14:textId="77777777" w:rsidR="00C15DC4" w:rsidRPr="00A70773" w:rsidRDefault="00C15DC4">
            <w:pPr>
              <w:rPr>
                <w:rFonts w:asciiTheme="minorHAnsi" w:hAnsiTheme="minorHAnsi" w:cstheme="minorHAnsi"/>
                <w:sz w:val="18"/>
                <w:szCs w:val="18"/>
                <w:lang w:val="en-GB"/>
              </w:rPr>
            </w:pPr>
          </w:p>
        </w:tc>
        <w:tc>
          <w:tcPr>
            <w:tcW w:w="45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97" w14:textId="77777777" w:rsidR="00C15DC4" w:rsidRPr="00A70773" w:rsidRDefault="00C15DC4">
            <w:pPr>
              <w:rPr>
                <w:rFonts w:asciiTheme="minorHAnsi" w:hAnsiTheme="minorHAnsi" w:cstheme="minorHAnsi"/>
                <w:sz w:val="18"/>
                <w:szCs w:val="18"/>
                <w:lang w:val="en-GB"/>
              </w:rPr>
            </w:pPr>
          </w:p>
        </w:tc>
      </w:tr>
      <w:tr w:rsidR="00A70773" w:rsidRPr="00A70773" w14:paraId="130271AA" w14:textId="77777777" w:rsidTr="00A70773">
        <w:trPr>
          <w:cantSplit/>
          <w:trHeight w:val="829"/>
        </w:trPr>
        <w:tc>
          <w:tcPr>
            <w:tcW w:w="1512" w:type="dxa"/>
            <w:vMerge/>
            <w:tcBorders>
              <w:top w:val="single" w:sz="4" w:space="0" w:color="000000"/>
              <w:left w:val="single" w:sz="4" w:space="0" w:color="000000"/>
              <w:bottom w:val="single" w:sz="4" w:space="0" w:color="000000"/>
              <w:right w:val="single" w:sz="4" w:space="0" w:color="000000"/>
            </w:tcBorders>
            <w:shd w:val="clear" w:color="auto" w:fill="auto"/>
          </w:tcPr>
          <w:p w14:paraId="13027199" w14:textId="77777777" w:rsidR="00C15DC4" w:rsidRPr="00A70773" w:rsidRDefault="00C15DC4">
            <w:pPr>
              <w:rPr>
                <w:rFonts w:asciiTheme="minorHAnsi" w:hAnsiTheme="minorHAnsi" w:cstheme="minorHAnsi"/>
                <w:sz w:val="18"/>
                <w:szCs w:val="18"/>
              </w:rPr>
            </w:pPr>
          </w:p>
        </w:tc>
        <w:tc>
          <w:tcPr>
            <w:tcW w:w="1397" w:type="dxa"/>
            <w:vMerge/>
            <w:tcBorders>
              <w:top w:val="single" w:sz="4" w:space="0" w:color="000000"/>
              <w:left w:val="single" w:sz="4" w:space="0" w:color="000000"/>
              <w:bottom w:val="single" w:sz="4" w:space="0" w:color="000000"/>
              <w:right w:val="single" w:sz="4" w:space="0" w:color="000000"/>
            </w:tcBorders>
            <w:shd w:val="clear" w:color="auto" w:fill="auto"/>
          </w:tcPr>
          <w:p w14:paraId="1302719A" w14:textId="77777777" w:rsidR="00C15DC4" w:rsidRPr="00A70773" w:rsidRDefault="00C15DC4">
            <w:pPr>
              <w:rPr>
                <w:rFonts w:asciiTheme="minorHAnsi" w:hAnsiTheme="minorHAnsi" w:cstheme="minorHAnsi"/>
                <w:sz w:val="18"/>
                <w:szCs w:val="18"/>
              </w:rPr>
            </w:pPr>
          </w:p>
        </w:tc>
        <w:tc>
          <w:tcPr>
            <w:tcW w:w="1449" w:type="dxa"/>
            <w:vMerge/>
            <w:tcBorders>
              <w:top w:val="single" w:sz="4" w:space="0" w:color="000000"/>
              <w:left w:val="single" w:sz="4" w:space="0" w:color="000000"/>
              <w:bottom w:val="single" w:sz="4" w:space="0" w:color="000000"/>
              <w:right w:val="single" w:sz="4" w:space="0" w:color="000000"/>
            </w:tcBorders>
            <w:shd w:val="clear" w:color="auto" w:fill="auto"/>
          </w:tcPr>
          <w:p w14:paraId="1302719B" w14:textId="77777777" w:rsidR="00C15DC4" w:rsidRPr="00A70773" w:rsidRDefault="00C15DC4">
            <w:pPr>
              <w:rPr>
                <w:rFonts w:asciiTheme="minorHAnsi" w:hAnsiTheme="minorHAnsi" w:cstheme="minorHAnsi"/>
                <w:sz w:val="18"/>
                <w:szCs w:val="18"/>
              </w:rPr>
            </w:pPr>
          </w:p>
        </w:tc>
        <w:tc>
          <w:tcPr>
            <w:tcW w:w="1471" w:type="dxa"/>
            <w:vMerge/>
            <w:tcBorders>
              <w:top w:val="single" w:sz="4" w:space="0" w:color="000000"/>
              <w:left w:val="single" w:sz="4" w:space="0" w:color="000000"/>
              <w:bottom w:val="single" w:sz="4" w:space="0" w:color="000000"/>
              <w:right w:val="single" w:sz="4" w:space="0" w:color="000000"/>
            </w:tcBorders>
            <w:shd w:val="clear" w:color="auto" w:fill="auto"/>
          </w:tcPr>
          <w:p w14:paraId="1302719C" w14:textId="77777777" w:rsidR="00C15DC4" w:rsidRPr="00A70773" w:rsidRDefault="00C15DC4">
            <w:pPr>
              <w:rPr>
                <w:rFonts w:asciiTheme="minorHAnsi" w:hAnsiTheme="minorHAnsi" w:cstheme="minorHAnsi"/>
                <w:sz w:val="18"/>
                <w:szCs w:val="18"/>
              </w:rPr>
            </w:pPr>
          </w:p>
        </w:tc>
        <w:tc>
          <w:tcPr>
            <w:tcW w:w="446" w:type="dxa"/>
            <w:vMerge/>
            <w:tcBorders>
              <w:top w:val="single" w:sz="4" w:space="0" w:color="000000"/>
              <w:left w:val="single" w:sz="4" w:space="0" w:color="000000"/>
              <w:bottom w:val="single" w:sz="4" w:space="0" w:color="000000"/>
              <w:right w:val="single" w:sz="4" w:space="0" w:color="000000"/>
            </w:tcBorders>
            <w:shd w:val="clear" w:color="auto" w:fill="auto"/>
          </w:tcPr>
          <w:p w14:paraId="1302719D"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FFCC00"/>
          </w:tcPr>
          <w:p w14:paraId="1302719E"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FFCC00"/>
          </w:tcPr>
          <w:p w14:paraId="1302719F"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FFCC00"/>
          </w:tcPr>
          <w:p w14:paraId="130271A0" w14:textId="77777777" w:rsidR="00C15DC4" w:rsidRPr="00A70773" w:rsidRDefault="00C15DC4">
            <w:pPr>
              <w:rPr>
                <w:rFonts w:asciiTheme="minorHAnsi" w:hAnsiTheme="minorHAnsi" w:cstheme="minorHAnsi"/>
                <w:sz w:val="18"/>
                <w:szCs w:val="18"/>
              </w:rPr>
            </w:pPr>
          </w:p>
        </w:tc>
        <w:tc>
          <w:tcPr>
            <w:tcW w:w="469" w:type="dxa"/>
            <w:vMerge/>
            <w:tcBorders>
              <w:top w:val="single" w:sz="4" w:space="0" w:color="000000"/>
              <w:left w:val="single" w:sz="4" w:space="0" w:color="000000"/>
              <w:bottom w:val="single" w:sz="4" w:space="0" w:color="000000"/>
              <w:right w:val="single" w:sz="4" w:space="0" w:color="000000"/>
            </w:tcBorders>
            <w:shd w:val="clear" w:color="auto" w:fill="auto"/>
          </w:tcPr>
          <w:p w14:paraId="130271A1" w14:textId="77777777" w:rsidR="00C15DC4" w:rsidRPr="00A70773" w:rsidRDefault="00C15DC4">
            <w:pPr>
              <w:rPr>
                <w:rFonts w:asciiTheme="minorHAnsi" w:hAnsiTheme="minorHAnsi" w:cstheme="minorHAnsi"/>
                <w:sz w:val="18"/>
                <w:szCs w:val="18"/>
              </w:rPr>
            </w:pPr>
          </w:p>
        </w:tc>
        <w:tc>
          <w:tcPr>
            <w:tcW w:w="555" w:type="dxa"/>
            <w:vMerge/>
            <w:tcBorders>
              <w:top w:val="single" w:sz="4" w:space="0" w:color="000000"/>
              <w:left w:val="single" w:sz="4" w:space="0" w:color="000000"/>
              <w:bottom w:val="single" w:sz="4" w:space="0" w:color="000000"/>
              <w:right w:val="single" w:sz="4" w:space="0" w:color="000000"/>
            </w:tcBorders>
            <w:shd w:val="clear" w:color="auto" w:fill="auto"/>
          </w:tcPr>
          <w:p w14:paraId="130271A2" w14:textId="77777777" w:rsidR="00C15DC4" w:rsidRPr="00A70773" w:rsidRDefault="00C15DC4">
            <w:pPr>
              <w:rPr>
                <w:rFonts w:asciiTheme="minorHAnsi" w:hAnsiTheme="minorHAnsi" w:cstheme="minorHAnsi"/>
                <w:sz w:val="18"/>
                <w:szCs w:val="18"/>
              </w:rPr>
            </w:pPr>
          </w:p>
        </w:tc>
        <w:tc>
          <w:tcPr>
            <w:tcW w:w="2000" w:type="dxa"/>
            <w:tcBorders>
              <w:top w:val="single" w:sz="4" w:space="0" w:color="000000"/>
              <w:left w:val="single" w:sz="4" w:space="0" w:color="000000"/>
              <w:bottom w:val="single" w:sz="4" w:space="0" w:color="000000"/>
              <w:right w:val="single" w:sz="4" w:space="0" w:color="000000"/>
            </w:tcBorders>
            <w:shd w:val="clear" w:color="auto" w:fill="auto"/>
          </w:tcPr>
          <w:p w14:paraId="130271A3" w14:textId="77777777" w:rsidR="00C15DC4" w:rsidRPr="00A70773" w:rsidRDefault="003E08FD">
            <w:pPr>
              <w:rPr>
                <w:rFonts w:asciiTheme="minorHAnsi" w:hAnsiTheme="minorHAnsi" w:cstheme="minorHAnsi"/>
                <w:color w:val="FF0000"/>
                <w:sz w:val="18"/>
                <w:szCs w:val="18"/>
                <w:lang w:val="en-GB"/>
              </w:rPr>
            </w:pPr>
            <w:r w:rsidRPr="00A70773">
              <w:rPr>
                <w:rFonts w:asciiTheme="minorHAnsi" w:hAnsiTheme="minorHAnsi" w:cstheme="minorHAnsi"/>
                <w:color w:val="FF0000"/>
                <w:sz w:val="18"/>
                <w:szCs w:val="18"/>
                <w:lang w:val="en-GB"/>
              </w:rPr>
              <w:t>TM:</w:t>
            </w: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1A4"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1A5"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1A6"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1A7" w14:textId="77777777" w:rsidR="00C15DC4" w:rsidRPr="00A70773" w:rsidRDefault="00C15DC4">
            <w:pPr>
              <w:rPr>
                <w:rFonts w:asciiTheme="minorHAnsi" w:hAnsiTheme="minorHAnsi" w:cstheme="minorHAnsi"/>
                <w:sz w:val="18"/>
                <w:szCs w:val="18"/>
              </w:rPr>
            </w:pPr>
          </w:p>
        </w:tc>
        <w:tc>
          <w:tcPr>
            <w:tcW w:w="642" w:type="dxa"/>
            <w:vMerge/>
            <w:tcBorders>
              <w:top w:val="single" w:sz="4" w:space="0" w:color="000000"/>
              <w:left w:val="single" w:sz="4" w:space="0" w:color="000000"/>
              <w:bottom w:val="single" w:sz="4" w:space="0" w:color="000000"/>
              <w:right w:val="single" w:sz="4" w:space="0" w:color="000000"/>
            </w:tcBorders>
            <w:shd w:val="clear" w:color="auto" w:fill="auto"/>
          </w:tcPr>
          <w:p w14:paraId="130271A8" w14:textId="77777777" w:rsidR="00C15DC4" w:rsidRPr="00A70773" w:rsidRDefault="00C15DC4">
            <w:pPr>
              <w:rPr>
                <w:rFonts w:asciiTheme="minorHAnsi" w:hAnsiTheme="minorHAnsi" w:cstheme="minorHAnsi"/>
                <w:sz w:val="18"/>
                <w:szCs w:val="18"/>
              </w:rPr>
            </w:pPr>
          </w:p>
        </w:tc>
        <w:tc>
          <w:tcPr>
            <w:tcW w:w="453" w:type="dxa"/>
            <w:vMerge/>
            <w:tcBorders>
              <w:top w:val="single" w:sz="4" w:space="0" w:color="000000"/>
              <w:left w:val="single" w:sz="4" w:space="0" w:color="000000"/>
              <w:bottom w:val="single" w:sz="4" w:space="0" w:color="000000"/>
              <w:right w:val="single" w:sz="4" w:space="0" w:color="000000"/>
            </w:tcBorders>
            <w:shd w:val="clear" w:color="auto" w:fill="auto"/>
          </w:tcPr>
          <w:p w14:paraId="130271A9" w14:textId="77777777" w:rsidR="00C15DC4" w:rsidRPr="00A70773" w:rsidRDefault="00C15DC4">
            <w:pPr>
              <w:rPr>
                <w:rFonts w:asciiTheme="minorHAnsi" w:hAnsiTheme="minorHAnsi" w:cstheme="minorHAnsi"/>
                <w:sz w:val="18"/>
                <w:szCs w:val="18"/>
              </w:rPr>
            </w:pPr>
          </w:p>
        </w:tc>
      </w:tr>
      <w:tr w:rsidR="00A70773" w:rsidRPr="00A70773" w14:paraId="130271BC" w14:textId="77777777" w:rsidTr="00A70773">
        <w:trPr>
          <w:cantSplit/>
          <w:trHeight w:val="497"/>
        </w:trPr>
        <w:tc>
          <w:tcPr>
            <w:tcW w:w="151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AB" w14:textId="77777777" w:rsidR="00C15DC4" w:rsidRPr="00A70773" w:rsidRDefault="003E08FD">
            <w:pPr>
              <w:rPr>
                <w:rFonts w:asciiTheme="minorHAnsi" w:hAnsiTheme="minorHAnsi" w:cstheme="minorHAnsi"/>
                <w:sz w:val="18"/>
                <w:szCs w:val="18"/>
                <w:lang w:val="en-GB"/>
              </w:rPr>
            </w:pPr>
            <w:r w:rsidRPr="00A70773">
              <w:rPr>
                <w:rFonts w:asciiTheme="minorHAnsi" w:hAnsiTheme="minorHAnsi" w:cstheme="minorHAnsi"/>
                <w:sz w:val="18"/>
                <w:szCs w:val="18"/>
                <w:lang w:val="en-GB"/>
              </w:rPr>
              <w:t>Internal com</w:t>
            </w:r>
            <w:r w:rsidRPr="00A70773">
              <w:rPr>
                <w:rFonts w:asciiTheme="minorHAnsi" w:hAnsiTheme="minorHAnsi" w:cstheme="minorHAnsi"/>
                <w:sz w:val="18"/>
                <w:szCs w:val="18"/>
                <w:lang w:val="en-GB"/>
              </w:rPr>
              <w:softHyphen/>
              <w:t>munications</w:t>
            </w:r>
          </w:p>
        </w:tc>
        <w:tc>
          <w:tcPr>
            <w:tcW w:w="139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AC" w14:textId="77777777" w:rsidR="00C15DC4" w:rsidRPr="00A70773" w:rsidRDefault="003E08FD">
            <w:pPr>
              <w:rPr>
                <w:rFonts w:asciiTheme="minorHAnsi" w:hAnsiTheme="minorHAnsi" w:cstheme="minorHAnsi"/>
                <w:sz w:val="18"/>
                <w:szCs w:val="18"/>
                <w:lang w:val="en-GB"/>
              </w:rPr>
            </w:pPr>
            <w:r w:rsidRPr="00A70773">
              <w:rPr>
                <w:rFonts w:asciiTheme="minorHAnsi" w:hAnsiTheme="minorHAnsi" w:cstheme="minorHAnsi"/>
                <w:sz w:val="18"/>
                <w:szCs w:val="18"/>
                <w:lang w:val="en-GB"/>
              </w:rPr>
              <w:t>Fluid and cordial</w:t>
            </w:r>
          </w:p>
        </w:tc>
        <w:tc>
          <w:tcPr>
            <w:tcW w:w="1449"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AD" w14:textId="77777777" w:rsidR="00C15DC4" w:rsidRPr="00A70773" w:rsidRDefault="003E08FD">
            <w:pPr>
              <w:rPr>
                <w:rFonts w:asciiTheme="minorHAnsi" w:hAnsiTheme="minorHAnsi" w:cstheme="minorHAnsi"/>
                <w:sz w:val="18"/>
                <w:szCs w:val="18"/>
              </w:rPr>
            </w:pPr>
            <w:r w:rsidRPr="00A70773">
              <w:rPr>
                <w:rFonts w:asciiTheme="minorHAnsi" w:hAnsiTheme="minorHAnsi" w:cstheme="minorHAnsi"/>
                <w:sz w:val="18"/>
                <w:szCs w:val="18"/>
                <w:lang w:val="en-GB"/>
              </w:rPr>
              <w:t xml:space="preserve">Communication process deficient </w:t>
            </w:r>
            <w:r w:rsidRPr="00A70773">
              <w:rPr>
                <w:rFonts w:asciiTheme="minorHAnsi" w:hAnsiTheme="minorHAnsi" w:cstheme="minorHAnsi"/>
                <w:sz w:val="18"/>
                <w:szCs w:val="18"/>
                <w:lang w:val="en-GB"/>
              </w:rPr>
              <w:lastRenderedPageBreak/>
              <w:t xml:space="preserve">although relationships between team members are good </w:t>
            </w:r>
          </w:p>
        </w:tc>
        <w:tc>
          <w:tcPr>
            <w:tcW w:w="1471"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AE" w14:textId="77777777" w:rsidR="00C15DC4" w:rsidRPr="00A70773" w:rsidRDefault="003E08FD">
            <w:pPr>
              <w:rPr>
                <w:rFonts w:asciiTheme="minorHAnsi" w:hAnsiTheme="minorHAnsi" w:cstheme="minorHAnsi"/>
                <w:sz w:val="18"/>
                <w:szCs w:val="18"/>
              </w:rPr>
            </w:pPr>
            <w:r w:rsidRPr="00A70773">
              <w:rPr>
                <w:rFonts w:asciiTheme="minorHAnsi" w:hAnsiTheme="minorHAnsi" w:cstheme="minorHAnsi"/>
                <w:sz w:val="18"/>
                <w:szCs w:val="18"/>
                <w:lang w:val="en-GB"/>
              </w:rPr>
              <w:lastRenderedPageBreak/>
              <w:t xml:space="preserve">Lack of adequate communication between team </w:t>
            </w:r>
            <w:r w:rsidRPr="00A70773">
              <w:rPr>
                <w:rFonts w:asciiTheme="minorHAnsi" w:hAnsiTheme="minorHAnsi" w:cstheme="minorHAnsi"/>
                <w:sz w:val="18"/>
                <w:szCs w:val="18"/>
                <w:lang w:val="en-GB"/>
              </w:rPr>
              <w:lastRenderedPageBreak/>
              <w:t>members leading to deterioration of relationships and resentment</w:t>
            </w:r>
          </w:p>
        </w:tc>
        <w:tc>
          <w:tcPr>
            <w:tcW w:w="446"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AF" w14:textId="77777777" w:rsidR="00C15DC4" w:rsidRPr="00A70773" w:rsidRDefault="003E08FD">
            <w:pPr>
              <w:rPr>
                <w:rFonts w:asciiTheme="minorHAnsi" w:hAnsiTheme="minorHAnsi" w:cstheme="minorHAnsi"/>
                <w:sz w:val="18"/>
                <w:szCs w:val="18"/>
                <w:lang w:val="en-GB"/>
              </w:rPr>
            </w:pPr>
            <w:r w:rsidRPr="00A70773">
              <w:rPr>
                <w:rFonts w:asciiTheme="minorHAnsi" w:hAnsiTheme="minorHAnsi" w:cstheme="minorHAnsi"/>
                <w:sz w:val="18"/>
                <w:szCs w:val="18"/>
                <w:lang w:val="en-GB"/>
              </w:rPr>
              <w:lastRenderedPageBreak/>
              <w:t>x</w:t>
            </w: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B0" w14:textId="77777777" w:rsidR="00C15DC4" w:rsidRPr="00A70773" w:rsidRDefault="00C15DC4">
            <w:pPr>
              <w:rPr>
                <w:rFonts w:asciiTheme="minorHAnsi" w:hAnsiTheme="minorHAnsi" w:cstheme="minorHAnsi"/>
                <w:sz w:val="18"/>
                <w:szCs w:val="18"/>
                <w:lang w:val="en-GB"/>
              </w:rPr>
            </w:pP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B1" w14:textId="77777777" w:rsidR="00C15DC4" w:rsidRPr="00A70773" w:rsidRDefault="00C15DC4">
            <w:pPr>
              <w:rPr>
                <w:rFonts w:asciiTheme="minorHAnsi" w:hAnsiTheme="minorHAnsi" w:cstheme="minorHAnsi"/>
                <w:sz w:val="18"/>
                <w:szCs w:val="18"/>
                <w:lang w:val="en-GB"/>
              </w:rPr>
            </w:pP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B2" w14:textId="77777777" w:rsidR="00C15DC4" w:rsidRPr="00A70773" w:rsidRDefault="00C15DC4">
            <w:pPr>
              <w:rPr>
                <w:rFonts w:asciiTheme="minorHAnsi" w:hAnsiTheme="minorHAnsi" w:cstheme="minorHAnsi"/>
                <w:sz w:val="18"/>
                <w:szCs w:val="18"/>
                <w:lang w:val="en-GB"/>
              </w:rPr>
            </w:pPr>
          </w:p>
        </w:tc>
        <w:tc>
          <w:tcPr>
            <w:tcW w:w="469"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B3" w14:textId="77777777" w:rsidR="00C15DC4" w:rsidRPr="00A70773" w:rsidRDefault="00C15DC4">
            <w:pPr>
              <w:rPr>
                <w:rFonts w:asciiTheme="minorHAnsi" w:hAnsiTheme="minorHAnsi" w:cstheme="minorHAnsi"/>
                <w:sz w:val="18"/>
                <w:szCs w:val="18"/>
                <w:lang w:val="en-GB"/>
              </w:rPr>
            </w:pPr>
          </w:p>
        </w:tc>
        <w:tc>
          <w:tcPr>
            <w:tcW w:w="555"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B4" w14:textId="77777777" w:rsidR="00C15DC4" w:rsidRPr="00A70773" w:rsidRDefault="00C15DC4">
            <w:pPr>
              <w:rPr>
                <w:rFonts w:asciiTheme="minorHAnsi" w:hAnsiTheme="minorHAnsi" w:cstheme="minorHAnsi"/>
                <w:sz w:val="18"/>
                <w:szCs w:val="18"/>
                <w:lang w:val="en-GB"/>
              </w:rPr>
            </w:pPr>
          </w:p>
        </w:tc>
        <w:tc>
          <w:tcPr>
            <w:tcW w:w="2000" w:type="dxa"/>
            <w:tcBorders>
              <w:top w:val="single" w:sz="4" w:space="0" w:color="000000"/>
              <w:left w:val="single" w:sz="4" w:space="0" w:color="000000"/>
              <w:bottom w:val="single" w:sz="4" w:space="0" w:color="000000"/>
              <w:right w:val="single" w:sz="4" w:space="0" w:color="000000"/>
            </w:tcBorders>
            <w:shd w:val="clear" w:color="auto" w:fill="auto"/>
          </w:tcPr>
          <w:p w14:paraId="130271B5" w14:textId="77777777" w:rsidR="00C15DC4" w:rsidRPr="00A70773" w:rsidRDefault="003E08FD">
            <w:pPr>
              <w:jc w:val="both"/>
              <w:rPr>
                <w:rFonts w:asciiTheme="minorHAnsi" w:hAnsiTheme="minorHAnsi" w:cstheme="minorHAnsi"/>
                <w:sz w:val="18"/>
                <w:szCs w:val="18"/>
              </w:rPr>
            </w:pPr>
            <w:r w:rsidRPr="00A70773">
              <w:rPr>
                <w:rFonts w:asciiTheme="minorHAnsi" w:hAnsiTheme="minorHAnsi" w:cstheme="minorHAnsi"/>
                <w:sz w:val="18"/>
                <w:szCs w:val="18"/>
                <w:lang w:val="en-GB"/>
              </w:rPr>
              <w:t xml:space="preserve">PM: </w:t>
            </w:r>
            <w:r w:rsidRPr="00A70773">
              <w:rPr>
                <w:rFonts w:asciiTheme="minorHAnsi" w:hAnsiTheme="minorHAnsi" w:cstheme="minorHAnsi"/>
                <w:sz w:val="18"/>
                <w:szCs w:val="18"/>
                <w:lang w:eastAsia="zh-CN"/>
              </w:rPr>
              <w:t>There is good relationship between project staff members.</w:t>
            </w: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B6" w14:textId="77777777" w:rsidR="00C15DC4" w:rsidRPr="00A70773" w:rsidRDefault="003E08FD">
            <w:pPr>
              <w:rPr>
                <w:rFonts w:asciiTheme="minorHAnsi" w:hAnsiTheme="minorHAnsi" w:cstheme="minorHAnsi"/>
                <w:sz w:val="18"/>
                <w:szCs w:val="18"/>
                <w:lang w:val="en-GB"/>
              </w:rPr>
            </w:pPr>
            <w:r w:rsidRPr="00A70773">
              <w:rPr>
                <w:rFonts w:asciiTheme="minorHAnsi" w:hAnsiTheme="minorHAnsi" w:cstheme="minorHAnsi"/>
                <w:sz w:val="18"/>
                <w:szCs w:val="18"/>
                <w:lang w:val="en-GB"/>
              </w:rPr>
              <w:t>X</w:t>
            </w: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B7" w14:textId="77777777" w:rsidR="00C15DC4" w:rsidRPr="00A70773" w:rsidRDefault="00C15DC4">
            <w:pPr>
              <w:rPr>
                <w:rFonts w:asciiTheme="minorHAnsi" w:hAnsiTheme="minorHAnsi" w:cstheme="minorHAnsi"/>
                <w:sz w:val="18"/>
                <w:szCs w:val="18"/>
                <w:lang w:val="en-GB"/>
              </w:rPr>
            </w:pP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B8" w14:textId="77777777" w:rsidR="00C15DC4" w:rsidRPr="00A70773" w:rsidRDefault="00C15DC4">
            <w:pPr>
              <w:rPr>
                <w:rFonts w:asciiTheme="minorHAnsi" w:hAnsiTheme="minorHAnsi" w:cstheme="minorHAnsi"/>
                <w:sz w:val="18"/>
                <w:szCs w:val="18"/>
                <w:lang w:val="en-GB"/>
              </w:rPr>
            </w:pP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B9" w14:textId="77777777" w:rsidR="00C15DC4" w:rsidRPr="00A70773" w:rsidRDefault="00C15DC4">
            <w:pPr>
              <w:rPr>
                <w:rFonts w:asciiTheme="minorHAnsi" w:hAnsiTheme="minorHAnsi" w:cstheme="minorHAnsi"/>
                <w:sz w:val="18"/>
                <w:szCs w:val="18"/>
                <w:lang w:val="en-GB"/>
              </w:rPr>
            </w:pPr>
          </w:p>
        </w:tc>
        <w:tc>
          <w:tcPr>
            <w:tcW w:w="64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BA" w14:textId="77777777" w:rsidR="00C15DC4" w:rsidRPr="00A70773" w:rsidRDefault="00C15DC4">
            <w:pPr>
              <w:rPr>
                <w:rFonts w:asciiTheme="minorHAnsi" w:hAnsiTheme="minorHAnsi" w:cstheme="minorHAnsi"/>
                <w:sz w:val="18"/>
                <w:szCs w:val="18"/>
                <w:lang w:val="en-GB"/>
              </w:rPr>
            </w:pPr>
          </w:p>
        </w:tc>
        <w:tc>
          <w:tcPr>
            <w:tcW w:w="45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BB" w14:textId="77777777" w:rsidR="00C15DC4" w:rsidRPr="00A70773" w:rsidRDefault="00C15DC4">
            <w:pPr>
              <w:rPr>
                <w:rFonts w:asciiTheme="minorHAnsi" w:hAnsiTheme="minorHAnsi" w:cstheme="minorHAnsi"/>
                <w:sz w:val="18"/>
                <w:szCs w:val="18"/>
                <w:lang w:val="en-GB"/>
              </w:rPr>
            </w:pPr>
          </w:p>
        </w:tc>
      </w:tr>
      <w:tr w:rsidR="00A70773" w:rsidRPr="00A70773" w14:paraId="130271CE" w14:textId="77777777" w:rsidTr="00A70773">
        <w:trPr>
          <w:cantSplit/>
          <w:trHeight w:val="933"/>
        </w:trPr>
        <w:tc>
          <w:tcPr>
            <w:tcW w:w="1512" w:type="dxa"/>
            <w:vMerge/>
            <w:tcBorders>
              <w:top w:val="single" w:sz="4" w:space="0" w:color="000000"/>
              <w:left w:val="single" w:sz="4" w:space="0" w:color="000000"/>
              <w:bottom w:val="single" w:sz="4" w:space="0" w:color="000000"/>
              <w:right w:val="single" w:sz="4" w:space="0" w:color="000000"/>
            </w:tcBorders>
            <w:shd w:val="clear" w:color="auto" w:fill="auto"/>
          </w:tcPr>
          <w:p w14:paraId="130271BD" w14:textId="77777777" w:rsidR="00C15DC4" w:rsidRPr="00A70773" w:rsidRDefault="00C15DC4">
            <w:pPr>
              <w:rPr>
                <w:rFonts w:asciiTheme="minorHAnsi" w:hAnsiTheme="minorHAnsi" w:cstheme="minorHAnsi"/>
                <w:sz w:val="18"/>
                <w:szCs w:val="18"/>
              </w:rPr>
            </w:pPr>
          </w:p>
        </w:tc>
        <w:tc>
          <w:tcPr>
            <w:tcW w:w="1397" w:type="dxa"/>
            <w:vMerge/>
            <w:tcBorders>
              <w:top w:val="single" w:sz="4" w:space="0" w:color="000000"/>
              <w:left w:val="single" w:sz="4" w:space="0" w:color="000000"/>
              <w:bottom w:val="single" w:sz="4" w:space="0" w:color="000000"/>
              <w:right w:val="single" w:sz="4" w:space="0" w:color="000000"/>
            </w:tcBorders>
            <w:shd w:val="clear" w:color="auto" w:fill="auto"/>
          </w:tcPr>
          <w:p w14:paraId="130271BE" w14:textId="77777777" w:rsidR="00C15DC4" w:rsidRPr="00A70773" w:rsidRDefault="00C15DC4">
            <w:pPr>
              <w:rPr>
                <w:rFonts w:asciiTheme="minorHAnsi" w:hAnsiTheme="minorHAnsi" w:cstheme="minorHAnsi"/>
                <w:sz w:val="18"/>
                <w:szCs w:val="18"/>
              </w:rPr>
            </w:pPr>
          </w:p>
        </w:tc>
        <w:tc>
          <w:tcPr>
            <w:tcW w:w="1449" w:type="dxa"/>
            <w:vMerge/>
            <w:tcBorders>
              <w:top w:val="single" w:sz="4" w:space="0" w:color="000000"/>
              <w:left w:val="single" w:sz="4" w:space="0" w:color="000000"/>
              <w:bottom w:val="single" w:sz="4" w:space="0" w:color="000000"/>
              <w:right w:val="single" w:sz="4" w:space="0" w:color="000000"/>
            </w:tcBorders>
            <w:shd w:val="clear" w:color="auto" w:fill="auto"/>
          </w:tcPr>
          <w:p w14:paraId="130271BF" w14:textId="77777777" w:rsidR="00C15DC4" w:rsidRPr="00A70773" w:rsidRDefault="00C15DC4">
            <w:pPr>
              <w:rPr>
                <w:rFonts w:asciiTheme="minorHAnsi" w:hAnsiTheme="minorHAnsi" w:cstheme="minorHAnsi"/>
                <w:sz w:val="18"/>
                <w:szCs w:val="18"/>
              </w:rPr>
            </w:pPr>
          </w:p>
        </w:tc>
        <w:tc>
          <w:tcPr>
            <w:tcW w:w="1471" w:type="dxa"/>
            <w:vMerge/>
            <w:tcBorders>
              <w:top w:val="single" w:sz="4" w:space="0" w:color="000000"/>
              <w:left w:val="single" w:sz="4" w:space="0" w:color="000000"/>
              <w:bottom w:val="single" w:sz="4" w:space="0" w:color="000000"/>
              <w:right w:val="single" w:sz="4" w:space="0" w:color="000000"/>
            </w:tcBorders>
            <w:shd w:val="clear" w:color="auto" w:fill="auto"/>
          </w:tcPr>
          <w:p w14:paraId="130271C0" w14:textId="77777777" w:rsidR="00C15DC4" w:rsidRPr="00A70773" w:rsidRDefault="00C15DC4">
            <w:pPr>
              <w:rPr>
                <w:rFonts w:asciiTheme="minorHAnsi" w:hAnsiTheme="minorHAnsi" w:cstheme="minorHAnsi"/>
                <w:sz w:val="18"/>
                <w:szCs w:val="18"/>
              </w:rPr>
            </w:pPr>
          </w:p>
        </w:tc>
        <w:tc>
          <w:tcPr>
            <w:tcW w:w="446" w:type="dxa"/>
            <w:vMerge/>
            <w:tcBorders>
              <w:top w:val="single" w:sz="4" w:space="0" w:color="000000"/>
              <w:left w:val="single" w:sz="4" w:space="0" w:color="000000"/>
              <w:bottom w:val="single" w:sz="4" w:space="0" w:color="000000"/>
              <w:right w:val="single" w:sz="4" w:space="0" w:color="000000"/>
            </w:tcBorders>
            <w:shd w:val="clear" w:color="auto" w:fill="auto"/>
          </w:tcPr>
          <w:p w14:paraId="130271C1"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1C2"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1C3"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1C4" w14:textId="77777777" w:rsidR="00C15DC4" w:rsidRPr="00A70773" w:rsidRDefault="00C15DC4">
            <w:pPr>
              <w:rPr>
                <w:rFonts w:asciiTheme="minorHAnsi" w:hAnsiTheme="minorHAnsi" w:cstheme="minorHAnsi"/>
                <w:sz w:val="18"/>
                <w:szCs w:val="18"/>
              </w:rPr>
            </w:pPr>
          </w:p>
        </w:tc>
        <w:tc>
          <w:tcPr>
            <w:tcW w:w="469" w:type="dxa"/>
            <w:vMerge/>
            <w:tcBorders>
              <w:top w:val="single" w:sz="4" w:space="0" w:color="000000"/>
              <w:left w:val="single" w:sz="4" w:space="0" w:color="000000"/>
              <w:bottom w:val="single" w:sz="4" w:space="0" w:color="000000"/>
              <w:right w:val="single" w:sz="4" w:space="0" w:color="000000"/>
            </w:tcBorders>
            <w:shd w:val="clear" w:color="auto" w:fill="auto"/>
          </w:tcPr>
          <w:p w14:paraId="130271C5" w14:textId="77777777" w:rsidR="00C15DC4" w:rsidRPr="00A70773" w:rsidRDefault="00C15DC4">
            <w:pPr>
              <w:rPr>
                <w:rFonts w:asciiTheme="minorHAnsi" w:hAnsiTheme="minorHAnsi" w:cstheme="minorHAnsi"/>
                <w:sz w:val="18"/>
                <w:szCs w:val="18"/>
              </w:rPr>
            </w:pPr>
          </w:p>
        </w:tc>
        <w:tc>
          <w:tcPr>
            <w:tcW w:w="555" w:type="dxa"/>
            <w:vMerge/>
            <w:tcBorders>
              <w:top w:val="single" w:sz="4" w:space="0" w:color="000000"/>
              <w:left w:val="single" w:sz="4" w:space="0" w:color="000000"/>
              <w:bottom w:val="single" w:sz="4" w:space="0" w:color="000000"/>
              <w:right w:val="single" w:sz="4" w:space="0" w:color="000000"/>
            </w:tcBorders>
            <w:shd w:val="clear" w:color="auto" w:fill="auto"/>
          </w:tcPr>
          <w:p w14:paraId="130271C6" w14:textId="77777777" w:rsidR="00C15DC4" w:rsidRPr="00A70773" w:rsidRDefault="00C15DC4">
            <w:pPr>
              <w:rPr>
                <w:rFonts w:asciiTheme="minorHAnsi" w:hAnsiTheme="minorHAnsi" w:cstheme="minorHAnsi"/>
                <w:sz w:val="18"/>
                <w:szCs w:val="18"/>
              </w:rPr>
            </w:pPr>
          </w:p>
        </w:tc>
        <w:tc>
          <w:tcPr>
            <w:tcW w:w="2000" w:type="dxa"/>
            <w:tcBorders>
              <w:top w:val="single" w:sz="4" w:space="0" w:color="000000"/>
              <w:left w:val="single" w:sz="4" w:space="0" w:color="000000"/>
              <w:bottom w:val="single" w:sz="4" w:space="0" w:color="000000"/>
              <w:right w:val="single" w:sz="4" w:space="0" w:color="000000"/>
            </w:tcBorders>
            <w:shd w:val="clear" w:color="auto" w:fill="auto"/>
          </w:tcPr>
          <w:p w14:paraId="130271C7" w14:textId="77777777" w:rsidR="00C15DC4" w:rsidRPr="00A70773" w:rsidRDefault="003E08FD">
            <w:pPr>
              <w:jc w:val="both"/>
              <w:rPr>
                <w:rFonts w:asciiTheme="minorHAnsi" w:hAnsiTheme="minorHAnsi" w:cstheme="minorHAnsi"/>
                <w:color w:val="FF0000"/>
                <w:sz w:val="18"/>
                <w:szCs w:val="18"/>
                <w:lang w:val="en-GB"/>
              </w:rPr>
            </w:pPr>
            <w:r w:rsidRPr="00A70773">
              <w:rPr>
                <w:rFonts w:asciiTheme="minorHAnsi" w:hAnsiTheme="minorHAnsi" w:cstheme="minorHAnsi"/>
                <w:color w:val="FF0000"/>
                <w:sz w:val="18"/>
                <w:szCs w:val="18"/>
                <w:lang w:val="en-GB"/>
              </w:rPr>
              <w:t xml:space="preserve">TM: </w:t>
            </w:r>
            <w:r w:rsidRPr="00A70773">
              <w:rPr>
                <w:rFonts w:asciiTheme="minorHAnsi" w:hAnsiTheme="minorHAnsi" w:cstheme="minorHAnsi"/>
                <w:color w:val="000000" w:themeColor="text1"/>
                <w:sz w:val="18"/>
                <w:szCs w:val="18"/>
                <w:lang w:val="en-GB"/>
              </w:rPr>
              <w:t xml:space="preserve">the TM has promoted open door policy and frequent communication between PMU and TM unit. More than 50 teleconferences and weekly written communication have been provided during the current period to ensure smooth implementation of the project, especially for financial reporting.  </w:t>
            </w: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1C8"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1C9"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1CA"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1CB" w14:textId="77777777" w:rsidR="00C15DC4" w:rsidRPr="00A70773" w:rsidRDefault="00C15DC4">
            <w:pPr>
              <w:rPr>
                <w:rFonts w:asciiTheme="minorHAnsi" w:hAnsiTheme="minorHAnsi" w:cstheme="minorHAnsi"/>
                <w:sz w:val="18"/>
                <w:szCs w:val="18"/>
              </w:rPr>
            </w:pPr>
          </w:p>
        </w:tc>
        <w:tc>
          <w:tcPr>
            <w:tcW w:w="642" w:type="dxa"/>
            <w:vMerge/>
            <w:tcBorders>
              <w:top w:val="single" w:sz="4" w:space="0" w:color="000000"/>
              <w:left w:val="single" w:sz="4" w:space="0" w:color="000000"/>
              <w:bottom w:val="single" w:sz="4" w:space="0" w:color="000000"/>
              <w:right w:val="single" w:sz="4" w:space="0" w:color="000000"/>
            </w:tcBorders>
            <w:shd w:val="clear" w:color="auto" w:fill="auto"/>
          </w:tcPr>
          <w:p w14:paraId="130271CC" w14:textId="77777777" w:rsidR="00C15DC4" w:rsidRPr="00A70773" w:rsidRDefault="00C15DC4">
            <w:pPr>
              <w:rPr>
                <w:rFonts w:asciiTheme="minorHAnsi" w:hAnsiTheme="minorHAnsi" w:cstheme="minorHAnsi"/>
                <w:sz w:val="18"/>
                <w:szCs w:val="18"/>
              </w:rPr>
            </w:pPr>
          </w:p>
        </w:tc>
        <w:tc>
          <w:tcPr>
            <w:tcW w:w="453" w:type="dxa"/>
            <w:vMerge/>
            <w:tcBorders>
              <w:top w:val="single" w:sz="4" w:space="0" w:color="000000"/>
              <w:left w:val="single" w:sz="4" w:space="0" w:color="000000"/>
              <w:bottom w:val="single" w:sz="4" w:space="0" w:color="000000"/>
              <w:right w:val="single" w:sz="4" w:space="0" w:color="000000"/>
            </w:tcBorders>
            <w:shd w:val="clear" w:color="auto" w:fill="auto"/>
          </w:tcPr>
          <w:p w14:paraId="130271CD" w14:textId="77777777" w:rsidR="00C15DC4" w:rsidRPr="00A70773" w:rsidRDefault="00C15DC4">
            <w:pPr>
              <w:rPr>
                <w:rFonts w:asciiTheme="minorHAnsi" w:hAnsiTheme="minorHAnsi" w:cstheme="minorHAnsi"/>
                <w:sz w:val="18"/>
                <w:szCs w:val="18"/>
              </w:rPr>
            </w:pPr>
          </w:p>
        </w:tc>
      </w:tr>
      <w:tr w:rsidR="00A70773" w:rsidRPr="00A70773" w14:paraId="130271E4" w14:textId="77777777" w:rsidTr="00A70773">
        <w:trPr>
          <w:cantSplit/>
          <w:trHeight w:val="622"/>
        </w:trPr>
        <w:tc>
          <w:tcPr>
            <w:tcW w:w="151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CF" w14:textId="25D2E9A2" w:rsidR="00C15DC4" w:rsidRPr="00A70773" w:rsidRDefault="00036C49">
            <w:pPr>
              <w:rPr>
                <w:rFonts w:asciiTheme="minorHAnsi" w:hAnsiTheme="minorHAnsi" w:cstheme="minorHAnsi"/>
                <w:sz w:val="18"/>
                <w:szCs w:val="18"/>
                <w:lang w:val="en-GB"/>
              </w:rPr>
            </w:pPr>
            <w:r w:rsidRPr="00A70773">
              <w:rPr>
                <w:rFonts w:asciiTheme="minorHAnsi" w:hAnsiTheme="minorHAnsi" w:cstheme="minorHAnsi"/>
                <w:sz w:val="18"/>
                <w:szCs w:val="18"/>
                <w:lang w:val="en-GB"/>
              </w:rPr>
              <w:t>Workflow</w:t>
            </w:r>
          </w:p>
          <w:p w14:paraId="130271D0" w14:textId="77777777" w:rsidR="00C15DC4" w:rsidRPr="00A70773" w:rsidRDefault="00C15DC4">
            <w:pPr>
              <w:rPr>
                <w:rFonts w:asciiTheme="minorHAnsi" w:hAnsiTheme="minorHAnsi" w:cstheme="minorHAnsi"/>
                <w:sz w:val="18"/>
                <w:szCs w:val="18"/>
                <w:lang w:val="en-GB"/>
              </w:rPr>
            </w:pPr>
          </w:p>
          <w:p w14:paraId="130271D1" w14:textId="77777777" w:rsidR="00C15DC4" w:rsidRPr="00A70773" w:rsidRDefault="003E08FD">
            <w:pPr>
              <w:rPr>
                <w:rFonts w:asciiTheme="minorHAnsi" w:hAnsiTheme="minorHAnsi" w:cstheme="minorHAnsi"/>
                <w:sz w:val="18"/>
                <w:szCs w:val="18"/>
                <w:lang w:val="en-GB"/>
              </w:rPr>
            </w:pPr>
            <w:r w:rsidRPr="00A70773">
              <w:rPr>
                <w:rFonts w:asciiTheme="minorHAnsi" w:hAnsiTheme="minorHAnsi" w:cstheme="minorHAnsi"/>
                <w:sz w:val="18"/>
                <w:szCs w:val="18"/>
                <w:lang w:val="en-GB"/>
              </w:rPr>
              <w:t>Budget</w:t>
            </w:r>
          </w:p>
        </w:tc>
        <w:tc>
          <w:tcPr>
            <w:tcW w:w="139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D2" w14:textId="77777777" w:rsidR="00C15DC4" w:rsidRPr="00A70773" w:rsidRDefault="003E08FD">
            <w:pPr>
              <w:rPr>
                <w:rFonts w:asciiTheme="minorHAnsi" w:hAnsiTheme="minorHAnsi" w:cstheme="minorHAnsi"/>
                <w:sz w:val="18"/>
                <w:szCs w:val="18"/>
                <w:lang w:val="en-GB"/>
              </w:rPr>
            </w:pPr>
            <w:r w:rsidRPr="00A70773">
              <w:rPr>
                <w:rFonts w:asciiTheme="minorHAnsi" w:hAnsiTheme="minorHAnsi" w:cstheme="minorHAnsi"/>
                <w:sz w:val="18"/>
                <w:szCs w:val="18"/>
                <w:lang w:val="en-GB"/>
              </w:rPr>
              <w:t>Project progressing according to work plan</w:t>
            </w:r>
          </w:p>
        </w:tc>
        <w:tc>
          <w:tcPr>
            <w:tcW w:w="1449"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D3" w14:textId="77777777" w:rsidR="00C15DC4" w:rsidRPr="00A70773" w:rsidRDefault="003E08FD">
            <w:pPr>
              <w:rPr>
                <w:rFonts w:asciiTheme="minorHAnsi" w:hAnsiTheme="minorHAnsi" w:cstheme="minorHAnsi"/>
                <w:sz w:val="18"/>
                <w:szCs w:val="18"/>
                <w:lang w:val="en-GB"/>
              </w:rPr>
            </w:pPr>
            <w:r w:rsidRPr="00A70773">
              <w:rPr>
                <w:rFonts w:asciiTheme="minorHAnsi" w:hAnsiTheme="minorHAnsi" w:cstheme="minorHAnsi"/>
                <w:sz w:val="18"/>
                <w:szCs w:val="18"/>
                <w:lang w:val="en-GB"/>
              </w:rPr>
              <w:t>Some changes in project work plan but without major effect on overall timetable</w:t>
            </w:r>
          </w:p>
        </w:tc>
        <w:tc>
          <w:tcPr>
            <w:tcW w:w="1471"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D4" w14:textId="77777777" w:rsidR="00C15DC4" w:rsidRPr="00A70773" w:rsidRDefault="003E08FD">
            <w:pPr>
              <w:rPr>
                <w:rFonts w:asciiTheme="minorHAnsi" w:hAnsiTheme="minorHAnsi" w:cstheme="minorHAnsi"/>
                <w:sz w:val="18"/>
                <w:szCs w:val="18"/>
                <w:lang w:val="en-GB"/>
              </w:rPr>
            </w:pPr>
            <w:r w:rsidRPr="00A70773">
              <w:rPr>
                <w:rFonts w:asciiTheme="minorHAnsi" w:hAnsiTheme="minorHAnsi" w:cstheme="minorHAnsi"/>
                <w:sz w:val="18"/>
                <w:szCs w:val="18"/>
                <w:lang w:val="en-GB"/>
              </w:rPr>
              <w:t>Major delays or changes in work plan or method of implementation</w:t>
            </w:r>
          </w:p>
          <w:p w14:paraId="130271D5" w14:textId="77777777" w:rsidR="00C15DC4" w:rsidRPr="00A70773" w:rsidRDefault="00C15DC4">
            <w:pPr>
              <w:rPr>
                <w:rFonts w:asciiTheme="minorHAnsi" w:hAnsiTheme="minorHAnsi" w:cstheme="minorHAnsi"/>
                <w:sz w:val="18"/>
                <w:szCs w:val="18"/>
                <w:lang w:val="en-GB"/>
              </w:rPr>
            </w:pPr>
          </w:p>
        </w:tc>
        <w:tc>
          <w:tcPr>
            <w:tcW w:w="446"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D6" w14:textId="77777777" w:rsidR="00C15DC4" w:rsidRPr="00A70773" w:rsidRDefault="00C15DC4">
            <w:pPr>
              <w:rPr>
                <w:rFonts w:asciiTheme="minorHAnsi" w:hAnsiTheme="minorHAnsi" w:cstheme="minorHAnsi"/>
                <w:sz w:val="18"/>
                <w:szCs w:val="18"/>
                <w:lang w:val="en-GB"/>
              </w:rPr>
            </w:pP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D7" w14:textId="77777777" w:rsidR="00C15DC4" w:rsidRPr="00A70773" w:rsidRDefault="003E08FD">
            <w:pPr>
              <w:rPr>
                <w:rFonts w:asciiTheme="minorHAnsi" w:hAnsiTheme="minorHAnsi" w:cstheme="minorHAnsi"/>
                <w:sz w:val="18"/>
                <w:szCs w:val="18"/>
                <w:lang w:val="en-GB"/>
              </w:rPr>
            </w:pPr>
            <w:r w:rsidRPr="00A70773">
              <w:rPr>
                <w:rFonts w:asciiTheme="minorHAnsi" w:hAnsiTheme="minorHAnsi" w:cstheme="minorHAnsi"/>
                <w:sz w:val="18"/>
                <w:szCs w:val="18"/>
                <w:lang w:val="en-GB"/>
              </w:rPr>
              <w:t>x</w:t>
            </w: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D8" w14:textId="77777777" w:rsidR="00C15DC4" w:rsidRPr="00A70773" w:rsidRDefault="00C15DC4">
            <w:pPr>
              <w:rPr>
                <w:rFonts w:asciiTheme="minorHAnsi" w:hAnsiTheme="minorHAnsi" w:cstheme="minorHAnsi"/>
                <w:sz w:val="18"/>
                <w:szCs w:val="18"/>
                <w:lang w:val="en-GB"/>
              </w:rPr>
            </w:pP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D9" w14:textId="77777777" w:rsidR="00C15DC4" w:rsidRPr="00A70773" w:rsidRDefault="00C15DC4">
            <w:pPr>
              <w:rPr>
                <w:rFonts w:asciiTheme="minorHAnsi" w:hAnsiTheme="minorHAnsi" w:cstheme="minorHAnsi"/>
                <w:sz w:val="18"/>
                <w:szCs w:val="18"/>
                <w:lang w:val="en-GB"/>
              </w:rPr>
            </w:pPr>
          </w:p>
        </w:tc>
        <w:tc>
          <w:tcPr>
            <w:tcW w:w="469"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DA" w14:textId="77777777" w:rsidR="00C15DC4" w:rsidRPr="00A70773" w:rsidRDefault="00C15DC4">
            <w:pPr>
              <w:rPr>
                <w:rFonts w:asciiTheme="minorHAnsi" w:hAnsiTheme="minorHAnsi" w:cstheme="minorHAnsi"/>
                <w:sz w:val="18"/>
                <w:szCs w:val="18"/>
                <w:lang w:val="en-GB"/>
              </w:rPr>
            </w:pPr>
          </w:p>
        </w:tc>
        <w:tc>
          <w:tcPr>
            <w:tcW w:w="555"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DB" w14:textId="77777777" w:rsidR="00C15DC4" w:rsidRPr="00A70773" w:rsidRDefault="00C15DC4">
            <w:pPr>
              <w:rPr>
                <w:rFonts w:asciiTheme="minorHAnsi" w:hAnsiTheme="minorHAnsi" w:cstheme="minorHAnsi"/>
                <w:sz w:val="18"/>
                <w:szCs w:val="18"/>
                <w:lang w:val="en-GB"/>
              </w:rPr>
            </w:pPr>
          </w:p>
        </w:tc>
        <w:tc>
          <w:tcPr>
            <w:tcW w:w="2000" w:type="dxa"/>
            <w:tcBorders>
              <w:top w:val="single" w:sz="4" w:space="0" w:color="000000"/>
              <w:left w:val="single" w:sz="4" w:space="0" w:color="000000"/>
              <w:bottom w:val="single" w:sz="4" w:space="0" w:color="000000"/>
              <w:right w:val="single" w:sz="4" w:space="0" w:color="000000"/>
            </w:tcBorders>
            <w:shd w:val="clear" w:color="auto" w:fill="auto"/>
          </w:tcPr>
          <w:p w14:paraId="130271DC" w14:textId="77777777" w:rsidR="00C15DC4" w:rsidRPr="00A70773" w:rsidRDefault="003E08FD">
            <w:pPr>
              <w:jc w:val="both"/>
              <w:rPr>
                <w:rFonts w:asciiTheme="minorHAnsi" w:hAnsiTheme="minorHAnsi" w:cstheme="minorHAnsi"/>
                <w:sz w:val="18"/>
                <w:szCs w:val="18"/>
              </w:rPr>
            </w:pPr>
            <w:r w:rsidRPr="00A70773">
              <w:rPr>
                <w:rFonts w:asciiTheme="minorHAnsi" w:hAnsiTheme="minorHAnsi" w:cstheme="minorHAnsi"/>
                <w:sz w:val="18"/>
                <w:szCs w:val="18"/>
                <w:lang w:val="en-GB"/>
              </w:rPr>
              <w:t xml:space="preserve">PM: </w:t>
            </w:r>
            <w:r w:rsidRPr="00A70773">
              <w:rPr>
                <w:rFonts w:asciiTheme="minorHAnsi" w:hAnsiTheme="minorHAnsi" w:cstheme="minorHAnsi"/>
                <w:sz w:val="18"/>
                <w:szCs w:val="18"/>
                <w:lang w:eastAsia="zh-CN"/>
              </w:rPr>
              <w:t xml:space="preserve">Due to political issues mainly political instability and changes at government level, there were some delays in the implementation of some activities. This situation caused some delays in the implementation of the project. </w:t>
            </w:r>
          </w:p>
          <w:p w14:paraId="130271DD" w14:textId="77777777" w:rsidR="00C15DC4" w:rsidRPr="00A70773" w:rsidRDefault="003E08FD">
            <w:pPr>
              <w:jc w:val="both"/>
              <w:rPr>
                <w:rFonts w:asciiTheme="minorHAnsi" w:hAnsiTheme="minorHAnsi" w:cstheme="minorHAnsi"/>
                <w:sz w:val="18"/>
                <w:szCs w:val="18"/>
                <w:lang w:eastAsia="zh-CN"/>
              </w:rPr>
            </w:pPr>
            <w:r w:rsidRPr="00A70773">
              <w:rPr>
                <w:rFonts w:asciiTheme="minorHAnsi" w:hAnsiTheme="minorHAnsi" w:cstheme="minorHAnsi"/>
                <w:sz w:val="18"/>
                <w:szCs w:val="18"/>
                <w:lang w:eastAsia="zh-CN"/>
              </w:rPr>
              <w:t>A non-cost extension has been requested to finalize those activities.</w:t>
            </w: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DE" w14:textId="77777777" w:rsidR="00C15DC4" w:rsidRPr="00A70773" w:rsidRDefault="00C15DC4">
            <w:pPr>
              <w:rPr>
                <w:rFonts w:asciiTheme="minorHAnsi" w:hAnsiTheme="minorHAnsi" w:cstheme="minorHAnsi"/>
                <w:sz w:val="18"/>
                <w:szCs w:val="18"/>
                <w:lang w:val="en-GB"/>
              </w:rPr>
            </w:pP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DF" w14:textId="77777777" w:rsidR="00C15DC4" w:rsidRPr="00A70773" w:rsidRDefault="003E08FD">
            <w:pPr>
              <w:rPr>
                <w:rFonts w:asciiTheme="minorHAnsi" w:hAnsiTheme="minorHAnsi" w:cstheme="minorHAnsi"/>
                <w:sz w:val="18"/>
                <w:szCs w:val="18"/>
                <w:lang w:val="en-GB"/>
              </w:rPr>
            </w:pPr>
            <w:r w:rsidRPr="00A70773">
              <w:rPr>
                <w:rFonts w:asciiTheme="minorHAnsi" w:hAnsiTheme="minorHAnsi" w:cstheme="minorHAnsi"/>
                <w:sz w:val="18"/>
                <w:szCs w:val="18"/>
                <w:lang w:val="en-GB"/>
              </w:rPr>
              <w:t>x</w:t>
            </w: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E0" w14:textId="77777777" w:rsidR="00C15DC4" w:rsidRPr="00A70773" w:rsidRDefault="00C15DC4">
            <w:pPr>
              <w:rPr>
                <w:rFonts w:asciiTheme="minorHAnsi" w:hAnsiTheme="minorHAnsi" w:cstheme="minorHAnsi"/>
                <w:sz w:val="18"/>
                <w:szCs w:val="18"/>
                <w:lang w:val="en-GB"/>
              </w:rPr>
            </w:pP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E1" w14:textId="77777777" w:rsidR="00C15DC4" w:rsidRPr="00A70773" w:rsidRDefault="00C15DC4">
            <w:pPr>
              <w:rPr>
                <w:rFonts w:asciiTheme="minorHAnsi" w:hAnsiTheme="minorHAnsi" w:cstheme="minorHAnsi"/>
                <w:sz w:val="18"/>
                <w:szCs w:val="18"/>
                <w:lang w:val="en-GB"/>
              </w:rPr>
            </w:pPr>
          </w:p>
        </w:tc>
        <w:tc>
          <w:tcPr>
            <w:tcW w:w="64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E2" w14:textId="77777777" w:rsidR="00C15DC4" w:rsidRPr="00A70773" w:rsidRDefault="00C15DC4">
            <w:pPr>
              <w:rPr>
                <w:rFonts w:asciiTheme="minorHAnsi" w:hAnsiTheme="minorHAnsi" w:cstheme="minorHAnsi"/>
                <w:sz w:val="18"/>
                <w:szCs w:val="18"/>
                <w:lang w:val="en-GB"/>
              </w:rPr>
            </w:pPr>
          </w:p>
        </w:tc>
        <w:tc>
          <w:tcPr>
            <w:tcW w:w="45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E3" w14:textId="77777777" w:rsidR="00C15DC4" w:rsidRPr="00A70773" w:rsidRDefault="00C15DC4">
            <w:pPr>
              <w:rPr>
                <w:rFonts w:asciiTheme="minorHAnsi" w:hAnsiTheme="minorHAnsi" w:cstheme="minorHAnsi"/>
                <w:sz w:val="18"/>
                <w:szCs w:val="18"/>
                <w:lang w:val="en-GB"/>
              </w:rPr>
            </w:pPr>
          </w:p>
        </w:tc>
      </w:tr>
      <w:tr w:rsidR="00A70773" w:rsidRPr="00A70773" w14:paraId="130271F6" w14:textId="77777777" w:rsidTr="00A70773">
        <w:trPr>
          <w:cantSplit/>
          <w:trHeight w:val="622"/>
        </w:trPr>
        <w:tc>
          <w:tcPr>
            <w:tcW w:w="1512" w:type="dxa"/>
            <w:vMerge/>
            <w:tcBorders>
              <w:top w:val="single" w:sz="4" w:space="0" w:color="000000"/>
              <w:left w:val="single" w:sz="4" w:space="0" w:color="000000"/>
              <w:bottom w:val="single" w:sz="4" w:space="0" w:color="000000"/>
              <w:right w:val="single" w:sz="4" w:space="0" w:color="000000"/>
            </w:tcBorders>
            <w:shd w:val="clear" w:color="auto" w:fill="auto"/>
          </w:tcPr>
          <w:p w14:paraId="130271E5" w14:textId="77777777" w:rsidR="00C15DC4" w:rsidRPr="00A70773" w:rsidRDefault="00C15DC4">
            <w:pPr>
              <w:rPr>
                <w:rFonts w:asciiTheme="minorHAnsi" w:hAnsiTheme="minorHAnsi" w:cstheme="minorHAnsi"/>
                <w:sz w:val="18"/>
                <w:szCs w:val="18"/>
              </w:rPr>
            </w:pPr>
          </w:p>
        </w:tc>
        <w:tc>
          <w:tcPr>
            <w:tcW w:w="1397" w:type="dxa"/>
            <w:vMerge/>
            <w:tcBorders>
              <w:top w:val="single" w:sz="4" w:space="0" w:color="000000"/>
              <w:left w:val="single" w:sz="4" w:space="0" w:color="000000"/>
              <w:bottom w:val="single" w:sz="4" w:space="0" w:color="000000"/>
              <w:right w:val="single" w:sz="4" w:space="0" w:color="000000"/>
            </w:tcBorders>
            <w:shd w:val="clear" w:color="auto" w:fill="auto"/>
          </w:tcPr>
          <w:p w14:paraId="130271E6" w14:textId="77777777" w:rsidR="00C15DC4" w:rsidRPr="00A70773" w:rsidRDefault="00C15DC4">
            <w:pPr>
              <w:rPr>
                <w:rFonts w:asciiTheme="minorHAnsi" w:hAnsiTheme="minorHAnsi" w:cstheme="minorHAnsi"/>
                <w:sz w:val="18"/>
                <w:szCs w:val="18"/>
              </w:rPr>
            </w:pPr>
          </w:p>
        </w:tc>
        <w:tc>
          <w:tcPr>
            <w:tcW w:w="1449" w:type="dxa"/>
            <w:vMerge/>
            <w:tcBorders>
              <w:top w:val="single" w:sz="4" w:space="0" w:color="000000"/>
              <w:left w:val="single" w:sz="4" w:space="0" w:color="000000"/>
              <w:bottom w:val="single" w:sz="4" w:space="0" w:color="000000"/>
              <w:right w:val="single" w:sz="4" w:space="0" w:color="000000"/>
            </w:tcBorders>
            <w:shd w:val="clear" w:color="auto" w:fill="auto"/>
          </w:tcPr>
          <w:p w14:paraId="130271E7" w14:textId="77777777" w:rsidR="00C15DC4" w:rsidRPr="00A70773" w:rsidRDefault="00C15DC4">
            <w:pPr>
              <w:rPr>
                <w:rFonts w:asciiTheme="minorHAnsi" w:hAnsiTheme="minorHAnsi" w:cstheme="minorHAnsi"/>
                <w:sz w:val="18"/>
                <w:szCs w:val="18"/>
              </w:rPr>
            </w:pPr>
          </w:p>
        </w:tc>
        <w:tc>
          <w:tcPr>
            <w:tcW w:w="1471" w:type="dxa"/>
            <w:vMerge/>
            <w:tcBorders>
              <w:top w:val="single" w:sz="4" w:space="0" w:color="000000"/>
              <w:left w:val="single" w:sz="4" w:space="0" w:color="000000"/>
              <w:bottom w:val="single" w:sz="4" w:space="0" w:color="000000"/>
              <w:right w:val="single" w:sz="4" w:space="0" w:color="000000"/>
            </w:tcBorders>
            <w:shd w:val="clear" w:color="auto" w:fill="auto"/>
          </w:tcPr>
          <w:p w14:paraId="130271E8" w14:textId="77777777" w:rsidR="00C15DC4" w:rsidRPr="00A70773" w:rsidRDefault="00C15DC4">
            <w:pPr>
              <w:rPr>
                <w:rFonts w:asciiTheme="minorHAnsi" w:hAnsiTheme="minorHAnsi" w:cstheme="minorHAnsi"/>
                <w:sz w:val="18"/>
                <w:szCs w:val="18"/>
              </w:rPr>
            </w:pPr>
          </w:p>
        </w:tc>
        <w:tc>
          <w:tcPr>
            <w:tcW w:w="446" w:type="dxa"/>
            <w:vMerge/>
            <w:tcBorders>
              <w:top w:val="single" w:sz="4" w:space="0" w:color="000000"/>
              <w:left w:val="single" w:sz="4" w:space="0" w:color="000000"/>
              <w:bottom w:val="single" w:sz="4" w:space="0" w:color="000000"/>
              <w:right w:val="single" w:sz="4" w:space="0" w:color="000000"/>
            </w:tcBorders>
            <w:shd w:val="clear" w:color="auto" w:fill="auto"/>
          </w:tcPr>
          <w:p w14:paraId="130271E9"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1EA"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1EB"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1EC" w14:textId="77777777" w:rsidR="00C15DC4" w:rsidRPr="00A70773" w:rsidRDefault="00C15DC4">
            <w:pPr>
              <w:rPr>
                <w:rFonts w:asciiTheme="minorHAnsi" w:hAnsiTheme="minorHAnsi" w:cstheme="minorHAnsi"/>
                <w:sz w:val="18"/>
                <w:szCs w:val="18"/>
              </w:rPr>
            </w:pPr>
          </w:p>
        </w:tc>
        <w:tc>
          <w:tcPr>
            <w:tcW w:w="469" w:type="dxa"/>
            <w:vMerge/>
            <w:tcBorders>
              <w:top w:val="single" w:sz="4" w:space="0" w:color="000000"/>
              <w:left w:val="single" w:sz="4" w:space="0" w:color="000000"/>
              <w:bottom w:val="single" w:sz="4" w:space="0" w:color="000000"/>
              <w:right w:val="single" w:sz="4" w:space="0" w:color="000000"/>
            </w:tcBorders>
            <w:shd w:val="clear" w:color="auto" w:fill="auto"/>
          </w:tcPr>
          <w:p w14:paraId="130271ED" w14:textId="77777777" w:rsidR="00C15DC4" w:rsidRPr="00A70773" w:rsidRDefault="00C15DC4">
            <w:pPr>
              <w:rPr>
                <w:rFonts w:asciiTheme="minorHAnsi" w:hAnsiTheme="minorHAnsi" w:cstheme="minorHAnsi"/>
                <w:sz w:val="18"/>
                <w:szCs w:val="18"/>
              </w:rPr>
            </w:pPr>
          </w:p>
        </w:tc>
        <w:tc>
          <w:tcPr>
            <w:tcW w:w="555" w:type="dxa"/>
            <w:vMerge/>
            <w:tcBorders>
              <w:top w:val="single" w:sz="4" w:space="0" w:color="000000"/>
              <w:left w:val="single" w:sz="4" w:space="0" w:color="000000"/>
              <w:bottom w:val="single" w:sz="4" w:space="0" w:color="000000"/>
              <w:right w:val="single" w:sz="4" w:space="0" w:color="000000"/>
            </w:tcBorders>
            <w:shd w:val="clear" w:color="auto" w:fill="auto"/>
          </w:tcPr>
          <w:p w14:paraId="130271EE" w14:textId="77777777" w:rsidR="00C15DC4" w:rsidRPr="00A70773" w:rsidRDefault="00C15DC4">
            <w:pPr>
              <w:rPr>
                <w:rFonts w:asciiTheme="minorHAnsi" w:hAnsiTheme="minorHAnsi" w:cstheme="minorHAnsi"/>
                <w:sz w:val="18"/>
                <w:szCs w:val="18"/>
              </w:rPr>
            </w:pPr>
          </w:p>
        </w:tc>
        <w:tc>
          <w:tcPr>
            <w:tcW w:w="2000" w:type="dxa"/>
            <w:tcBorders>
              <w:top w:val="single" w:sz="4" w:space="0" w:color="000000"/>
              <w:left w:val="single" w:sz="4" w:space="0" w:color="000000"/>
              <w:bottom w:val="single" w:sz="4" w:space="0" w:color="000000"/>
              <w:right w:val="single" w:sz="4" w:space="0" w:color="000000"/>
            </w:tcBorders>
            <w:shd w:val="clear" w:color="auto" w:fill="auto"/>
          </w:tcPr>
          <w:p w14:paraId="130271EF" w14:textId="390D93F7" w:rsidR="00C15DC4" w:rsidRPr="00A70773" w:rsidRDefault="003E08FD">
            <w:pPr>
              <w:jc w:val="both"/>
              <w:rPr>
                <w:rFonts w:asciiTheme="minorHAnsi" w:hAnsiTheme="minorHAnsi" w:cstheme="minorHAnsi"/>
                <w:color w:val="FF0000"/>
                <w:sz w:val="18"/>
                <w:szCs w:val="18"/>
                <w:lang w:val="en-GB"/>
              </w:rPr>
            </w:pPr>
            <w:r w:rsidRPr="00A70773">
              <w:rPr>
                <w:rFonts w:asciiTheme="minorHAnsi" w:hAnsiTheme="minorHAnsi" w:cstheme="minorHAnsi"/>
                <w:color w:val="FF0000"/>
                <w:sz w:val="18"/>
                <w:szCs w:val="18"/>
                <w:lang w:val="en-GB"/>
              </w:rPr>
              <w:t xml:space="preserve">TM: </w:t>
            </w:r>
            <w:r w:rsidR="003D6289" w:rsidRPr="00A70773">
              <w:rPr>
                <w:rFonts w:asciiTheme="minorHAnsi" w:hAnsiTheme="minorHAnsi" w:cstheme="minorHAnsi"/>
                <w:color w:val="FF0000"/>
                <w:sz w:val="18"/>
                <w:szCs w:val="18"/>
                <w:lang w:val="en-GB"/>
              </w:rPr>
              <w:t xml:space="preserve">Political issues have complicated the implementation of some </w:t>
            </w:r>
            <w:r w:rsidR="00036C49" w:rsidRPr="00A70773">
              <w:rPr>
                <w:rFonts w:asciiTheme="minorHAnsi" w:hAnsiTheme="minorHAnsi" w:cstheme="minorHAnsi"/>
                <w:color w:val="FF0000"/>
                <w:sz w:val="18"/>
                <w:szCs w:val="18"/>
                <w:lang w:val="en-GB"/>
              </w:rPr>
              <w:t>activities;</w:t>
            </w:r>
            <w:r w:rsidR="003D6289" w:rsidRPr="00A70773">
              <w:rPr>
                <w:rFonts w:asciiTheme="minorHAnsi" w:hAnsiTheme="minorHAnsi" w:cstheme="minorHAnsi"/>
                <w:color w:val="FF0000"/>
                <w:sz w:val="18"/>
                <w:szCs w:val="18"/>
                <w:lang w:val="en-GB"/>
              </w:rPr>
              <w:t xml:space="preserve"> however, the PMU has been implementing as much outputs as possible in joint collaboration with other partners from different agencies which has smoothed down conflicts.</w:t>
            </w: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1F0"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1F1"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1F2"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1F3" w14:textId="77777777" w:rsidR="00C15DC4" w:rsidRPr="00A70773" w:rsidRDefault="00C15DC4">
            <w:pPr>
              <w:rPr>
                <w:rFonts w:asciiTheme="minorHAnsi" w:hAnsiTheme="minorHAnsi" w:cstheme="minorHAnsi"/>
                <w:sz w:val="18"/>
                <w:szCs w:val="18"/>
              </w:rPr>
            </w:pPr>
          </w:p>
        </w:tc>
        <w:tc>
          <w:tcPr>
            <w:tcW w:w="642" w:type="dxa"/>
            <w:vMerge/>
            <w:tcBorders>
              <w:top w:val="single" w:sz="4" w:space="0" w:color="000000"/>
              <w:left w:val="single" w:sz="4" w:space="0" w:color="000000"/>
              <w:bottom w:val="single" w:sz="4" w:space="0" w:color="000000"/>
              <w:right w:val="single" w:sz="4" w:space="0" w:color="000000"/>
            </w:tcBorders>
            <w:shd w:val="clear" w:color="auto" w:fill="auto"/>
          </w:tcPr>
          <w:p w14:paraId="130271F4" w14:textId="77777777" w:rsidR="00C15DC4" w:rsidRPr="00A70773" w:rsidRDefault="00C15DC4">
            <w:pPr>
              <w:rPr>
                <w:rFonts w:asciiTheme="minorHAnsi" w:hAnsiTheme="minorHAnsi" w:cstheme="minorHAnsi"/>
                <w:sz w:val="18"/>
                <w:szCs w:val="18"/>
              </w:rPr>
            </w:pPr>
          </w:p>
        </w:tc>
        <w:tc>
          <w:tcPr>
            <w:tcW w:w="453" w:type="dxa"/>
            <w:vMerge/>
            <w:tcBorders>
              <w:top w:val="single" w:sz="4" w:space="0" w:color="000000"/>
              <w:left w:val="single" w:sz="4" w:space="0" w:color="000000"/>
              <w:bottom w:val="single" w:sz="4" w:space="0" w:color="000000"/>
              <w:right w:val="single" w:sz="4" w:space="0" w:color="000000"/>
            </w:tcBorders>
            <w:shd w:val="clear" w:color="auto" w:fill="auto"/>
          </w:tcPr>
          <w:p w14:paraId="130271F5" w14:textId="77777777" w:rsidR="00C15DC4" w:rsidRPr="00A70773" w:rsidRDefault="00C15DC4">
            <w:pPr>
              <w:rPr>
                <w:rFonts w:asciiTheme="minorHAnsi" w:hAnsiTheme="minorHAnsi" w:cstheme="minorHAnsi"/>
                <w:sz w:val="18"/>
                <w:szCs w:val="18"/>
              </w:rPr>
            </w:pPr>
          </w:p>
        </w:tc>
      </w:tr>
      <w:tr w:rsidR="00A70773" w:rsidRPr="00A70773" w14:paraId="13027208" w14:textId="77777777" w:rsidTr="00A70773">
        <w:trPr>
          <w:cantSplit/>
          <w:trHeight w:val="415"/>
        </w:trPr>
        <w:tc>
          <w:tcPr>
            <w:tcW w:w="151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F7" w14:textId="77777777" w:rsidR="00C15DC4" w:rsidRPr="00A70773" w:rsidRDefault="003E08FD">
            <w:pPr>
              <w:rPr>
                <w:rFonts w:asciiTheme="minorHAnsi" w:hAnsiTheme="minorHAnsi" w:cstheme="minorHAnsi"/>
                <w:sz w:val="18"/>
                <w:szCs w:val="18"/>
                <w:lang w:val="en-GB"/>
              </w:rPr>
            </w:pPr>
            <w:r w:rsidRPr="00A70773">
              <w:rPr>
                <w:rFonts w:asciiTheme="minorHAnsi" w:hAnsiTheme="minorHAnsi" w:cstheme="minorHAnsi"/>
                <w:sz w:val="18"/>
                <w:szCs w:val="18"/>
                <w:lang w:val="en-GB"/>
              </w:rPr>
              <w:t>Co-financing</w:t>
            </w:r>
          </w:p>
        </w:tc>
        <w:tc>
          <w:tcPr>
            <w:tcW w:w="139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F8" w14:textId="526168D6" w:rsidR="00C15DC4" w:rsidRPr="00A70773" w:rsidRDefault="003E08FD">
            <w:pPr>
              <w:rPr>
                <w:rFonts w:asciiTheme="minorHAnsi" w:hAnsiTheme="minorHAnsi" w:cstheme="minorHAnsi"/>
                <w:sz w:val="18"/>
                <w:szCs w:val="18"/>
                <w:lang w:val="en-GB"/>
              </w:rPr>
            </w:pPr>
            <w:r w:rsidRPr="00A70773">
              <w:rPr>
                <w:rFonts w:asciiTheme="minorHAnsi" w:hAnsiTheme="minorHAnsi" w:cstheme="minorHAnsi"/>
                <w:sz w:val="18"/>
                <w:szCs w:val="18"/>
                <w:lang w:val="en-GB"/>
              </w:rPr>
              <w:t xml:space="preserve">Co-financing is </w:t>
            </w:r>
            <w:r w:rsidR="00036C49" w:rsidRPr="00A70773">
              <w:rPr>
                <w:rFonts w:asciiTheme="minorHAnsi" w:hAnsiTheme="minorHAnsi" w:cstheme="minorHAnsi"/>
                <w:sz w:val="18"/>
                <w:szCs w:val="18"/>
                <w:lang w:val="en-GB"/>
              </w:rPr>
              <w:t>secured,</w:t>
            </w:r>
            <w:r w:rsidRPr="00A70773">
              <w:rPr>
                <w:rFonts w:asciiTheme="minorHAnsi" w:hAnsiTheme="minorHAnsi" w:cstheme="minorHAnsi"/>
                <w:sz w:val="18"/>
                <w:szCs w:val="18"/>
                <w:lang w:val="en-GB"/>
              </w:rPr>
              <w:t xml:space="preserve"> and payments are received on time</w:t>
            </w:r>
          </w:p>
        </w:tc>
        <w:tc>
          <w:tcPr>
            <w:tcW w:w="1449"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F9" w14:textId="77777777" w:rsidR="00C15DC4" w:rsidRPr="00A70773" w:rsidRDefault="003E08FD">
            <w:pPr>
              <w:rPr>
                <w:rFonts w:asciiTheme="minorHAnsi" w:hAnsiTheme="minorHAnsi" w:cstheme="minorHAnsi"/>
                <w:sz w:val="18"/>
                <w:szCs w:val="18"/>
                <w:lang w:val="en-GB"/>
              </w:rPr>
            </w:pPr>
            <w:r w:rsidRPr="00A70773">
              <w:rPr>
                <w:rFonts w:asciiTheme="minorHAnsi" w:hAnsiTheme="minorHAnsi" w:cstheme="minorHAnsi"/>
                <w:sz w:val="18"/>
                <w:szCs w:val="18"/>
                <w:lang w:val="en-GB"/>
              </w:rPr>
              <w:t>Is secured but payments are slow and bureaucratic</w:t>
            </w:r>
          </w:p>
        </w:tc>
        <w:tc>
          <w:tcPr>
            <w:tcW w:w="1471"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FA" w14:textId="77777777" w:rsidR="00C15DC4" w:rsidRPr="00A70773" w:rsidRDefault="003E08FD">
            <w:pPr>
              <w:rPr>
                <w:rFonts w:asciiTheme="minorHAnsi" w:hAnsiTheme="minorHAnsi" w:cstheme="minorHAnsi"/>
                <w:sz w:val="18"/>
                <w:szCs w:val="18"/>
                <w:lang w:val="en-GB"/>
              </w:rPr>
            </w:pPr>
            <w:r w:rsidRPr="00A70773">
              <w:rPr>
                <w:rFonts w:asciiTheme="minorHAnsi" w:hAnsiTheme="minorHAnsi" w:cstheme="minorHAnsi"/>
                <w:sz w:val="18"/>
                <w:szCs w:val="18"/>
                <w:lang w:val="en-GB"/>
              </w:rPr>
              <w:t>A substantial part of pledged co-financing may not materialize</w:t>
            </w:r>
          </w:p>
        </w:tc>
        <w:tc>
          <w:tcPr>
            <w:tcW w:w="446"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FB" w14:textId="77777777" w:rsidR="00C15DC4" w:rsidRPr="00A70773" w:rsidRDefault="00C15DC4">
            <w:pPr>
              <w:rPr>
                <w:rFonts w:asciiTheme="minorHAnsi" w:hAnsiTheme="minorHAnsi" w:cstheme="minorHAnsi"/>
                <w:sz w:val="18"/>
                <w:szCs w:val="18"/>
                <w:lang w:val="en-GB"/>
              </w:rPr>
            </w:pP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FC" w14:textId="77777777" w:rsidR="00C15DC4" w:rsidRPr="00A70773" w:rsidRDefault="003E08FD">
            <w:pPr>
              <w:rPr>
                <w:rFonts w:asciiTheme="minorHAnsi" w:hAnsiTheme="minorHAnsi" w:cstheme="minorHAnsi"/>
                <w:sz w:val="18"/>
                <w:szCs w:val="18"/>
                <w:lang w:val="en-GB"/>
              </w:rPr>
            </w:pPr>
            <w:r w:rsidRPr="00A70773">
              <w:rPr>
                <w:rFonts w:asciiTheme="minorHAnsi" w:hAnsiTheme="minorHAnsi" w:cstheme="minorHAnsi"/>
                <w:sz w:val="18"/>
                <w:szCs w:val="18"/>
                <w:lang w:val="en-GB"/>
              </w:rPr>
              <w:t>x</w:t>
            </w: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FD" w14:textId="77777777" w:rsidR="00C15DC4" w:rsidRPr="00A70773" w:rsidRDefault="00C15DC4">
            <w:pPr>
              <w:rPr>
                <w:rFonts w:asciiTheme="minorHAnsi" w:hAnsiTheme="minorHAnsi" w:cstheme="minorHAnsi"/>
                <w:sz w:val="18"/>
                <w:szCs w:val="18"/>
                <w:lang w:val="en-GB"/>
              </w:rPr>
            </w:pP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FE" w14:textId="77777777" w:rsidR="00C15DC4" w:rsidRPr="00A70773" w:rsidRDefault="00C15DC4">
            <w:pPr>
              <w:rPr>
                <w:rFonts w:asciiTheme="minorHAnsi" w:hAnsiTheme="minorHAnsi" w:cstheme="minorHAnsi"/>
                <w:sz w:val="18"/>
                <w:szCs w:val="18"/>
                <w:lang w:val="en-GB"/>
              </w:rPr>
            </w:pPr>
          </w:p>
        </w:tc>
        <w:tc>
          <w:tcPr>
            <w:tcW w:w="469"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1FF" w14:textId="77777777" w:rsidR="00C15DC4" w:rsidRPr="00A70773" w:rsidRDefault="00C15DC4">
            <w:pPr>
              <w:rPr>
                <w:rFonts w:asciiTheme="minorHAnsi" w:hAnsiTheme="minorHAnsi" w:cstheme="minorHAnsi"/>
                <w:sz w:val="18"/>
                <w:szCs w:val="18"/>
                <w:lang w:val="en-GB"/>
              </w:rPr>
            </w:pPr>
          </w:p>
        </w:tc>
        <w:tc>
          <w:tcPr>
            <w:tcW w:w="555"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00" w14:textId="77777777" w:rsidR="00C15DC4" w:rsidRPr="00A70773" w:rsidRDefault="00C15DC4">
            <w:pPr>
              <w:rPr>
                <w:rFonts w:asciiTheme="minorHAnsi" w:hAnsiTheme="minorHAnsi" w:cstheme="minorHAnsi"/>
                <w:sz w:val="18"/>
                <w:szCs w:val="18"/>
                <w:lang w:val="en-GB"/>
              </w:rPr>
            </w:pPr>
          </w:p>
        </w:tc>
        <w:tc>
          <w:tcPr>
            <w:tcW w:w="2000" w:type="dxa"/>
            <w:tcBorders>
              <w:top w:val="single" w:sz="4" w:space="0" w:color="000000"/>
              <w:left w:val="single" w:sz="4" w:space="0" w:color="000000"/>
              <w:bottom w:val="single" w:sz="4" w:space="0" w:color="000000"/>
              <w:right w:val="single" w:sz="4" w:space="0" w:color="000000"/>
            </w:tcBorders>
            <w:shd w:val="clear" w:color="auto" w:fill="auto"/>
          </w:tcPr>
          <w:p w14:paraId="13027201" w14:textId="77777777" w:rsidR="00C15DC4" w:rsidRPr="00A70773" w:rsidRDefault="003E08FD">
            <w:pPr>
              <w:jc w:val="both"/>
              <w:rPr>
                <w:rFonts w:asciiTheme="minorHAnsi" w:hAnsiTheme="minorHAnsi" w:cstheme="minorHAnsi"/>
                <w:sz w:val="18"/>
                <w:szCs w:val="18"/>
              </w:rPr>
            </w:pPr>
            <w:r w:rsidRPr="00A70773">
              <w:rPr>
                <w:rFonts w:asciiTheme="minorHAnsi" w:hAnsiTheme="minorHAnsi" w:cstheme="minorHAnsi"/>
                <w:sz w:val="18"/>
                <w:szCs w:val="18"/>
                <w:lang w:val="en-GB"/>
              </w:rPr>
              <w:t xml:space="preserve">PM: </w:t>
            </w:r>
            <w:r w:rsidRPr="00A70773">
              <w:rPr>
                <w:rFonts w:asciiTheme="minorHAnsi" w:hAnsiTheme="minorHAnsi" w:cstheme="minorHAnsi"/>
                <w:sz w:val="18"/>
                <w:szCs w:val="18"/>
                <w:lang w:eastAsia="zh-CN"/>
              </w:rPr>
              <w:t>Additional funds such as Norwegian funds support the implementation of some project activities</w:t>
            </w: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02" w14:textId="77777777" w:rsidR="00C15DC4" w:rsidRPr="00A70773" w:rsidRDefault="00C15DC4">
            <w:pPr>
              <w:rPr>
                <w:rFonts w:asciiTheme="minorHAnsi" w:hAnsiTheme="minorHAnsi" w:cstheme="minorHAnsi"/>
                <w:sz w:val="18"/>
                <w:szCs w:val="18"/>
                <w:lang w:val="en-GB"/>
              </w:rPr>
            </w:pP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03" w14:textId="77777777" w:rsidR="00C15DC4" w:rsidRPr="00A70773" w:rsidRDefault="003E08FD">
            <w:pPr>
              <w:rPr>
                <w:rFonts w:asciiTheme="minorHAnsi" w:hAnsiTheme="minorHAnsi" w:cstheme="minorHAnsi"/>
                <w:sz w:val="18"/>
                <w:szCs w:val="18"/>
                <w:lang w:val="en-GB"/>
              </w:rPr>
            </w:pPr>
            <w:r w:rsidRPr="00A70773">
              <w:rPr>
                <w:rFonts w:asciiTheme="minorHAnsi" w:hAnsiTheme="minorHAnsi" w:cstheme="minorHAnsi"/>
                <w:sz w:val="18"/>
                <w:szCs w:val="18"/>
                <w:lang w:val="en-GB"/>
              </w:rPr>
              <w:t>x</w:t>
            </w: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04" w14:textId="77777777" w:rsidR="00C15DC4" w:rsidRPr="00A70773" w:rsidRDefault="00C15DC4">
            <w:pPr>
              <w:rPr>
                <w:rFonts w:asciiTheme="minorHAnsi" w:hAnsiTheme="minorHAnsi" w:cstheme="minorHAnsi"/>
                <w:sz w:val="18"/>
                <w:szCs w:val="18"/>
                <w:lang w:val="en-GB"/>
              </w:rPr>
            </w:pP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05" w14:textId="77777777" w:rsidR="00C15DC4" w:rsidRPr="00A70773" w:rsidRDefault="00C15DC4">
            <w:pPr>
              <w:rPr>
                <w:rFonts w:asciiTheme="minorHAnsi" w:hAnsiTheme="minorHAnsi" w:cstheme="minorHAnsi"/>
                <w:sz w:val="18"/>
                <w:szCs w:val="18"/>
                <w:lang w:val="en-GB"/>
              </w:rPr>
            </w:pPr>
          </w:p>
        </w:tc>
        <w:tc>
          <w:tcPr>
            <w:tcW w:w="64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06" w14:textId="77777777" w:rsidR="00C15DC4" w:rsidRPr="00A70773" w:rsidRDefault="00C15DC4">
            <w:pPr>
              <w:rPr>
                <w:rFonts w:asciiTheme="minorHAnsi" w:hAnsiTheme="minorHAnsi" w:cstheme="minorHAnsi"/>
                <w:sz w:val="18"/>
                <w:szCs w:val="18"/>
                <w:lang w:val="en-GB"/>
              </w:rPr>
            </w:pPr>
          </w:p>
        </w:tc>
        <w:tc>
          <w:tcPr>
            <w:tcW w:w="45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07" w14:textId="77777777" w:rsidR="00C15DC4" w:rsidRPr="00A70773" w:rsidRDefault="00C15DC4">
            <w:pPr>
              <w:rPr>
                <w:rFonts w:asciiTheme="minorHAnsi" w:hAnsiTheme="minorHAnsi" w:cstheme="minorHAnsi"/>
                <w:sz w:val="18"/>
                <w:szCs w:val="18"/>
                <w:lang w:val="en-GB"/>
              </w:rPr>
            </w:pPr>
          </w:p>
        </w:tc>
      </w:tr>
      <w:tr w:rsidR="00A70773" w:rsidRPr="00A70773" w14:paraId="1302721A" w14:textId="77777777" w:rsidTr="00A70773">
        <w:trPr>
          <w:cantSplit/>
          <w:trHeight w:val="414"/>
        </w:trPr>
        <w:tc>
          <w:tcPr>
            <w:tcW w:w="1512" w:type="dxa"/>
            <w:vMerge/>
            <w:tcBorders>
              <w:top w:val="single" w:sz="4" w:space="0" w:color="000000"/>
              <w:left w:val="single" w:sz="4" w:space="0" w:color="000000"/>
              <w:bottom w:val="single" w:sz="4" w:space="0" w:color="000000"/>
              <w:right w:val="single" w:sz="4" w:space="0" w:color="000000"/>
            </w:tcBorders>
            <w:shd w:val="clear" w:color="auto" w:fill="auto"/>
          </w:tcPr>
          <w:p w14:paraId="13027209" w14:textId="77777777" w:rsidR="00C15DC4" w:rsidRPr="00A70773" w:rsidRDefault="00C15DC4">
            <w:pPr>
              <w:rPr>
                <w:rFonts w:asciiTheme="minorHAnsi" w:hAnsiTheme="minorHAnsi" w:cstheme="minorHAnsi"/>
                <w:sz w:val="18"/>
                <w:szCs w:val="18"/>
              </w:rPr>
            </w:pPr>
          </w:p>
        </w:tc>
        <w:tc>
          <w:tcPr>
            <w:tcW w:w="1397" w:type="dxa"/>
            <w:vMerge/>
            <w:tcBorders>
              <w:top w:val="single" w:sz="4" w:space="0" w:color="000000"/>
              <w:left w:val="single" w:sz="4" w:space="0" w:color="000000"/>
              <w:bottom w:val="single" w:sz="4" w:space="0" w:color="000000"/>
              <w:right w:val="single" w:sz="4" w:space="0" w:color="000000"/>
            </w:tcBorders>
            <w:shd w:val="clear" w:color="auto" w:fill="auto"/>
          </w:tcPr>
          <w:p w14:paraId="1302720A" w14:textId="77777777" w:rsidR="00C15DC4" w:rsidRPr="00A70773" w:rsidRDefault="00C15DC4">
            <w:pPr>
              <w:rPr>
                <w:rFonts w:asciiTheme="minorHAnsi" w:hAnsiTheme="minorHAnsi" w:cstheme="minorHAnsi"/>
                <w:sz w:val="18"/>
                <w:szCs w:val="18"/>
              </w:rPr>
            </w:pPr>
          </w:p>
        </w:tc>
        <w:tc>
          <w:tcPr>
            <w:tcW w:w="1449" w:type="dxa"/>
            <w:vMerge/>
            <w:tcBorders>
              <w:top w:val="single" w:sz="4" w:space="0" w:color="000000"/>
              <w:left w:val="single" w:sz="4" w:space="0" w:color="000000"/>
              <w:bottom w:val="single" w:sz="4" w:space="0" w:color="000000"/>
              <w:right w:val="single" w:sz="4" w:space="0" w:color="000000"/>
            </w:tcBorders>
            <w:shd w:val="clear" w:color="auto" w:fill="auto"/>
          </w:tcPr>
          <w:p w14:paraId="1302720B" w14:textId="77777777" w:rsidR="00C15DC4" w:rsidRPr="00A70773" w:rsidRDefault="00C15DC4">
            <w:pPr>
              <w:rPr>
                <w:rFonts w:asciiTheme="minorHAnsi" w:hAnsiTheme="minorHAnsi" w:cstheme="minorHAnsi"/>
                <w:sz w:val="18"/>
                <w:szCs w:val="18"/>
              </w:rPr>
            </w:pPr>
          </w:p>
        </w:tc>
        <w:tc>
          <w:tcPr>
            <w:tcW w:w="1471" w:type="dxa"/>
            <w:vMerge/>
            <w:tcBorders>
              <w:top w:val="single" w:sz="4" w:space="0" w:color="000000"/>
              <w:left w:val="single" w:sz="4" w:space="0" w:color="000000"/>
              <w:bottom w:val="single" w:sz="4" w:space="0" w:color="000000"/>
              <w:right w:val="single" w:sz="4" w:space="0" w:color="000000"/>
            </w:tcBorders>
            <w:shd w:val="clear" w:color="auto" w:fill="auto"/>
          </w:tcPr>
          <w:p w14:paraId="1302720C" w14:textId="77777777" w:rsidR="00C15DC4" w:rsidRPr="00A70773" w:rsidRDefault="00C15DC4">
            <w:pPr>
              <w:rPr>
                <w:rFonts w:asciiTheme="minorHAnsi" w:hAnsiTheme="minorHAnsi" w:cstheme="minorHAnsi"/>
                <w:sz w:val="18"/>
                <w:szCs w:val="18"/>
              </w:rPr>
            </w:pPr>
          </w:p>
        </w:tc>
        <w:tc>
          <w:tcPr>
            <w:tcW w:w="446" w:type="dxa"/>
            <w:vMerge/>
            <w:tcBorders>
              <w:top w:val="single" w:sz="4" w:space="0" w:color="000000"/>
              <w:left w:val="single" w:sz="4" w:space="0" w:color="000000"/>
              <w:bottom w:val="single" w:sz="4" w:space="0" w:color="000000"/>
              <w:right w:val="single" w:sz="4" w:space="0" w:color="000000"/>
            </w:tcBorders>
            <w:shd w:val="clear" w:color="auto" w:fill="auto"/>
          </w:tcPr>
          <w:p w14:paraId="1302720D"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20E"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20F"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210" w14:textId="77777777" w:rsidR="00C15DC4" w:rsidRPr="00A70773" w:rsidRDefault="00C15DC4">
            <w:pPr>
              <w:rPr>
                <w:rFonts w:asciiTheme="minorHAnsi" w:hAnsiTheme="minorHAnsi" w:cstheme="minorHAnsi"/>
                <w:sz w:val="18"/>
                <w:szCs w:val="18"/>
              </w:rPr>
            </w:pPr>
          </w:p>
        </w:tc>
        <w:tc>
          <w:tcPr>
            <w:tcW w:w="469" w:type="dxa"/>
            <w:vMerge/>
            <w:tcBorders>
              <w:top w:val="single" w:sz="4" w:space="0" w:color="000000"/>
              <w:left w:val="single" w:sz="4" w:space="0" w:color="000000"/>
              <w:bottom w:val="single" w:sz="4" w:space="0" w:color="000000"/>
              <w:right w:val="single" w:sz="4" w:space="0" w:color="000000"/>
            </w:tcBorders>
            <w:shd w:val="clear" w:color="auto" w:fill="auto"/>
          </w:tcPr>
          <w:p w14:paraId="13027211" w14:textId="77777777" w:rsidR="00C15DC4" w:rsidRPr="00A70773" w:rsidRDefault="00C15DC4">
            <w:pPr>
              <w:rPr>
                <w:rFonts w:asciiTheme="minorHAnsi" w:hAnsiTheme="minorHAnsi" w:cstheme="minorHAnsi"/>
                <w:sz w:val="18"/>
                <w:szCs w:val="18"/>
              </w:rPr>
            </w:pPr>
          </w:p>
        </w:tc>
        <w:tc>
          <w:tcPr>
            <w:tcW w:w="555" w:type="dxa"/>
            <w:vMerge/>
            <w:tcBorders>
              <w:top w:val="single" w:sz="4" w:space="0" w:color="000000"/>
              <w:left w:val="single" w:sz="4" w:space="0" w:color="000000"/>
              <w:bottom w:val="single" w:sz="4" w:space="0" w:color="000000"/>
              <w:right w:val="single" w:sz="4" w:space="0" w:color="000000"/>
            </w:tcBorders>
            <w:shd w:val="clear" w:color="auto" w:fill="auto"/>
          </w:tcPr>
          <w:p w14:paraId="13027212" w14:textId="77777777" w:rsidR="00C15DC4" w:rsidRPr="00A70773" w:rsidRDefault="00C15DC4">
            <w:pPr>
              <w:rPr>
                <w:rFonts w:asciiTheme="minorHAnsi" w:hAnsiTheme="minorHAnsi" w:cstheme="minorHAnsi"/>
                <w:sz w:val="18"/>
                <w:szCs w:val="18"/>
              </w:rPr>
            </w:pPr>
          </w:p>
        </w:tc>
        <w:tc>
          <w:tcPr>
            <w:tcW w:w="2000" w:type="dxa"/>
            <w:tcBorders>
              <w:top w:val="single" w:sz="4" w:space="0" w:color="000000"/>
              <w:left w:val="single" w:sz="4" w:space="0" w:color="000000"/>
              <w:bottom w:val="single" w:sz="4" w:space="0" w:color="000000"/>
              <w:right w:val="single" w:sz="4" w:space="0" w:color="000000"/>
            </w:tcBorders>
            <w:shd w:val="clear" w:color="auto" w:fill="auto"/>
          </w:tcPr>
          <w:p w14:paraId="13027213" w14:textId="01035374" w:rsidR="00C15DC4" w:rsidRPr="00A70773" w:rsidRDefault="003E08FD">
            <w:pPr>
              <w:rPr>
                <w:rFonts w:asciiTheme="minorHAnsi" w:hAnsiTheme="minorHAnsi" w:cstheme="minorHAnsi"/>
                <w:color w:val="FF0000"/>
                <w:sz w:val="18"/>
                <w:szCs w:val="18"/>
                <w:lang w:val="en-GB"/>
              </w:rPr>
            </w:pPr>
            <w:r w:rsidRPr="00A70773">
              <w:rPr>
                <w:rFonts w:asciiTheme="minorHAnsi" w:hAnsiTheme="minorHAnsi" w:cstheme="minorHAnsi"/>
                <w:color w:val="FF0000"/>
                <w:sz w:val="18"/>
                <w:szCs w:val="18"/>
                <w:lang w:val="en-GB"/>
              </w:rPr>
              <w:t>TM:</w:t>
            </w:r>
            <w:r w:rsidR="003D6289" w:rsidRPr="00A70773">
              <w:rPr>
                <w:rFonts w:asciiTheme="minorHAnsi" w:hAnsiTheme="minorHAnsi" w:cstheme="minorHAnsi"/>
                <w:color w:val="FF0000"/>
                <w:sz w:val="18"/>
                <w:szCs w:val="18"/>
                <w:lang w:val="en-GB"/>
              </w:rPr>
              <w:t xml:space="preserve"> there are no conflicts to report in this aspect.</w:t>
            </w: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214"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215"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216"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217" w14:textId="77777777" w:rsidR="00C15DC4" w:rsidRPr="00A70773" w:rsidRDefault="00C15DC4">
            <w:pPr>
              <w:rPr>
                <w:rFonts w:asciiTheme="minorHAnsi" w:hAnsiTheme="minorHAnsi" w:cstheme="minorHAnsi"/>
                <w:sz w:val="18"/>
                <w:szCs w:val="18"/>
              </w:rPr>
            </w:pPr>
          </w:p>
        </w:tc>
        <w:tc>
          <w:tcPr>
            <w:tcW w:w="642" w:type="dxa"/>
            <w:vMerge/>
            <w:tcBorders>
              <w:top w:val="single" w:sz="4" w:space="0" w:color="000000"/>
              <w:left w:val="single" w:sz="4" w:space="0" w:color="000000"/>
              <w:bottom w:val="single" w:sz="4" w:space="0" w:color="000000"/>
              <w:right w:val="single" w:sz="4" w:space="0" w:color="000000"/>
            </w:tcBorders>
            <w:shd w:val="clear" w:color="auto" w:fill="auto"/>
          </w:tcPr>
          <w:p w14:paraId="13027218" w14:textId="77777777" w:rsidR="00C15DC4" w:rsidRPr="00A70773" w:rsidRDefault="00C15DC4">
            <w:pPr>
              <w:rPr>
                <w:rFonts w:asciiTheme="minorHAnsi" w:hAnsiTheme="minorHAnsi" w:cstheme="minorHAnsi"/>
                <w:sz w:val="18"/>
                <w:szCs w:val="18"/>
              </w:rPr>
            </w:pPr>
          </w:p>
        </w:tc>
        <w:tc>
          <w:tcPr>
            <w:tcW w:w="453" w:type="dxa"/>
            <w:vMerge/>
            <w:tcBorders>
              <w:top w:val="single" w:sz="4" w:space="0" w:color="000000"/>
              <w:left w:val="single" w:sz="4" w:space="0" w:color="000000"/>
              <w:bottom w:val="single" w:sz="4" w:space="0" w:color="000000"/>
              <w:right w:val="single" w:sz="4" w:space="0" w:color="000000"/>
            </w:tcBorders>
            <w:shd w:val="clear" w:color="auto" w:fill="auto"/>
          </w:tcPr>
          <w:p w14:paraId="13027219" w14:textId="77777777" w:rsidR="00C15DC4" w:rsidRPr="00A70773" w:rsidRDefault="00C15DC4">
            <w:pPr>
              <w:rPr>
                <w:rFonts w:asciiTheme="minorHAnsi" w:hAnsiTheme="minorHAnsi" w:cstheme="minorHAnsi"/>
                <w:sz w:val="18"/>
                <w:szCs w:val="18"/>
              </w:rPr>
            </w:pPr>
          </w:p>
        </w:tc>
      </w:tr>
      <w:tr w:rsidR="00A70773" w:rsidRPr="00A70773" w14:paraId="1302722C" w14:textId="77777777" w:rsidTr="00A70773">
        <w:trPr>
          <w:cantSplit/>
          <w:trHeight w:val="519"/>
        </w:trPr>
        <w:tc>
          <w:tcPr>
            <w:tcW w:w="151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1B" w14:textId="77777777" w:rsidR="00C15DC4" w:rsidRPr="00A70773" w:rsidRDefault="003E08FD">
            <w:pPr>
              <w:rPr>
                <w:rFonts w:asciiTheme="minorHAnsi" w:hAnsiTheme="minorHAnsi" w:cstheme="minorHAnsi"/>
                <w:sz w:val="18"/>
                <w:szCs w:val="18"/>
                <w:lang w:val="en-GB"/>
              </w:rPr>
            </w:pPr>
            <w:r w:rsidRPr="00A70773">
              <w:rPr>
                <w:rFonts w:asciiTheme="minorHAnsi" w:hAnsiTheme="minorHAnsi" w:cstheme="minorHAnsi"/>
                <w:sz w:val="18"/>
                <w:szCs w:val="18"/>
                <w:lang w:val="en-GB"/>
              </w:rPr>
              <w:t>Budget</w:t>
            </w:r>
          </w:p>
        </w:tc>
        <w:tc>
          <w:tcPr>
            <w:tcW w:w="139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1C" w14:textId="77777777" w:rsidR="00C15DC4" w:rsidRPr="00A70773" w:rsidRDefault="003E08FD">
            <w:pPr>
              <w:rPr>
                <w:rFonts w:asciiTheme="minorHAnsi" w:hAnsiTheme="minorHAnsi" w:cstheme="minorHAnsi"/>
                <w:sz w:val="18"/>
                <w:szCs w:val="18"/>
                <w:lang w:val="en-GB"/>
              </w:rPr>
            </w:pPr>
            <w:r w:rsidRPr="00A70773">
              <w:rPr>
                <w:rFonts w:asciiTheme="minorHAnsi" w:hAnsiTheme="minorHAnsi" w:cstheme="minorHAnsi"/>
                <w:sz w:val="18"/>
                <w:szCs w:val="18"/>
                <w:lang w:val="en-GB"/>
              </w:rPr>
              <w:t>Activities are progressing within planned budget</w:t>
            </w:r>
          </w:p>
        </w:tc>
        <w:tc>
          <w:tcPr>
            <w:tcW w:w="1449"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1D" w14:textId="77777777" w:rsidR="00C15DC4" w:rsidRPr="00A70773" w:rsidRDefault="003E08FD">
            <w:pPr>
              <w:rPr>
                <w:rFonts w:asciiTheme="minorHAnsi" w:hAnsiTheme="minorHAnsi" w:cstheme="minorHAnsi"/>
                <w:sz w:val="18"/>
                <w:szCs w:val="18"/>
                <w:lang w:val="en-GB"/>
              </w:rPr>
            </w:pPr>
            <w:r w:rsidRPr="00A70773">
              <w:rPr>
                <w:rFonts w:asciiTheme="minorHAnsi" w:hAnsiTheme="minorHAnsi" w:cstheme="minorHAnsi"/>
                <w:sz w:val="18"/>
                <w:szCs w:val="18"/>
                <w:lang w:val="en-GB"/>
              </w:rPr>
              <w:t>Minor budget reallocation needed</w:t>
            </w:r>
          </w:p>
        </w:tc>
        <w:tc>
          <w:tcPr>
            <w:tcW w:w="1471"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1E" w14:textId="77777777" w:rsidR="00C15DC4" w:rsidRPr="00A70773" w:rsidRDefault="003E08FD">
            <w:pPr>
              <w:rPr>
                <w:rFonts w:asciiTheme="minorHAnsi" w:hAnsiTheme="minorHAnsi" w:cstheme="minorHAnsi"/>
                <w:sz w:val="18"/>
                <w:szCs w:val="18"/>
                <w:lang w:val="en-GB"/>
              </w:rPr>
            </w:pPr>
            <w:r w:rsidRPr="00A70773">
              <w:rPr>
                <w:rFonts w:asciiTheme="minorHAnsi" w:hAnsiTheme="minorHAnsi" w:cstheme="minorHAnsi"/>
                <w:sz w:val="18"/>
                <w:szCs w:val="18"/>
                <w:lang w:val="en-GB"/>
              </w:rPr>
              <w:t>Reallocation between budget lines exceeding 30% of original budget</w:t>
            </w:r>
          </w:p>
        </w:tc>
        <w:tc>
          <w:tcPr>
            <w:tcW w:w="446"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1F" w14:textId="77777777" w:rsidR="00C15DC4" w:rsidRPr="00A70773" w:rsidRDefault="003E08FD">
            <w:pPr>
              <w:rPr>
                <w:rFonts w:asciiTheme="minorHAnsi" w:hAnsiTheme="minorHAnsi" w:cstheme="minorHAnsi"/>
                <w:sz w:val="18"/>
                <w:szCs w:val="18"/>
                <w:lang w:val="en-GB"/>
              </w:rPr>
            </w:pPr>
            <w:r w:rsidRPr="00A70773">
              <w:rPr>
                <w:rFonts w:asciiTheme="minorHAnsi" w:hAnsiTheme="minorHAnsi" w:cstheme="minorHAnsi"/>
                <w:sz w:val="18"/>
                <w:szCs w:val="18"/>
                <w:lang w:val="en-GB"/>
              </w:rPr>
              <w:t>x</w:t>
            </w: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20" w14:textId="77777777" w:rsidR="00C15DC4" w:rsidRPr="00A70773" w:rsidRDefault="00C15DC4">
            <w:pPr>
              <w:rPr>
                <w:rFonts w:asciiTheme="minorHAnsi" w:hAnsiTheme="minorHAnsi" w:cstheme="minorHAnsi"/>
                <w:sz w:val="18"/>
                <w:szCs w:val="18"/>
                <w:lang w:val="en-GB"/>
              </w:rPr>
            </w:pP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21" w14:textId="77777777" w:rsidR="00C15DC4" w:rsidRPr="00A70773" w:rsidRDefault="00C15DC4">
            <w:pPr>
              <w:rPr>
                <w:rFonts w:asciiTheme="minorHAnsi" w:hAnsiTheme="minorHAnsi" w:cstheme="minorHAnsi"/>
                <w:sz w:val="18"/>
                <w:szCs w:val="18"/>
                <w:lang w:val="en-GB"/>
              </w:rPr>
            </w:pP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22" w14:textId="77777777" w:rsidR="00C15DC4" w:rsidRPr="00A70773" w:rsidRDefault="00C15DC4">
            <w:pPr>
              <w:rPr>
                <w:rFonts w:asciiTheme="minorHAnsi" w:hAnsiTheme="minorHAnsi" w:cstheme="minorHAnsi"/>
                <w:sz w:val="18"/>
                <w:szCs w:val="18"/>
                <w:lang w:val="en-GB"/>
              </w:rPr>
            </w:pPr>
          </w:p>
        </w:tc>
        <w:tc>
          <w:tcPr>
            <w:tcW w:w="469"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23" w14:textId="77777777" w:rsidR="00C15DC4" w:rsidRPr="00A70773" w:rsidRDefault="00C15DC4">
            <w:pPr>
              <w:rPr>
                <w:rFonts w:asciiTheme="minorHAnsi" w:hAnsiTheme="minorHAnsi" w:cstheme="minorHAnsi"/>
                <w:sz w:val="18"/>
                <w:szCs w:val="18"/>
                <w:lang w:val="en-GB"/>
              </w:rPr>
            </w:pPr>
          </w:p>
        </w:tc>
        <w:tc>
          <w:tcPr>
            <w:tcW w:w="555"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24" w14:textId="77777777" w:rsidR="00C15DC4" w:rsidRPr="00A70773" w:rsidRDefault="00C15DC4">
            <w:pPr>
              <w:rPr>
                <w:rFonts w:asciiTheme="minorHAnsi" w:hAnsiTheme="minorHAnsi" w:cstheme="minorHAnsi"/>
                <w:sz w:val="18"/>
                <w:szCs w:val="18"/>
                <w:lang w:val="en-GB"/>
              </w:rPr>
            </w:pPr>
          </w:p>
        </w:tc>
        <w:tc>
          <w:tcPr>
            <w:tcW w:w="2000" w:type="dxa"/>
            <w:tcBorders>
              <w:top w:val="single" w:sz="4" w:space="0" w:color="000000"/>
              <w:left w:val="single" w:sz="4" w:space="0" w:color="000000"/>
              <w:bottom w:val="single" w:sz="4" w:space="0" w:color="000000"/>
              <w:right w:val="single" w:sz="4" w:space="0" w:color="000000"/>
            </w:tcBorders>
            <w:shd w:val="clear" w:color="auto" w:fill="auto"/>
          </w:tcPr>
          <w:p w14:paraId="13027225" w14:textId="77777777" w:rsidR="00C15DC4" w:rsidRPr="00A70773" w:rsidRDefault="003E08FD">
            <w:pPr>
              <w:jc w:val="both"/>
              <w:rPr>
                <w:rFonts w:asciiTheme="minorHAnsi" w:hAnsiTheme="minorHAnsi" w:cstheme="minorHAnsi"/>
                <w:sz w:val="18"/>
                <w:szCs w:val="18"/>
              </w:rPr>
            </w:pPr>
            <w:r w:rsidRPr="00A70773">
              <w:rPr>
                <w:rFonts w:asciiTheme="minorHAnsi" w:hAnsiTheme="minorHAnsi" w:cstheme="minorHAnsi"/>
                <w:sz w:val="18"/>
                <w:szCs w:val="18"/>
                <w:lang w:val="en-GB"/>
              </w:rPr>
              <w:t xml:space="preserve">PM: </w:t>
            </w:r>
            <w:r w:rsidRPr="00A70773">
              <w:rPr>
                <w:rFonts w:asciiTheme="minorHAnsi" w:hAnsiTheme="minorHAnsi" w:cstheme="minorHAnsi"/>
                <w:sz w:val="18"/>
                <w:szCs w:val="18"/>
                <w:lang w:eastAsia="zh-CN"/>
              </w:rPr>
              <w:t>Since the budget revision was approved, there haven’t been changes in the budget which is progressing as planned.</w:t>
            </w: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26" w14:textId="77777777" w:rsidR="00C15DC4" w:rsidRPr="00A70773" w:rsidRDefault="00C15DC4">
            <w:pPr>
              <w:rPr>
                <w:rFonts w:asciiTheme="minorHAnsi" w:hAnsiTheme="minorHAnsi" w:cstheme="minorHAnsi"/>
                <w:sz w:val="18"/>
                <w:szCs w:val="18"/>
                <w:lang w:val="en-GB"/>
              </w:rPr>
            </w:pP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27" w14:textId="77777777" w:rsidR="00C15DC4" w:rsidRPr="00A70773" w:rsidRDefault="003E08FD">
            <w:pPr>
              <w:rPr>
                <w:rFonts w:asciiTheme="minorHAnsi" w:hAnsiTheme="minorHAnsi" w:cstheme="minorHAnsi"/>
                <w:sz w:val="18"/>
                <w:szCs w:val="18"/>
                <w:lang w:val="en-GB"/>
              </w:rPr>
            </w:pPr>
            <w:r w:rsidRPr="00A70773">
              <w:rPr>
                <w:rFonts w:asciiTheme="minorHAnsi" w:hAnsiTheme="minorHAnsi" w:cstheme="minorHAnsi"/>
                <w:sz w:val="18"/>
                <w:szCs w:val="18"/>
                <w:lang w:val="en-GB"/>
              </w:rPr>
              <w:t>x</w:t>
            </w: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28" w14:textId="77777777" w:rsidR="00C15DC4" w:rsidRPr="00A70773" w:rsidRDefault="00C15DC4">
            <w:pPr>
              <w:rPr>
                <w:rFonts w:asciiTheme="minorHAnsi" w:hAnsiTheme="minorHAnsi" w:cstheme="minorHAnsi"/>
                <w:sz w:val="18"/>
                <w:szCs w:val="18"/>
                <w:lang w:val="en-GB"/>
              </w:rPr>
            </w:pP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29" w14:textId="77777777" w:rsidR="00C15DC4" w:rsidRPr="00A70773" w:rsidRDefault="00C15DC4">
            <w:pPr>
              <w:rPr>
                <w:rFonts w:asciiTheme="minorHAnsi" w:hAnsiTheme="minorHAnsi" w:cstheme="minorHAnsi"/>
                <w:sz w:val="18"/>
                <w:szCs w:val="18"/>
                <w:lang w:val="en-GB"/>
              </w:rPr>
            </w:pPr>
          </w:p>
        </w:tc>
        <w:tc>
          <w:tcPr>
            <w:tcW w:w="64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2A" w14:textId="77777777" w:rsidR="00C15DC4" w:rsidRPr="00A70773" w:rsidRDefault="00C15DC4">
            <w:pPr>
              <w:rPr>
                <w:rFonts w:asciiTheme="minorHAnsi" w:hAnsiTheme="minorHAnsi" w:cstheme="minorHAnsi"/>
                <w:sz w:val="18"/>
                <w:szCs w:val="18"/>
                <w:lang w:val="en-GB"/>
              </w:rPr>
            </w:pPr>
          </w:p>
        </w:tc>
        <w:tc>
          <w:tcPr>
            <w:tcW w:w="45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2B" w14:textId="77777777" w:rsidR="00C15DC4" w:rsidRPr="00A70773" w:rsidRDefault="00C15DC4">
            <w:pPr>
              <w:rPr>
                <w:rFonts w:asciiTheme="minorHAnsi" w:hAnsiTheme="minorHAnsi" w:cstheme="minorHAnsi"/>
                <w:sz w:val="18"/>
                <w:szCs w:val="18"/>
                <w:lang w:val="en-GB"/>
              </w:rPr>
            </w:pPr>
          </w:p>
        </w:tc>
      </w:tr>
      <w:tr w:rsidR="00A70773" w:rsidRPr="00A70773" w14:paraId="1302723E" w14:textId="77777777" w:rsidTr="00A70773">
        <w:trPr>
          <w:cantSplit/>
          <w:trHeight w:val="518"/>
        </w:trPr>
        <w:tc>
          <w:tcPr>
            <w:tcW w:w="1512" w:type="dxa"/>
            <w:vMerge/>
            <w:tcBorders>
              <w:top w:val="single" w:sz="4" w:space="0" w:color="000000"/>
              <w:left w:val="single" w:sz="4" w:space="0" w:color="000000"/>
              <w:bottom w:val="single" w:sz="4" w:space="0" w:color="000000"/>
              <w:right w:val="single" w:sz="4" w:space="0" w:color="000000"/>
            </w:tcBorders>
            <w:shd w:val="clear" w:color="auto" w:fill="auto"/>
          </w:tcPr>
          <w:p w14:paraId="1302722D" w14:textId="77777777" w:rsidR="00C15DC4" w:rsidRPr="00A70773" w:rsidRDefault="00C15DC4">
            <w:pPr>
              <w:rPr>
                <w:rFonts w:asciiTheme="minorHAnsi" w:hAnsiTheme="minorHAnsi" w:cstheme="minorHAnsi"/>
                <w:sz w:val="18"/>
                <w:szCs w:val="18"/>
              </w:rPr>
            </w:pPr>
          </w:p>
        </w:tc>
        <w:tc>
          <w:tcPr>
            <w:tcW w:w="1397" w:type="dxa"/>
            <w:vMerge/>
            <w:tcBorders>
              <w:top w:val="single" w:sz="4" w:space="0" w:color="000000"/>
              <w:left w:val="single" w:sz="4" w:space="0" w:color="000000"/>
              <w:bottom w:val="single" w:sz="4" w:space="0" w:color="000000"/>
              <w:right w:val="single" w:sz="4" w:space="0" w:color="000000"/>
            </w:tcBorders>
            <w:shd w:val="clear" w:color="auto" w:fill="auto"/>
          </w:tcPr>
          <w:p w14:paraId="1302722E" w14:textId="77777777" w:rsidR="00C15DC4" w:rsidRPr="00A70773" w:rsidRDefault="00C15DC4">
            <w:pPr>
              <w:rPr>
                <w:rFonts w:asciiTheme="minorHAnsi" w:hAnsiTheme="minorHAnsi" w:cstheme="minorHAnsi"/>
                <w:sz w:val="18"/>
                <w:szCs w:val="18"/>
              </w:rPr>
            </w:pPr>
          </w:p>
        </w:tc>
        <w:tc>
          <w:tcPr>
            <w:tcW w:w="1449" w:type="dxa"/>
            <w:vMerge/>
            <w:tcBorders>
              <w:top w:val="single" w:sz="4" w:space="0" w:color="000000"/>
              <w:left w:val="single" w:sz="4" w:space="0" w:color="000000"/>
              <w:bottom w:val="single" w:sz="4" w:space="0" w:color="000000"/>
              <w:right w:val="single" w:sz="4" w:space="0" w:color="000000"/>
            </w:tcBorders>
            <w:shd w:val="clear" w:color="auto" w:fill="auto"/>
          </w:tcPr>
          <w:p w14:paraId="1302722F" w14:textId="77777777" w:rsidR="00C15DC4" w:rsidRPr="00A70773" w:rsidRDefault="00C15DC4">
            <w:pPr>
              <w:rPr>
                <w:rFonts w:asciiTheme="minorHAnsi" w:hAnsiTheme="minorHAnsi" w:cstheme="minorHAnsi"/>
                <w:sz w:val="18"/>
                <w:szCs w:val="18"/>
              </w:rPr>
            </w:pPr>
          </w:p>
        </w:tc>
        <w:tc>
          <w:tcPr>
            <w:tcW w:w="1471" w:type="dxa"/>
            <w:vMerge/>
            <w:tcBorders>
              <w:top w:val="single" w:sz="4" w:space="0" w:color="000000"/>
              <w:left w:val="single" w:sz="4" w:space="0" w:color="000000"/>
              <w:bottom w:val="single" w:sz="4" w:space="0" w:color="000000"/>
              <w:right w:val="single" w:sz="4" w:space="0" w:color="000000"/>
            </w:tcBorders>
            <w:shd w:val="clear" w:color="auto" w:fill="auto"/>
          </w:tcPr>
          <w:p w14:paraId="13027230" w14:textId="77777777" w:rsidR="00C15DC4" w:rsidRPr="00A70773" w:rsidRDefault="00C15DC4">
            <w:pPr>
              <w:rPr>
                <w:rFonts w:asciiTheme="minorHAnsi" w:hAnsiTheme="minorHAnsi" w:cstheme="minorHAnsi"/>
                <w:sz w:val="18"/>
                <w:szCs w:val="18"/>
              </w:rPr>
            </w:pPr>
          </w:p>
        </w:tc>
        <w:tc>
          <w:tcPr>
            <w:tcW w:w="446" w:type="dxa"/>
            <w:vMerge/>
            <w:tcBorders>
              <w:top w:val="single" w:sz="4" w:space="0" w:color="000000"/>
              <w:left w:val="single" w:sz="4" w:space="0" w:color="000000"/>
              <w:bottom w:val="single" w:sz="4" w:space="0" w:color="000000"/>
              <w:right w:val="single" w:sz="4" w:space="0" w:color="000000"/>
            </w:tcBorders>
            <w:shd w:val="clear" w:color="auto" w:fill="auto"/>
          </w:tcPr>
          <w:p w14:paraId="13027231"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232"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233"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234" w14:textId="77777777" w:rsidR="00C15DC4" w:rsidRPr="00A70773" w:rsidRDefault="00C15DC4">
            <w:pPr>
              <w:rPr>
                <w:rFonts w:asciiTheme="minorHAnsi" w:hAnsiTheme="minorHAnsi" w:cstheme="minorHAnsi"/>
                <w:sz w:val="18"/>
                <w:szCs w:val="18"/>
              </w:rPr>
            </w:pPr>
          </w:p>
        </w:tc>
        <w:tc>
          <w:tcPr>
            <w:tcW w:w="469" w:type="dxa"/>
            <w:vMerge/>
            <w:tcBorders>
              <w:top w:val="single" w:sz="4" w:space="0" w:color="000000"/>
              <w:left w:val="single" w:sz="4" w:space="0" w:color="000000"/>
              <w:bottom w:val="single" w:sz="4" w:space="0" w:color="000000"/>
              <w:right w:val="single" w:sz="4" w:space="0" w:color="000000"/>
            </w:tcBorders>
            <w:shd w:val="clear" w:color="auto" w:fill="auto"/>
          </w:tcPr>
          <w:p w14:paraId="13027235" w14:textId="77777777" w:rsidR="00C15DC4" w:rsidRPr="00A70773" w:rsidRDefault="00C15DC4">
            <w:pPr>
              <w:rPr>
                <w:rFonts w:asciiTheme="minorHAnsi" w:hAnsiTheme="minorHAnsi" w:cstheme="minorHAnsi"/>
                <w:sz w:val="18"/>
                <w:szCs w:val="18"/>
              </w:rPr>
            </w:pPr>
          </w:p>
        </w:tc>
        <w:tc>
          <w:tcPr>
            <w:tcW w:w="555" w:type="dxa"/>
            <w:vMerge/>
            <w:tcBorders>
              <w:top w:val="single" w:sz="4" w:space="0" w:color="000000"/>
              <w:left w:val="single" w:sz="4" w:space="0" w:color="000000"/>
              <w:bottom w:val="single" w:sz="4" w:space="0" w:color="000000"/>
              <w:right w:val="single" w:sz="4" w:space="0" w:color="000000"/>
            </w:tcBorders>
            <w:shd w:val="clear" w:color="auto" w:fill="auto"/>
          </w:tcPr>
          <w:p w14:paraId="13027236" w14:textId="77777777" w:rsidR="00C15DC4" w:rsidRPr="00A70773" w:rsidRDefault="00C15DC4">
            <w:pPr>
              <w:rPr>
                <w:rFonts w:asciiTheme="minorHAnsi" w:hAnsiTheme="minorHAnsi" w:cstheme="minorHAnsi"/>
                <w:sz w:val="18"/>
                <w:szCs w:val="18"/>
              </w:rPr>
            </w:pPr>
          </w:p>
        </w:tc>
        <w:tc>
          <w:tcPr>
            <w:tcW w:w="2000" w:type="dxa"/>
            <w:tcBorders>
              <w:top w:val="single" w:sz="4" w:space="0" w:color="000000"/>
              <w:left w:val="single" w:sz="4" w:space="0" w:color="000000"/>
              <w:bottom w:val="single" w:sz="4" w:space="0" w:color="000000"/>
              <w:right w:val="single" w:sz="4" w:space="0" w:color="000000"/>
            </w:tcBorders>
            <w:shd w:val="clear" w:color="auto" w:fill="auto"/>
          </w:tcPr>
          <w:p w14:paraId="13027237" w14:textId="609EF9B8" w:rsidR="00C15DC4" w:rsidRPr="00A70773" w:rsidRDefault="003E08FD">
            <w:pPr>
              <w:rPr>
                <w:rFonts w:asciiTheme="minorHAnsi" w:hAnsiTheme="minorHAnsi" w:cstheme="minorHAnsi"/>
                <w:color w:val="FF0000"/>
                <w:sz w:val="18"/>
                <w:szCs w:val="18"/>
                <w:lang w:val="en-GB"/>
              </w:rPr>
            </w:pPr>
            <w:r w:rsidRPr="00A70773">
              <w:rPr>
                <w:rFonts w:asciiTheme="minorHAnsi" w:hAnsiTheme="minorHAnsi" w:cstheme="minorHAnsi"/>
                <w:color w:val="FF0000"/>
                <w:sz w:val="18"/>
                <w:szCs w:val="18"/>
                <w:lang w:val="en-GB"/>
              </w:rPr>
              <w:t>TM:</w:t>
            </w:r>
            <w:r w:rsidR="00670602" w:rsidRPr="00A70773">
              <w:rPr>
                <w:rFonts w:asciiTheme="minorHAnsi" w:hAnsiTheme="minorHAnsi" w:cstheme="minorHAnsi"/>
                <w:color w:val="FF0000"/>
                <w:sz w:val="18"/>
                <w:szCs w:val="18"/>
                <w:lang w:val="en-GB"/>
              </w:rPr>
              <w:t xml:space="preserve"> there is a new budget that was recently approved including the workplan </w:t>
            </w: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238"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239"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23A"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23B" w14:textId="77777777" w:rsidR="00C15DC4" w:rsidRPr="00A70773" w:rsidRDefault="00C15DC4">
            <w:pPr>
              <w:rPr>
                <w:rFonts w:asciiTheme="minorHAnsi" w:hAnsiTheme="minorHAnsi" w:cstheme="minorHAnsi"/>
                <w:sz w:val="18"/>
                <w:szCs w:val="18"/>
              </w:rPr>
            </w:pPr>
          </w:p>
        </w:tc>
        <w:tc>
          <w:tcPr>
            <w:tcW w:w="642" w:type="dxa"/>
            <w:vMerge/>
            <w:tcBorders>
              <w:top w:val="single" w:sz="4" w:space="0" w:color="000000"/>
              <w:left w:val="single" w:sz="4" w:space="0" w:color="000000"/>
              <w:bottom w:val="single" w:sz="4" w:space="0" w:color="000000"/>
              <w:right w:val="single" w:sz="4" w:space="0" w:color="000000"/>
            </w:tcBorders>
            <w:shd w:val="clear" w:color="auto" w:fill="auto"/>
          </w:tcPr>
          <w:p w14:paraId="1302723C" w14:textId="77777777" w:rsidR="00C15DC4" w:rsidRPr="00A70773" w:rsidRDefault="00C15DC4">
            <w:pPr>
              <w:rPr>
                <w:rFonts w:asciiTheme="minorHAnsi" w:hAnsiTheme="minorHAnsi" w:cstheme="minorHAnsi"/>
                <w:sz w:val="18"/>
                <w:szCs w:val="18"/>
              </w:rPr>
            </w:pPr>
          </w:p>
        </w:tc>
        <w:tc>
          <w:tcPr>
            <w:tcW w:w="453" w:type="dxa"/>
            <w:vMerge/>
            <w:tcBorders>
              <w:top w:val="single" w:sz="4" w:space="0" w:color="000000"/>
              <w:left w:val="single" w:sz="4" w:space="0" w:color="000000"/>
              <w:bottom w:val="single" w:sz="4" w:space="0" w:color="000000"/>
              <w:right w:val="single" w:sz="4" w:space="0" w:color="000000"/>
            </w:tcBorders>
            <w:shd w:val="clear" w:color="auto" w:fill="auto"/>
          </w:tcPr>
          <w:p w14:paraId="1302723D" w14:textId="77777777" w:rsidR="00C15DC4" w:rsidRPr="00A70773" w:rsidRDefault="00C15DC4">
            <w:pPr>
              <w:rPr>
                <w:rFonts w:asciiTheme="minorHAnsi" w:hAnsiTheme="minorHAnsi" w:cstheme="minorHAnsi"/>
                <w:sz w:val="18"/>
                <w:szCs w:val="18"/>
              </w:rPr>
            </w:pPr>
          </w:p>
        </w:tc>
      </w:tr>
      <w:tr w:rsidR="00A70773" w:rsidRPr="00A70773" w14:paraId="13027251" w14:textId="77777777" w:rsidTr="00A70773">
        <w:trPr>
          <w:cantSplit/>
          <w:trHeight w:val="622"/>
        </w:trPr>
        <w:tc>
          <w:tcPr>
            <w:tcW w:w="151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3F" w14:textId="77777777" w:rsidR="00C15DC4" w:rsidRPr="00A70773" w:rsidRDefault="003E08FD">
            <w:pPr>
              <w:rPr>
                <w:rFonts w:asciiTheme="minorHAnsi" w:hAnsiTheme="minorHAnsi" w:cstheme="minorHAnsi"/>
                <w:sz w:val="18"/>
                <w:szCs w:val="18"/>
                <w:lang w:val="en-GB"/>
              </w:rPr>
            </w:pPr>
            <w:r w:rsidRPr="00A70773">
              <w:rPr>
                <w:rFonts w:asciiTheme="minorHAnsi" w:hAnsiTheme="minorHAnsi" w:cstheme="minorHAnsi"/>
                <w:sz w:val="18"/>
                <w:szCs w:val="18"/>
                <w:lang w:val="en-GB"/>
              </w:rPr>
              <w:t>Financial management</w:t>
            </w:r>
          </w:p>
        </w:tc>
        <w:tc>
          <w:tcPr>
            <w:tcW w:w="139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40" w14:textId="77777777" w:rsidR="00C15DC4" w:rsidRPr="00A70773" w:rsidRDefault="003E08FD">
            <w:pPr>
              <w:rPr>
                <w:rFonts w:asciiTheme="minorHAnsi" w:hAnsiTheme="minorHAnsi" w:cstheme="minorHAnsi"/>
                <w:sz w:val="18"/>
                <w:szCs w:val="18"/>
                <w:lang w:val="en-GB"/>
              </w:rPr>
            </w:pPr>
            <w:r w:rsidRPr="00A70773">
              <w:rPr>
                <w:rFonts w:asciiTheme="minorHAnsi" w:hAnsiTheme="minorHAnsi" w:cstheme="minorHAnsi"/>
                <w:sz w:val="18"/>
                <w:szCs w:val="18"/>
                <w:lang w:val="en-GB"/>
              </w:rPr>
              <w:t>Funds are correctly managed and transparently accounted for</w:t>
            </w:r>
          </w:p>
        </w:tc>
        <w:tc>
          <w:tcPr>
            <w:tcW w:w="1449"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41" w14:textId="77777777" w:rsidR="00C15DC4" w:rsidRPr="00A70773" w:rsidRDefault="003E08FD">
            <w:pPr>
              <w:rPr>
                <w:rFonts w:asciiTheme="minorHAnsi" w:hAnsiTheme="minorHAnsi" w:cstheme="minorHAnsi"/>
                <w:sz w:val="18"/>
                <w:szCs w:val="18"/>
                <w:lang w:val="en-GB"/>
              </w:rPr>
            </w:pPr>
            <w:r w:rsidRPr="00A70773">
              <w:rPr>
                <w:rFonts w:asciiTheme="minorHAnsi" w:hAnsiTheme="minorHAnsi" w:cstheme="minorHAnsi"/>
                <w:sz w:val="18"/>
                <w:szCs w:val="18"/>
                <w:lang w:val="en-GB"/>
              </w:rPr>
              <w:t>Financial reporting slow or deficient</w:t>
            </w:r>
          </w:p>
        </w:tc>
        <w:tc>
          <w:tcPr>
            <w:tcW w:w="1471"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42" w14:textId="77777777" w:rsidR="00C15DC4" w:rsidRPr="00A70773" w:rsidRDefault="003E08FD">
            <w:pPr>
              <w:rPr>
                <w:rFonts w:asciiTheme="minorHAnsi" w:hAnsiTheme="minorHAnsi" w:cstheme="minorHAnsi"/>
                <w:sz w:val="18"/>
                <w:szCs w:val="18"/>
              </w:rPr>
            </w:pPr>
            <w:r w:rsidRPr="00A70773">
              <w:rPr>
                <w:rFonts w:asciiTheme="minorHAnsi" w:hAnsiTheme="minorHAnsi" w:cstheme="minorHAnsi"/>
                <w:color w:val="000000"/>
                <w:sz w:val="18"/>
                <w:szCs w:val="18"/>
                <w:lang w:val="en-GB"/>
              </w:rPr>
              <w:t>Serious financial reporting problems or</w:t>
            </w:r>
            <w:r w:rsidRPr="00A70773">
              <w:rPr>
                <w:rFonts w:asciiTheme="minorHAnsi" w:hAnsiTheme="minorHAnsi" w:cstheme="minorHAnsi"/>
                <w:sz w:val="18"/>
                <w:szCs w:val="18"/>
                <w:lang w:val="en-GB"/>
              </w:rPr>
              <w:t xml:space="preserve"> indication of mismanagement of funds</w:t>
            </w:r>
          </w:p>
        </w:tc>
        <w:tc>
          <w:tcPr>
            <w:tcW w:w="446"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43" w14:textId="77777777" w:rsidR="00C15DC4" w:rsidRPr="00A70773" w:rsidRDefault="003E08FD">
            <w:pPr>
              <w:rPr>
                <w:rFonts w:asciiTheme="minorHAnsi" w:hAnsiTheme="minorHAnsi" w:cstheme="minorHAnsi"/>
                <w:sz w:val="18"/>
                <w:szCs w:val="18"/>
                <w:lang w:val="en-GB"/>
              </w:rPr>
            </w:pPr>
            <w:r w:rsidRPr="00A70773">
              <w:rPr>
                <w:rFonts w:asciiTheme="minorHAnsi" w:hAnsiTheme="minorHAnsi" w:cstheme="minorHAnsi"/>
                <w:sz w:val="18"/>
                <w:szCs w:val="18"/>
                <w:lang w:val="en-GB"/>
              </w:rPr>
              <w:t>x</w:t>
            </w: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44" w14:textId="77777777" w:rsidR="00C15DC4" w:rsidRPr="00A70773" w:rsidRDefault="00C15DC4">
            <w:pPr>
              <w:rPr>
                <w:rFonts w:asciiTheme="minorHAnsi" w:hAnsiTheme="minorHAnsi" w:cstheme="minorHAnsi"/>
                <w:sz w:val="18"/>
                <w:szCs w:val="18"/>
                <w:lang w:val="en-GB"/>
              </w:rPr>
            </w:pP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45" w14:textId="77777777" w:rsidR="00C15DC4" w:rsidRPr="00A70773" w:rsidRDefault="00C15DC4">
            <w:pPr>
              <w:rPr>
                <w:rFonts w:asciiTheme="minorHAnsi" w:hAnsiTheme="minorHAnsi" w:cstheme="minorHAnsi"/>
                <w:sz w:val="18"/>
                <w:szCs w:val="18"/>
                <w:lang w:val="en-GB"/>
              </w:rPr>
            </w:pP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46" w14:textId="77777777" w:rsidR="00C15DC4" w:rsidRPr="00A70773" w:rsidRDefault="00C15DC4">
            <w:pPr>
              <w:rPr>
                <w:rFonts w:asciiTheme="minorHAnsi" w:hAnsiTheme="minorHAnsi" w:cstheme="minorHAnsi"/>
                <w:sz w:val="18"/>
                <w:szCs w:val="18"/>
                <w:lang w:val="en-GB"/>
              </w:rPr>
            </w:pPr>
          </w:p>
        </w:tc>
        <w:tc>
          <w:tcPr>
            <w:tcW w:w="469"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47" w14:textId="77777777" w:rsidR="00C15DC4" w:rsidRPr="00A70773" w:rsidRDefault="00C15DC4">
            <w:pPr>
              <w:rPr>
                <w:rFonts w:asciiTheme="minorHAnsi" w:hAnsiTheme="minorHAnsi" w:cstheme="minorHAnsi"/>
                <w:sz w:val="18"/>
                <w:szCs w:val="18"/>
                <w:lang w:val="en-GB"/>
              </w:rPr>
            </w:pPr>
          </w:p>
        </w:tc>
        <w:tc>
          <w:tcPr>
            <w:tcW w:w="555"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48" w14:textId="77777777" w:rsidR="00C15DC4" w:rsidRPr="00A70773" w:rsidRDefault="00C15DC4">
            <w:pPr>
              <w:rPr>
                <w:rFonts w:asciiTheme="minorHAnsi" w:hAnsiTheme="minorHAnsi" w:cstheme="minorHAnsi"/>
                <w:sz w:val="18"/>
                <w:szCs w:val="18"/>
                <w:lang w:val="en-GB"/>
              </w:rPr>
            </w:pPr>
          </w:p>
        </w:tc>
        <w:tc>
          <w:tcPr>
            <w:tcW w:w="2000" w:type="dxa"/>
            <w:tcBorders>
              <w:top w:val="single" w:sz="4" w:space="0" w:color="000000"/>
              <w:left w:val="single" w:sz="4" w:space="0" w:color="000000"/>
              <w:bottom w:val="single" w:sz="4" w:space="0" w:color="000000"/>
              <w:right w:val="single" w:sz="4" w:space="0" w:color="000000"/>
            </w:tcBorders>
            <w:shd w:val="clear" w:color="auto" w:fill="auto"/>
          </w:tcPr>
          <w:p w14:paraId="13027249" w14:textId="77777777" w:rsidR="00C15DC4" w:rsidRPr="00A70773" w:rsidRDefault="003E08FD">
            <w:pPr>
              <w:jc w:val="both"/>
              <w:rPr>
                <w:rFonts w:asciiTheme="minorHAnsi" w:hAnsiTheme="minorHAnsi" w:cstheme="minorHAnsi"/>
                <w:sz w:val="18"/>
                <w:szCs w:val="18"/>
              </w:rPr>
            </w:pPr>
            <w:r w:rsidRPr="00A70773">
              <w:rPr>
                <w:rFonts w:asciiTheme="minorHAnsi" w:hAnsiTheme="minorHAnsi" w:cstheme="minorHAnsi"/>
                <w:sz w:val="18"/>
                <w:szCs w:val="18"/>
                <w:lang w:val="en-GB"/>
              </w:rPr>
              <w:t xml:space="preserve">PM: </w:t>
            </w:r>
            <w:r w:rsidRPr="00A70773">
              <w:rPr>
                <w:rFonts w:asciiTheme="minorHAnsi" w:hAnsiTheme="minorHAnsi" w:cstheme="minorHAnsi"/>
                <w:sz w:val="18"/>
                <w:szCs w:val="18"/>
                <w:lang w:eastAsia="zh-CN"/>
              </w:rPr>
              <w:t xml:space="preserve">For the 2018-2019 FY, </w:t>
            </w:r>
            <w:r w:rsidRPr="00A70773">
              <w:rPr>
                <w:rFonts w:asciiTheme="minorHAnsi" w:hAnsiTheme="minorHAnsi" w:cstheme="minorHAnsi"/>
                <w:sz w:val="18"/>
                <w:szCs w:val="18"/>
                <w:lang w:val="en"/>
              </w:rPr>
              <w:t>funds from both UN Environment and the Ministry of Environment accounts are correctly managed.</w:t>
            </w:r>
          </w:p>
          <w:p w14:paraId="1302724A" w14:textId="77777777" w:rsidR="00C15DC4" w:rsidRPr="00A70773" w:rsidRDefault="00C15DC4">
            <w:pPr>
              <w:jc w:val="both"/>
              <w:rPr>
                <w:rFonts w:asciiTheme="minorHAnsi" w:hAnsiTheme="minorHAnsi" w:cstheme="minorHAnsi"/>
                <w:sz w:val="18"/>
                <w:szCs w:val="18"/>
                <w:lang w:val="en-GB"/>
              </w:rPr>
            </w:pP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4B" w14:textId="77777777" w:rsidR="00C15DC4" w:rsidRPr="00A70773" w:rsidRDefault="003E08FD">
            <w:pPr>
              <w:rPr>
                <w:rFonts w:asciiTheme="minorHAnsi" w:hAnsiTheme="minorHAnsi" w:cstheme="minorHAnsi"/>
                <w:sz w:val="18"/>
                <w:szCs w:val="18"/>
                <w:lang w:val="en-GB"/>
              </w:rPr>
            </w:pPr>
            <w:r w:rsidRPr="00A70773">
              <w:rPr>
                <w:rFonts w:asciiTheme="minorHAnsi" w:hAnsiTheme="minorHAnsi" w:cstheme="minorHAnsi"/>
                <w:sz w:val="18"/>
                <w:szCs w:val="18"/>
                <w:lang w:val="en-GB"/>
              </w:rPr>
              <w:t>x</w:t>
            </w: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4C" w14:textId="77777777" w:rsidR="00C15DC4" w:rsidRPr="00A70773" w:rsidRDefault="00C15DC4">
            <w:pPr>
              <w:rPr>
                <w:rFonts w:asciiTheme="minorHAnsi" w:hAnsiTheme="minorHAnsi" w:cstheme="minorHAnsi"/>
                <w:sz w:val="18"/>
                <w:szCs w:val="18"/>
                <w:lang w:val="en-GB"/>
              </w:rPr>
            </w:pP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4D" w14:textId="77777777" w:rsidR="00C15DC4" w:rsidRPr="00A70773" w:rsidRDefault="00C15DC4">
            <w:pPr>
              <w:rPr>
                <w:rFonts w:asciiTheme="minorHAnsi" w:hAnsiTheme="minorHAnsi" w:cstheme="minorHAnsi"/>
                <w:sz w:val="18"/>
                <w:szCs w:val="18"/>
                <w:lang w:val="en-GB"/>
              </w:rPr>
            </w:pP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4E" w14:textId="77777777" w:rsidR="00C15DC4" w:rsidRPr="00A70773" w:rsidRDefault="00C15DC4">
            <w:pPr>
              <w:rPr>
                <w:rFonts w:asciiTheme="minorHAnsi" w:hAnsiTheme="minorHAnsi" w:cstheme="minorHAnsi"/>
                <w:sz w:val="18"/>
                <w:szCs w:val="18"/>
                <w:lang w:val="en-GB"/>
              </w:rPr>
            </w:pPr>
          </w:p>
        </w:tc>
        <w:tc>
          <w:tcPr>
            <w:tcW w:w="64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4F" w14:textId="77777777" w:rsidR="00C15DC4" w:rsidRPr="00A70773" w:rsidRDefault="00C15DC4">
            <w:pPr>
              <w:rPr>
                <w:rFonts w:asciiTheme="minorHAnsi" w:hAnsiTheme="minorHAnsi" w:cstheme="minorHAnsi"/>
                <w:sz w:val="18"/>
                <w:szCs w:val="18"/>
                <w:lang w:val="en-GB"/>
              </w:rPr>
            </w:pPr>
          </w:p>
        </w:tc>
        <w:tc>
          <w:tcPr>
            <w:tcW w:w="45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50" w14:textId="77777777" w:rsidR="00C15DC4" w:rsidRPr="00A70773" w:rsidRDefault="00C15DC4">
            <w:pPr>
              <w:rPr>
                <w:rFonts w:asciiTheme="minorHAnsi" w:hAnsiTheme="minorHAnsi" w:cstheme="minorHAnsi"/>
                <w:sz w:val="18"/>
                <w:szCs w:val="18"/>
                <w:lang w:val="en-GB"/>
              </w:rPr>
            </w:pPr>
          </w:p>
        </w:tc>
      </w:tr>
      <w:tr w:rsidR="00A70773" w:rsidRPr="00A70773" w14:paraId="13027263" w14:textId="77777777" w:rsidTr="00A70773">
        <w:trPr>
          <w:cantSplit/>
          <w:trHeight w:val="622"/>
        </w:trPr>
        <w:tc>
          <w:tcPr>
            <w:tcW w:w="1512" w:type="dxa"/>
            <w:vMerge/>
            <w:tcBorders>
              <w:top w:val="single" w:sz="4" w:space="0" w:color="000000"/>
              <w:left w:val="single" w:sz="4" w:space="0" w:color="000000"/>
              <w:bottom w:val="single" w:sz="4" w:space="0" w:color="000000"/>
              <w:right w:val="single" w:sz="4" w:space="0" w:color="000000"/>
            </w:tcBorders>
            <w:shd w:val="clear" w:color="auto" w:fill="auto"/>
          </w:tcPr>
          <w:p w14:paraId="13027252" w14:textId="77777777" w:rsidR="00C15DC4" w:rsidRPr="00A70773" w:rsidRDefault="00C15DC4">
            <w:pPr>
              <w:rPr>
                <w:rFonts w:asciiTheme="minorHAnsi" w:hAnsiTheme="minorHAnsi" w:cstheme="minorHAnsi"/>
                <w:sz w:val="18"/>
                <w:szCs w:val="18"/>
              </w:rPr>
            </w:pPr>
          </w:p>
        </w:tc>
        <w:tc>
          <w:tcPr>
            <w:tcW w:w="1397" w:type="dxa"/>
            <w:vMerge/>
            <w:tcBorders>
              <w:top w:val="single" w:sz="4" w:space="0" w:color="000000"/>
              <w:left w:val="single" w:sz="4" w:space="0" w:color="000000"/>
              <w:bottom w:val="single" w:sz="4" w:space="0" w:color="000000"/>
              <w:right w:val="single" w:sz="4" w:space="0" w:color="000000"/>
            </w:tcBorders>
            <w:shd w:val="clear" w:color="auto" w:fill="auto"/>
          </w:tcPr>
          <w:p w14:paraId="13027253" w14:textId="77777777" w:rsidR="00C15DC4" w:rsidRPr="00A70773" w:rsidRDefault="00C15DC4">
            <w:pPr>
              <w:rPr>
                <w:rFonts w:asciiTheme="minorHAnsi" w:hAnsiTheme="minorHAnsi" w:cstheme="minorHAnsi"/>
                <w:sz w:val="18"/>
                <w:szCs w:val="18"/>
              </w:rPr>
            </w:pPr>
          </w:p>
        </w:tc>
        <w:tc>
          <w:tcPr>
            <w:tcW w:w="1449" w:type="dxa"/>
            <w:vMerge/>
            <w:tcBorders>
              <w:top w:val="single" w:sz="4" w:space="0" w:color="000000"/>
              <w:left w:val="single" w:sz="4" w:space="0" w:color="000000"/>
              <w:bottom w:val="single" w:sz="4" w:space="0" w:color="000000"/>
              <w:right w:val="single" w:sz="4" w:space="0" w:color="000000"/>
            </w:tcBorders>
            <w:shd w:val="clear" w:color="auto" w:fill="auto"/>
          </w:tcPr>
          <w:p w14:paraId="13027254" w14:textId="77777777" w:rsidR="00C15DC4" w:rsidRPr="00A70773" w:rsidRDefault="00C15DC4">
            <w:pPr>
              <w:rPr>
                <w:rFonts w:asciiTheme="minorHAnsi" w:hAnsiTheme="minorHAnsi" w:cstheme="minorHAnsi"/>
                <w:sz w:val="18"/>
                <w:szCs w:val="18"/>
              </w:rPr>
            </w:pPr>
          </w:p>
        </w:tc>
        <w:tc>
          <w:tcPr>
            <w:tcW w:w="1471" w:type="dxa"/>
            <w:vMerge/>
            <w:tcBorders>
              <w:top w:val="single" w:sz="4" w:space="0" w:color="000000"/>
              <w:left w:val="single" w:sz="4" w:space="0" w:color="000000"/>
              <w:bottom w:val="single" w:sz="4" w:space="0" w:color="000000"/>
              <w:right w:val="single" w:sz="4" w:space="0" w:color="000000"/>
            </w:tcBorders>
            <w:shd w:val="clear" w:color="auto" w:fill="auto"/>
          </w:tcPr>
          <w:p w14:paraId="13027255" w14:textId="77777777" w:rsidR="00C15DC4" w:rsidRPr="00A70773" w:rsidRDefault="00C15DC4">
            <w:pPr>
              <w:rPr>
                <w:rFonts w:asciiTheme="minorHAnsi" w:hAnsiTheme="minorHAnsi" w:cstheme="minorHAnsi"/>
                <w:sz w:val="18"/>
                <w:szCs w:val="18"/>
              </w:rPr>
            </w:pPr>
          </w:p>
        </w:tc>
        <w:tc>
          <w:tcPr>
            <w:tcW w:w="446" w:type="dxa"/>
            <w:vMerge/>
            <w:tcBorders>
              <w:top w:val="single" w:sz="4" w:space="0" w:color="000000"/>
              <w:left w:val="single" w:sz="4" w:space="0" w:color="000000"/>
              <w:bottom w:val="single" w:sz="4" w:space="0" w:color="000000"/>
              <w:right w:val="single" w:sz="4" w:space="0" w:color="000000"/>
            </w:tcBorders>
            <w:shd w:val="clear" w:color="auto" w:fill="auto"/>
          </w:tcPr>
          <w:p w14:paraId="13027256"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257"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258"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259" w14:textId="77777777" w:rsidR="00C15DC4" w:rsidRPr="00A70773" w:rsidRDefault="00C15DC4">
            <w:pPr>
              <w:rPr>
                <w:rFonts w:asciiTheme="minorHAnsi" w:hAnsiTheme="minorHAnsi" w:cstheme="minorHAnsi"/>
                <w:sz w:val="18"/>
                <w:szCs w:val="18"/>
              </w:rPr>
            </w:pPr>
          </w:p>
        </w:tc>
        <w:tc>
          <w:tcPr>
            <w:tcW w:w="469" w:type="dxa"/>
            <w:vMerge/>
            <w:tcBorders>
              <w:top w:val="single" w:sz="4" w:space="0" w:color="000000"/>
              <w:left w:val="single" w:sz="4" w:space="0" w:color="000000"/>
              <w:bottom w:val="single" w:sz="4" w:space="0" w:color="000000"/>
              <w:right w:val="single" w:sz="4" w:space="0" w:color="000000"/>
            </w:tcBorders>
            <w:shd w:val="clear" w:color="auto" w:fill="auto"/>
          </w:tcPr>
          <w:p w14:paraId="1302725A" w14:textId="77777777" w:rsidR="00C15DC4" w:rsidRPr="00A70773" w:rsidRDefault="00C15DC4">
            <w:pPr>
              <w:rPr>
                <w:rFonts w:asciiTheme="minorHAnsi" w:hAnsiTheme="minorHAnsi" w:cstheme="minorHAnsi"/>
                <w:sz w:val="18"/>
                <w:szCs w:val="18"/>
              </w:rPr>
            </w:pPr>
          </w:p>
        </w:tc>
        <w:tc>
          <w:tcPr>
            <w:tcW w:w="555" w:type="dxa"/>
            <w:vMerge/>
            <w:tcBorders>
              <w:top w:val="single" w:sz="4" w:space="0" w:color="000000"/>
              <w:left w:val="single" w:sz="4" w:space="0" w:color="000000"/>
              <w:bottom w:val="single" w:sz="4" w:space="0" w:color="000000"/>
              <w:right w:val="single" w:sz="4" w:space="0" w:color="000000"/>
            </w:tcBorders>
            <w:shd w:val="clear" w:color="auto" w:fill="auto"/>
          </w:tcPr>
          <w:p w14:paraId="1302725B" w14:textId="77777777" w:rsidR="00C15DC4" w:rsidRPr="00A70773" w:rsidRDefault="00C15DC4">
            <w:pPr>
              <w:rPr>
                <w:rFonts w:asciiTheme="minorHAnsi" w:hAnsiTheme="minorHAnsi" w:cstheme="minorHAnsi"/>
                <w:sz w:val="18"/>
                <w:szCs w:val="18"/>
              </w:rPr>
            </w:pPr>
          </w:p>
        </w:tc>
        <w:tc>
          <w:tcPr>
            <w:tcW w:w="2000" w:type="dxa"/>
            <w:tcBorders>
              <w:top w:val="single" w:sz="4" w:space="0" w:color="000000"/>
              <w:left w:val="single" w:sz="4" w:space="0" w:color="000000"/>
              <w:bottom w:val="single" w:sz="4" w:space="0" w:color="000000"/>
              <w:right w:val="single" w:sz="4" w:space="0" w:color="000000"/>
            </w:tcBorders>
            <w:shd w:val="clear" w:color="auto" w:fill="auto"/>
          </w:tcPr>
          <w:p w14:paraId="1302725C" w14:textId="77777777" w:rsidR="00C15DC4" w:rsidRPr="00A70773" w:rsidRDefault="003E08FD">
            <w:pPr>
              <w:rPr>
                <w:rFonts w:asciiTheme="minorHAnsi" w:hAnsiTheme="minorHAnsi" w:cstheme="minorHAnsi"/>
                <w:color w:val="FF0000"/>
                <w:sz w:val="18"/>
                <w:szCs w:val="18"/>
                <w:lang w:val="en-GB"/>
              </w:rPr>
            </w:pPr>
            <w:r w:rsidRPr="00A70773">
              <w:rPr>
                <w:rFonts w:asciiTheme="minorHAnsi" w:hAnsiTheme="minorHAnsi" w:cstheme="minorHAnsi"/>
                <w:color w:val="FF0000"/>
                <w:sz w:val="18"/>
                <w:szCs w:val="18"/>
                <w:lang w:val="en-GB"/>
              </w:rPr>
              <w:t>TM:</w:t>
            </w: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25D"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25E"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25F"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260" w14:textId="77777777" w:rsidR="00C15DC4" w:rsidRPr="00A70773" w:rsidRDefault="00C15DC4">
            <w:pPr>
              <w:rPr>
                <w:rFonts w:asciiTheme="minorHAnsi" w:hAnsiTheme="minorHAnsi" w:cstheme="minorHAnsi"/>
                <w:sz w:val="18"/>
                <w:szCs w:val="18"/>
              </w:rPr>
            </w:pPr>
          </w:p>
        </w:tc>
        <w:tc>
          <w:tcPr>
            <w:tcW w:w="642" w:type="dxa"/>
            <w:vMerge/>
            <w:tcBorders>
              <w:top w:val="single" w:sz="4" w:space="0" w:color="000000"/>
              <w:left w:val="single" w:sz="4" w:space="0" w:color="000000"/>
              <w:bottom w:val="single" w:sz="4" w:space="0" w:color="000000"/>
              <w:right w:val="single" w:sz="4" w:space="0" w:color="000000"/>
            </w:tcBorders>
            <w:shd w:val="clear" w:color="auto" w:fill="auto"/>
          </w:tcPr>
          <w:p w14:paraId="13027261" w14:textId="77777777" w:rsidR="00C15DC4" w:rsidRPr="00A70773" w:rsidRDefault="00C15DC4">
            <w:pPr>
              <w:rPr>
                <w:rFonts w:asciiTheme="minorHAnsi" w:hAnsiTheme="minorHAnsi" w:cstheme="minorHAnsi"/>
                <w:sz w:val="18"/>
                <w:szCs w:val="18"/>
              </w:rPr>
            </w:pPr>
          </w:p>
        </w:tc>
        <w:tc>
          <w:tcPr>
            <w:tcW w:w="453" w:type="dxa"/>
            <w:vMerge/>
            <w:tcBorders>
              <w:top w:val="single" w:sz="4" w:space="0" w:color="000000"/>
              <w:left w:val="single" w:sz="4" w:space="0" w:color="000000"/>
              <w:bottom w:val="single" w:sz="4" w:space="0" w:color="000000"/>
              <w:right w:val="single" w:sz="4" w:space="0" w:color="000000"/>
            </w:tcBorders>
            <w:shd w:val="clear" w:color="auto" w:fill="auto"/>
          </w:tcPr>
          <w:p w14:paraId="13027262" w14:textId="77777777" w:rsidR="00C15DC4" w:rsidRPr="00A70773" w:rsidRDefault="00C15DC4">
            <w:pPr>
              <w:rPr>
                <w:rFonts w:asciiTheme="minorHAnsi" w:hAnsiTheme="minorHAnsi" w:cstheme="minorHAnsi"/>
                <w:sz w:val="18"/>
                <w:szCs w:val="18"/>
              </w:rPr>
            </w:pPr>
          </w:p>
        </w:tc>
      </w:tr>
      <w:tr w:rsidR="00A70773" w:rsidRPr="00A70773" w14:paraId="13027275" w14:textId="77777777" w:rsidTr="00A70773">
        <w:trPr>
          <w:cantSplit/>
          <w:trHeight w:val="743"/>
        </w:trPr>
        <w:tc>
          <w:tcPr>
            <w:tcW w:w="151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64" w14:textId="77777777" w:rsidR="00C15DC4" w:rsidRPr="00A70773" w:rsidRDefault="003E08FD">
            <w:pPr>
              <w:rPr>
                <w:rFonts w:asciiTheme="minorHAnsi" w:hAnsiTheme="minorHAnsi" w:cstheme="minorHAnsi"/>
                <w:sz w:val="18"/>
                <w:szCs w:val="18"/>
                <w:lang w:val="en-GB"/>
              </w:rPr>
            </w:pPr>
            <w:r w:rsidRPr="00A70773">
              <w:rPr>
                <w:rFonts w:asciiTheme="minorHAnsi" w:hAnsiTheme="minorHAnsi" w:cstheme="minorHAnsi"/>
                <w:sz w:val="18"/>
                <w:szCs w:val="18"/>
                <w:lang w:val="en-GB"/>
              </w:rPr>
              <w:t>Reporting</w:t>
            </w:r>
          </w:p>
        </w:tc>
        <w:tc>
          <w:tcPr>
            <w:tcW w:w="139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65" w14:textId="77777777" w:rsidR="00C15DC4" w:rsidRPr="00A70773" w:rsidRDefault="003E08FD">
            <w:pPr>
              <w:rPr>
                <w:rFonts w:asciiTheme="minorHAnsi" w:hAnsiTheme="minorHAnsi" w:cstheme="minorHAnsi"/>
                <w:sz w:val="18"/>
                <w:szCs w:val="18"/>
              </w:rPr>
            </w:pPr>
            <w:r w:rsidRPr="00A70773">
              <w:rPr>
                <w:rFonts w:asciiTheme="minorHAnsi" w:hAnsiTheme="minorHAnsi" w:cstheme="minorHAnsi"/>
                <w:sz w:val="18"/>
                <w:szCs w:val="18"/>
                <w:lang w:val="en-GB"/>
              </w:rPr>
              <w:t>Substantive reports are presented in a timely manner and are complete and accurate with a good analysis of project progress and implementation issues</w:t>
            </w:r>
          </w:p>
        </w:tc>
        <w:tc>
          <w:tcPr>
            <w:tcW w:w="1449"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66" w14:textId="77777777" w:rsidR="00C15DC4" w:rsidRPr="00A70773" w:rsidRDefault="003E08FD">
            <w:pPr>
              <w:rPr>
                <w:rFonts w:asciiTheme="minorHAnsi" w:hAnsiTheme="minorHAnsi" w:cstheme="minorHAnsi"/>
                <w:sz w:val="18"/>
                <w:szCs w:val="18"/>
              </w:rPr>
            </w:pPr>
            <w:r w:rsidRPr="00A70773">
              <w:rPr>
                <w:rFonts w:asciiTheme="minorHAnsi" w:hAnsiTheme="minorHAnsi" w:cstheme="minorHAnsi"/>
                <w:sz w:val="18"/>
                <w:szCs w:val="18"/>
                <w:lang w:val="en-GB"/>
              </w:rPr>
              <w:t>Reports are complete and accurate but often delayed or lack critical analysis of progress and implementation issues</w:t>
            </w:r>
          </w:p>
        </w:tc>
        <w:tc>
          <w:tcPr>
            <w:tcW w:w="1471"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67" w14:textId="77777777" w:rsidR="00C15DC4" w:rsidRPr="00A70773" w:rsidRDefault="003E08FD">
            <w:pPr>
              <w:rPr>
                <w:rFonts w:asciiTheme="minorHAnsi" w:hAnsiTheme="minorHAnsi" w:cstheme="minorHAnsi"/>
                <w:sz w:val="18"/>
                <w:szCs w:val="18"/>
              </w:rPr>
            </w:pPr>
            <w:r w:rsidRPr="00A70773">
              <w:rPr>
                <w:rFonts w:asciiTheme="minorHAnsi" w:hAnsiTheme="minorHAnsi" w:cstheme="minorHAnsi"/>
                <w:sz w:val="18"/>
                <w:szCs w:val="18"/>
                <w:lang w:val="en-GB"/>
              </w:rPr>
              <w:t>Serious concerns about quality and timeliness of project reporting</w:t>
            </w:r>
          </w:p>
        </w:tc>
        <w:tc>
          <w:tcPr>
            <w:tcW w:w="446"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68" w14:textId="77777777" w:rsidR="00C15DC4" w:rsidRPr="00A70773" w:rsidRDefault="003E08FD">
            <w:pPr>
              <w:rPr>
                <w:rFonts w:asciiTheme="minorHAnsi" w:hAnsiTheme="minorHAnsi" w:cstheme="minorHAnsi"/>
                <w:sz w:val="18"/>
                <w:szCs w:val="18"/>
                <w:lang w:val="en-GB"/>
              </w:rPr>
            </w:pPr>
            <w:r w:rsidRPr="00A70773">
              <w:rPr>
                <w:rFonts w:asciiTheme="minorHAnsi" w:hAnsiTheme="minorHAnsi" w:cstheme="minorHAnsi"/>
                <w:sz w:val="18"/>
                <w:szCs w:val="18"/>
                <w:lang w:val="en-GB"/>
              </w:rPr>
              <w:t>x</w:t>
            </w: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69" w14:textId="77777777" w:rsidR="00C15DC4" w:rsidRPr="00A70773" w:rsidRDefault="00C15DC4">
            <w:pPr>
              <w:rPr>
                <w:rFonts w:asciiTheme="minorHAnsi" w:hAnsiTheme="minorHAnsi" w:cstheme="minorHAnsi"/>
                <w:sz w:val="18"/>
                <w:szCs w:val="18"/>
                <w:lang w:val="en-GB"/>
              </w:rPr>
            </w:pP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6A" w14:textId="77777777" w:rsidR="00C15DC4" w:rsidRPr="00A70773" w:rsidRDefault="00C15DC4">
            <w:pPr>
              <w:rPr>
                <w:rFonts w:asciiTheme="minorHAnsi" w:hAnsiTheme="minorHAnsi" w:cstheme="minorHAnsi"/>
                <w:sz w:val="18"/>
                <w:szCs w:val="18"/>
                <w:lang w:val="en-GB"/>
              </w:rPr>
            </w:pP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6B" w14:textId="77777777" w:rsidR="00C15DC4" w:rsidRPr="00A70773" w:rsidRDefault="00C15DC4">
            <w:pPr>
              <w:rPr>
                <w:rFonts w:asciiTheme="minorHAnsi" w:hAnsiTheme="minorHAnsi" w:cstheme="minorHAnsi"/>
                <w:sz w:val="18"/>
                <w:szCs w:val="18"/>
                <w:lang w:val="en-GB"/>
              </w:rPr>
            </w:pPr>
          </w:p>
        </w:tc>
        <w:tc>
          <w:tcPr>
            <w:tcW w:w="469"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6C" w14:textId="77777777" w:rsidR="00C15DC4" w:rsidRPr="00A70773" w:rsidRDefault="00C15DC4">
            <w:pPr>
              <w:rPr>
                <w:rFonts w:asciiTheme="minorHAnsi" w:hAnsiTheme="minorHAnsi" w:cstheme="minorHAnsi"/>
                <w:sz w:val="18"/>
                <w:szCs w:val="18"/>
                <w:lang w:val="en-GB"/>
              </w:rPr>
            </w:pPr>
          </w:p>
        </w:tc>
        <w:tc>
          <w:tcPr>
            <w:tcW w:w="555"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6D" w14:textId="77777777" w:rsidR="00C15DC4" w:rsidRPr="00A70773" w:rsidRDefault="00C15DC4">
            <w:pPr>
              <w:rPr>
                <w:rFonts w:asciiTheme="minorHAnsi" w:hAnsiTheme="minorHAnsi" w:cstheme="minorHAnsi"/>
                <w:sz w:val="18"/>
                <w:szCs w:val="18"/>
                <w:lang w:val="en-GB"/>
              </w:rPr>
            </w:pPr>
          </w:p>
        </w:tc>
        <w:tc>
          <w:tcPr>
            <w:tcW w:w="2000" w:type="dxa"/>
            <w:tcBorders>
              <w:top w:val="single" w:sz="4" w:space="0" w:color="000000"/>
              <w:left w:val="single" w:sz="4" w:space="0" w:color="000000"/>
              <w:bottom w:val="single" w:sz="4" w:space="0" w:color="000000"/>
              <w:right w:val="single" w:sz="4" w:space="0" w:color="000000"/>
            </w:tcBorders>
            <w:shd w:val="clear" w:color="auto" w:fill="auto"/>
          </w:tcPr>
          <w:p w14:paraId="1302726E" w14:textId="77777777" w:rsidR="00C15DC4" w:rsidRPr="00A70773" w:rsidRDefault="003E08FD">
            <w:pPr>
              <w:jc w:val="both"/>
              <w:rPr>
                <w:rFonts w:asciiTheme="minorHAnsi" w:hAnsiTheme="minorHAnsi" w:cstheme="minorHAnsi"/>
                <w:sz w:val="18"/>
                <w:szCs w:val="18"/>
              </w:rPr>
            </w:pPr>
            <w:r w:rsidRPr="00A70773">
              <w:rPr>
                <w:rFonts w:asciiTheme="minorHAnsi" w:hAnsiTheme="minorHAnsi" w:cstheme="minorHAnsi"/>
                <w:sz w:val="18"/>
                <w:szCs w:val="18"/>
                <w:lang w:val="en-GB"/>
              </w:rPr>
              <w:t xml:space="preserve">PM: </w:t>
            </w:r>
            <w:r w:rsidRPr="00A70773">
              <w:rPr>
                <w:rFonts w:asciiTheme="minorHAnsi" w:hAnsiTheme="minorHAnsi" w:cstheme="minorHAnsi"/>
                <w:sz w:val="18"/>
                <w:szCs w:val="18"/>
                <w:lang w:eastAsia="zh-CN"/>
              </w:rPr>
              <w:t>Since Q3 2017, all the reports are submitted on time.</w:t>
            </w: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6F" w14:textId="77777777" w:rsidR="00C15DC4" w:rsidRPr="00A70773" w:rsidRDefault="003E08FD">
            <w:pPr>
              <w:rPr>
                <w:rFonts w:asciiTheme="minorHAnsi" w:hAnsiTheme="minorHAnsi" w:cstheme="minorHAnsi"/>
                <w:sz w:val="18"/>
                <w:szCs w:val="18"/>
                <w:lang w:val="en-GB"/>
              </w:rPr>
            </w:pPr>
            <w:r w:rsidRPr="00A70773">
              <w:rPr>
                <w:rFonts w:asciiTheme="minorHAnsi" w:hAnsiTheme="minorHAnsi" w:cstheme="minorHAnsi"/>
                <w:sz w:val="18"/>
                <w:szCs w:val="18"/>
                <w:lang w:val="en-GB"/>
              </w:rPr>
              <w:t>x</w:t>
            </w: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70" w14:textId="77777777" w:rsidR="00C15DC4" w:rsidRPr="00A70773" w:rsidRDefault="00C15DC4">
            <w:pPr>
              <w:rPr>
                <w:rFonts w:asciiTheme="minorHAnsi" w:hAnsiTheme="minorHAnsi" w:cstheme="minorHAnsi"/>
                <w:sz w:val="18"/>
                <w:szCs w:val="18"/>
                <w:lang w:val="en-GB"/>
              </w:rPr>
            </w:pP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71" w14:textId="77777777" w:rsidR="00C15DC4" w:rsidRPr="00A70773" w:rsidRDefault="00C15DC4">
            <w:pPr>
              <w:rPr>
                <w:rFonts w:asciiTheme="minorHAnsi" w:hAnsiTheme="minorHAnsi" w:cstheme="minorHAnsi"/>
                <w:sz w:val="18"/>
                <w:szCs w:val="18"/>
                <w:lang w:val="en-GB"/>
              </w:rPr>
            </w:pP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72" w14:textId="77777777" w:rsidR="00C15DC4" w:rsidRPr="00A70773" w:rsidRDefault="00C15DC4">
            <w:pPr>
              <w:rPr>
                <w:rFonts w:asciiTheme="minorHAnsi" w:hAnsiTheme="minorHAnsi" w:cstheme="minorHAnsi"/>
                <w:sz w:val="18"/>
                <w:szCs w:val="18"/>
                <w:lang w:val="en-GB"/>
              </w:rPr>
            </w:pPr>
          </w:p>
        </w:tc>
        <w:tc>
          <w:tcPr>
            <w:tcW w:w="64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73" w14:textId="77777777" w:rsidR="00C15DC4" w:rsidRPr="00A70773" w:rsidRDefault="00C15DC4">
            <w:pPr>
              <w:rPr>
                <w:rFonts w:asciiTheme="minorHAnsi" w:hAnsiTheme="minorHAnsi" w:cstheme="minorHAnsi"/>
                <w:sz w:val="18"/>
                <w:szCs w:val="18"/>
                <w:lang w:val="en-GB"/>
              </w:rPr>
            </w:pPr>
          </w:p>
        </w:tc>
        <w:tc>
          <w:tcPr>
            <w:tcW w:w="45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74" w14:textId="77777777" w:rsidR="00C15DC4" w:rsidRPr="00A70773" w:rsidRDefault="00C15DC4">
            <w:pPr>
              <w:rPr>
                <w:rFonts w:asciiTheme="minorHAnsi" w:hAnsiTheme="minorHAnsi" w:cstheme="minorHAnsi"/>
                <w:sz w:val="18"/>
                <w:szCs w:val="18"/>
                <w:lang w:val="en-GB"/>
              </w:rPr>
            </w:pPr>
          </w:p>
        </w:tc>
      </w:tr>
      <w:tr w:rsidR="00A70773" w:rsidRPr="00A70773" w14:paraId="13027287" w14:textId="77777777" w:rsidTr="00A70773">
        <w:trPr>
          <w:cantSplit/>
          <w:trHeight w:val="1406"/>
        </w:trPr>
        <w:tc>
          <w:tcPr>
            <w:tcW w:w="1512" w:type="dxa"/>
            <w:vMerge/>
            <w:tcBorders>
              <w:top w:val="single" w:sz="4" w:space="0" w:color="000000"/>
              <w:left w:val="single" w:sz="4" w:space="0" w:color="000000"/>
              <w:bottom w:val="single" w:sz="4" w:space="0" w:color="000000"/>
              <w:right w:val="single" w:sz="4" w:space="0" w:color="000000"/>
            </w:tcBorders>
            <w:shd w:val="clear" w:color="auto" w:fill="auto"/>
          </w:tcPr>
          <w:p w14:paraId="13027276" w14:textId="77777777" w:rsidR="00C15DC4" w:rsidRPr="00A70773" w:rsidRDefault="00C15DC4">
            <w:pPr>
              <w:rPr>
                <w:rFonts w:asciiTheme="minorHAnsi" w:hAnsiTheme="minorHAnsi" w:cstheme="minorHAnsi"/>
                <w:sz w:val="18"/>
                <w:szCs w:val="18"/>
              </w:rPr>
            </w:pPr>
          </w:p>
        </w:tc>
        <w:tc>
          <w:tcPr>
            <w:tcW w:w="1397" w:type="dxa"/>
            <w:vMerge/>
            <w:tcBorders>
              <w:top w:val="single" w:sz="4" w:space="0" w:color="000000"/>
              <w:left w:val="single" w:sz="4" w:space="0" w:color="000000"/>
              <w:bottom w:val="single" w:sz="4" w:space="0" w:color="000000"/>
              <w:right w:val="single" w:sz="4" w:space="0" w:color="000000"/>
            </w:tcBorders>
            <w:shd w:val="clear" w:color="auto" w:fill="auto"/>
          </w:tcPr>
          <w:p w14:paraId="13027277" w14:textId="77777777" w:rsidR="00C15DC4" w:rsidRPr="00A70773" w:rsidRDefault="00C15DC4">
            <w:pPr>
              <w:rPr>
                <w:rFonts w:asciiTheme="minorHAnsi" w:hAnsiTheme="minorHAnsi" w:cstheme="minorHAnsi"/>
                <w:sz w:val="18"/>
                <w:szCs w:val="18"/>
              </w:rPr>
            </w:pPr>
          </w:p>
        </w:tc>
        <w:tc>
          <w:tcPr>
            <w:tcW w:w="1449" w:type="dxa"/>
            <w:vMerge/>
            <w:tcBorders>
              <w:top w:val="single" w:sz="4" w:space="0" w:color="000000"/>
              <w:left w:val="single" w:sz="4" w:space="0" w:color="000000"/>
              <w:bottom w:val="single" w:sz="4" w:space="0" w:color="000000"/>
              <w:right w:val="single" w:sz="4" w:space="0" w:color="000000"/>
            </w:tcBorders>
            <w:shd w:val="clear" w:color="auto" w:fill="auto"/>
          </w:tcPr>
          <w:p w14:paraId="13027278" w14:textId="77777777" w:rsidR="00C15DC4" w:rsidRPr="00A70773" w:rsidRDefault="00C15DC4">
            <w:pPr>
              <w:rPr>
                <w:rFonts w:asciiTheme="minorHAnsi" w:hAnsiTheme="minorHAnsi" w:cstheme="minorHAnsi"/>
                <w:sz w:val="18"/>
                <w:szCs w:val="18"/>
              </w:rPr>
            </w:pPr>
          </w:p>
        </w:tc>
        <w:tc>
          <w:tcPr>
            <w:tcW w:w="1471" w:type="dxa"/>
            <w:vMerge/>
            <w:tcBorders>
              <w:top w:val="single" w:sz="4" w:space="0" w:color="000000"/>
              <w:left w:val="single" w:sz="4" w:space="0" w:color="000000"/>
              <w:bottom w:val="single" w:sz="4" w:space="0" w:color="000000"/>
              <w:right w:val="single" w:sz="4" w:space="0" w:color="000000"/>
            </w:tcBorders>
            <w:shd w:val="clear" w:color="auto" w:fill="auto"/>
          </w:tcPr>
          <w:p w14:paraId="13027279" w14:textId="77777777" w:rsidR="00C15DC4" w:rsidRPr="00A70773" w:rsidRDefault="00C15DC4">
            <w:pPr>
              <w:rPr>
                <w:rFonts w:asciiTheme="minorHAnsi" w:hAnsiTheme="minorHAnsi" w:cstheme="minorHAnsi"/>
                <w:sz w:val="18"/>
                <w:szCs w:val="18"/>
              </w:rPr>
            </w:pPr>
          </w:p>
        </w:tc>
        <w:tc>
          <w:tcPr>
            <w:tcW w:w="446" w:type="dxa"/>
            <w:vMerge/>
            <w:tcBorders>
              <w:top w:val="single" w:sz="4" w:space="0" w:color="000000"/>
              <w:left w:val="single" w:sz="4" w:space="0" w:color="000000"/>
              <w:bottom w:val="single" w:sz="4" w:space="0" w:color="000000"/>
              <w:right w:val="single" w:sz="4" w:space="0" w:color="000000"/>
            </w:tcBorders>
            <w:shd w:val="clear" w:color="auto" w:fill="auto"/>
          </w:tcPr>
          <w:p w14:paraId="1302727A"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27B"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27C"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27D" w14:textId="77777777" w:rsidR="00C15DC4" w:rsidRPr="00A70773" w:rsidRDefault="00C15DC4">
            <w:pPr>
              <w:rPr>
                <w:rFonts w:asciiTheme="minorHAnsi" w:hAnsiTheme="minorHAnsi" w:cstheme="minorHAnsi"/>
                <w:sz w:val="18"/>
                <w:szCs w:val="18"/>
              </w:rPr>
            </w:pPr>
          </w:p>
        </w:tc>
        <w:tc>
          <w:tcPr>
            <w:tcW w:w="469" w:type="dxa"/>
            <w:vMerge/>
            <w:tcBorders>
              <w:top w:val="single" w:sz="4" w:space="0" w:color="000000"/>
              <w:left w:val="single" w:sz="4" w:space="0" w:color="000000"/>
              <w:bottom w:val="single" w:sz="4" w:space="0" w:color="000000"/>
              <w:right w:val="single" w:sz="4" w:space="0" w:color="000000"/>
            </w:tcBorders>
            <w:shd w:val="clear" w:color="auto" w:fill="auto"/>
          </w:tcPr>
          <w:p w14:paraId="1302727E" w14:textId="77777777" w:rsidR="00C15DC4" w:rsidRPr="00A70773" w:rsidRDefault="00C15DC4">
            <w:pPr>
              <w:rPr>
                <w:rFonts w:asciiTheme="minorHAnsi" w:hAnsiTheme="minorHAnsi" w:cstheme="minorHAnsi"/>
                <w:sz w:val="18"/>
                <w:szCs w:val="18"/>
              </w:rPr>
            </w:pPr>
          </w:p>
        </w:tc>
        <w:tc>
          <w:tcPr>
            <w:tcW w:w="555" w:type="dxa"/>
            <w:vMerge/>
            <w:tcBorders>
              <w:top w:val="single" w:sz="4" w:space="0" w:color="000000"/>
              <w:left w:val="single" w:sz="4" w:space="0" w:color="000000"/>
              <w:bottom w:val="single" w:sz="4" w:space="0" w:color="000000"/>
              <w:right w:val="single" w:sz="4" w:space="0" w:color="000000"/>
            </w:tcBorders>
            <w:shd w:val="clear" w:color="auto" w:fill="auto"/>
          </w:tcPr>
          <w:p w14:paraId="1302727F" w14:textId="77777777" w:rsidR="00C15DC4" w:rsidRPr="00A70773" w:rsidRDefault="00C15DC4">
            <w:pPr>
              <w:rPr>
                <w:rFonts w:asciiTheme="minorHAnsi" w:hAnsiTheme="minorHAnsi" w:cstheme="minorHAnsi"/>
                <w:sz w:val="18"/>
                <w:szCs w:val="18"/>
              </w:rPr>
            </w:pPr>
          </w:p>
        </w:tc>
        <w:tc>
          <w:tcPr>
            <w:tcW w:w="2000" w:type="dxa"/>
            <w:tcBorders>
              <w:top w:val="single" w:sz="4" w:space="0" w:color="000000"/>
              <w:left w:val="single" w:sz="4" w:space="0" w:color="000000"/>
              <w:bottom w:val="single" w:sz="4" w:space="0" w:color="000000"/>
              <w:right w:val="single" w:sz="4" w:space="0" w:color="000000"/>
            </w:tcBorders>
            <w:shd w:val="clear" w:color="auto" w:fill="auto"/>
          </w:tcPr>
          <w:p w14:paraId="13027280" w14:textId="5811D5BB" w:rsidR="00C15DC4" w:rsidRPr="00A70773" w:rsidRDefault="003E08FD">
            <w:pPr>
              <w:rPr>
                <w:rFonts w:asciiTheme="minorHAnsi" w:hAnsiTheme="minorHAnsi" w:cstheme="minorHAnsi"/>
                <w:color w:val="FF0000"/>
                <w:sz w:val="18"/>
                <w:szCs w:val="18"/>
                <w:lang w:val="en-GB"/>
              </w:rPr>
            </w:pPr>
            <w:r w:rsidRPr="00A70773">
              <w:rPr>
                <w:rFonts w:asciiTheme="minorHAnsi" w:hAnsiTheme="minorHAnsi" w:cstheme="minorHAnsi"/>
                <w:color w:val="FF0000"/>
                <w:sz w:val="18"/>
                <w:szCs w:val="18"/>
                <w:lang w:val="en-GB"/>
              </w:rPr>
              <w:t>TM:</w:t>
            </w:r>
            <w:r w:rsidR="00670602" w:rsidRPr="00A70773">
              <w:rPr>
                <w:rFonts w:asciiTheme="minorHAnsi" w:hAnsiTheme="minorHAnsi" w:cstheme="minorHAnsi"/>
                <w:color w:val="FF0000"/>
                <w:sz w:val="18"/>
                <w:szCs w:val="18"/>
                <w:lang w:val="en-GB"/>
              </w:rPr>
              <w:t xml:space="preserve"> All reports have been submitted on time. </w:t>
            </w: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281"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282"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283"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284" w14:textId="77777777" w:rsidR="00C15DC4" w:rsidRPr="00A70773" w:rsidRDefault="00C15DC4">
            <w:pPr>
              <w:rPr>
                <w:rFonts w:asciiTheme="minorHAnsi" w:hAnsiTheme="minorHAnsi" w:cstheme="minorHAnsi"/>
                <w:sz w:val="18"/>
                <w:szCs w:val="18"/>
              </w:rPr>
            </w:pPr>
          </w:p>
        </w:tc>
        <w:tc>
          <w:tcPr>
            <w:tcW w:w="642" w:type="dxa"/>
            <w:vMerge/>
            <w:tcBorders>
              <w:top w:val="single" w:sz="4" w:space="0" w:color="000000"/>
              <w:left w:val="single" w:sz="4" w:space="0" w:color="000000"/>
              <w:bottom w:val="single" w:sz="4" w:space="0" w:color="000000"/>
              <w:right w:val="single" w:sz="4" w:space="0" w:color="000000"/>
            </w:tcBorders>
            <w:shd w:val="clear" w:color="auto" w:fill="auto"/>
          </w:tcPr>
          <w:p w14:paraId="13027285" w14:textId="77777777" w:rsidR="00C15DC4" w:rsidRPr="00A70773" w:rsidRDefault="00C15DC4">
            <w:pPr>
              <w:rPr>
                <w:rFonts w:asciiTheme="minorHAnsi" w:hAnsiTheme="minorHAnsi" w:cstheme="minorHAnsi"/>
                <w:sz w:val="18"/>
                <w:szCs w:val="18"/>
              </w:rPr>
            </w:pPr>
          </w:p>
        </w:tc>
        <w:tc>
          <w:tcPr>
            <w:tcW w:w="453" w:type="dxa"/>
            <w:vMerge/>
            <w:tcBorders>
              <w:top w:val="single" w:sz="4" w:space="0" w:color="000000"/>
              <w:left w:val="single" w:sz="4" w:space="0" w:color="000000"/>
              <w:bottom w:val="single" w:sz="4" w:space="0" w:color="000000"/>
              <w:right w:val="single" w:sz="4" w:space="0" w:color="000000"/>
            </w:tcBorders>
            <w:shd w:val="clear" w:color="auto" w:fill="auto"/>
          </w:tcPr>
          <w:p w14:paraId="13027286" w14:textId="77777777" w:rsidR="00C15DC4" w:rsidRPr="00A70773" w:rsidRDefault="00C15DC4">
            <w:pPr>
              <w:rPr>
                <w:rFonts w:asciiTheme="minorHAnsi" w:hAnsiTheme="minorHAnsi" w:cstheme="minorHAnsi"/>
                <w:sz w:val="18"/>
                <w:szCs w:val="18"/>
              </w:rPr>
            </w:pPr>
          </w:p>
        </w:tc>
      </w:tr>
      <w:tr w:rsidR="00A70773" w:rsidRPr="00A70773" w14:paraId="13027299" w14:textId="77777777" w:rsidTr="00A70773">
        <w:trPr>
          <w:cantSplit/>
          <w:trHeight w:val="933"/>
        </w:trPr>
        <w:tc>
          <w:tcPr>
            <w:tcW w:w="151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88" w14:textId="77777777" w:rsidR="00C15DC4" w:rsidRPr="00A70773" w:rsidRDefault="003E08FD">
            <w:pPr>
              <w:rPr>
                <w:rFonts w:asciiTheme="minorHAnsi" w:hAnsiTheme="minorHAnsi" w:cstheme="minorHAnsi"/>
                <w:sz w:val="18"/>
                <w:szCs w:val="18"/>
                <w:lang w:val="en-GB"/>
              </w:rPr>
            </w:pPr>
            <w:r w:rsidRPr="00A70773">
              <w:rPr>
                <w:rFonts w:asciiTheme="minorHAnsi" w:hAnsiTheme="minorHAnsi" w:cstheme="minorHAnsi"/>
                <w:sz w:val="18"/>
                <w:szCs w:val="18"/>
                <w:lang w:val="en-GB"/>
              </w:rPr>
              <w:lastRenderedPageBreak/>
              <w:t>Stakeholder engagement</w:t>
            </w:r>
          </w:p>
        </w:tc>
        <w:tc>
          <w:tcPr>
            <w:tcW w:w="139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89" w14:textId="77777777" w:rsidR="00C15DC4" w:rsidRPr="00A70773" w:rsidRDefault="003E08FD">
            <w:pPr>
              <w:rPr>
                <w:rFonts w:asciiTheme="minorHAnsi" w:hAnsiTheme="minorHAnsi" w:cstheme="minorHAnsi"/>
                <w:sz w:val="18"/>
                <w:szCs w:val="18"/>
                <w:lang w:val="en-GB"/>
              </w:rPr>
            </w:pPr>
            <w:r w:rsidRPr="00A70773">
              <w:rPr>
                <w:rFonts w:asciiTheme="minorHAnsi" w:hAnsiTheme="minorHAnsi" w:cstheme="minorHAnsi"/>
                <w:sz w:val="18"/>
                <w:szCs w:val="18"/>
                <w:lang w:val="en-GB"/>
              </w:rPr>
              <w:t>Stakeholder analysis done and positive feedback from critical stakeholders and partners</w:t>
            </w:r>
          </w:p>
        </w:tc>
        <w:tc>
          <w:tcPr>
            <w:tcW w:w="1449"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8A" w14:textId="77777777" w:rsidR="00C15DC4" w:rsidRPr="00A70773" w:rsidRDefault="003E08FD">
            <w:pPr>
              <w:rPr>
                <w:rFonts w:asciiTheme="minorHAnsi" w:hAnsiTheme="minorHAnsi" w:cstheme="minorHAnsi"/>
                <w:sz w:val="18"/>
                <w:szCs w:val="18"/>
                <w:lang w:val="en-GB"/>
              </w:rPr>
            </w:pPr>
            <w:r w:rsidRPr="00A70773">
              <w:rPr>
                <w:rFonts w:asciiTheme="minorHAnsi" w:hAnsiTheme="minorHAnsi" w:cstheme="minorHAnsi"/>
                <w:sz w:val="18"/>
                <w:szCs w:val="18"/>
                <w:lang w:val="en-GB"/>
              </w:rPr>
              <w:t>Consultation and participation process seem strong but misses some groups or relevant partners</w:t>
            </w:r>
          </w:p>
        </w:tc>
        <w:tc>
          <w:tcPr>
            <w:tcW w:w="1471"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8B" w14:textId="77777777" w:rsidR="00C15DC4" w:rsidRPr="00A70773" w:rsidRDefault="003E08FD">
            <w:pPr>
              <w:rPr>
                <w:rFonts w:asciiTheme="minorHAnsi" w:hAnsiTheme="minorHAnsi" w:cstheme="minorHAnsi"/>
                <w:sz w:val="18"/>
                <w:szCs w:val="18"/>
                <w:lang w:val="en-GB"/>
              </w:rPr>
            </w:pPr>
            <w:r w:rsidRPr="00A70773">
              <w:rPr>
                <w:rFonts w:asciiTheme="minorHAnsi" w:hAnsiTheme="minorHAnsi" w:cstheme="minorHAnsi"/>
                <w:sz w:val="18"/>
                <w:szCs w:val="18"/>
                <w:lang w:val="en-GB"/>
              </w:rPr>
              <w:t>Symptoms of conflict with critical stakeholders or evidence of apathy and lack of interest from partners or other stakeholders</w:t>
            </w:r>
          </w:p>
        </w:tc>
        <w:tc>
          <w:tcPr>
            <w:tcW w:w="446"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8C" w14:textId="77777777" w:rsidR="00C15DC4" w:rsidRPr="00A70773" w:rsidRDefault="003E08FD">
            <w:pPr>
              <w:rPr>
                <w:rFonts w:asciiTheme="minorHAnsi" w:hAnsiTheme="minorHAnsi" w:cstheme="minorHAnsi"/>
                <w:sz w:val="18"/>
                <w:szCs w:val="18"/>
                <w:lang w:val="en-GB"/>
              </w:rPr>
            </w:pPr>
            <w:r w:rsidRPr="00A70773">
              <w:rPr>
                <w:rFonts w:asciiTheme="minorHAnsi" w:hAnsiTheme="minorHAnsi" w:cstheme="minorHAnsi"/>
                <w:sz w:val="18"/>
                <w:szCs w:val="18"/>
                <w:lang w:val="en-GB"/>
              </w:rPr>
              <w:t>x</w:t>
            </w: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8D" w14:textId="77777777" w:rsidR="00C15DC4" w:rsidRPr="00A70773" w:rsidRDefault="00C15DC4">
            <w:pPr>
              <w:rPr>
                <w:rFonts w:asciiTheme="minorHAnsi" w:hAnsiTheme="minorHAnsi" w:cstheme="minorHAnsi"/>
                <w:sz w:val="18"/>
                <w:szCs w:val="18"/>
                <w:lang w:val="en-GB"/>
              </w:rPr>
            </w:pP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8E" w14:textId="77777777" w:rsidR="00C15DC4" w:rsidRPr="00A70773" w:rsidRDefault="00C15DC4">
            <w:pPr>
              <w:rPr>
                <w:rFonts w:asciiTheme="minorHAnsi" w:hAnsiTheme="minorHAnsi" w:cstheme="minorHAnsi"/>
                <w:sz w:val="18"/>
                <w:szCs w:val="18"/>
                <w:lang w:val="en-GB"/>
              </w:rPr>
            </w:pP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8F" w14:textId="77777777" w:rsidR="00C15DC4" w:rsidRPr="00A70773" w:rsidRDefault="00C15DC4">
            <w:pPr>
              <w:rPr>
                <w:rFonts w:asciiTheme="minorHAnsi" w:hAnsiTheme="minorHAnsi" w:cstheme="minorHAnsi"/>
                <w:sz w:val="18"/>
                <w:szCs w:val="18"/>
                <w:lang w:val="en-GB"/>
              </w:rPr>
            </w:pPr>
          </w:p>
        </w:tc>
        <w:tc>
          <w:tcPr>
            <w:tcW w:w="469"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90" w14:textId="77777777" w:rsidR="00C15DC4" w:rsidRPr="00A70773" w:rsidRDefault="00C15DC4">
            <w:pPr>
              <w:rPr>
                <w:rFonts w:asciiTheme="minorHAnsi" w:hAnsiTheme="minorHAnsi" w:cstheme="minorHAnsi"/>
                <w:sz w:val="18"/>
                <w:szCs w:val="18"/>
                <w:lang w:val="en-GB"/>
              </w:rPr>
            </w:pPr>
          </w:p>
        </w:tc>
        <w:tc>
          <w:tcPr>
            <w:tcW w:w="555"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91" w14:textId="77777777" w:rsidR="00C15DC4" w:rsidRPr="00A70773" w:rsidRDefault="00C15DC4">
            <w:pPr>
              <w:rPr>
                <w:rFonts w:asciiTheme="minorHAnsi" w:hAnsiTheme="minorHAnsi" w:cstheme="minorHAnsi"/>
                <w:sz w:val="18"/>
                <w:szCs w:val="18"/>
                <w:lang w:val="en-GB"/>
              </w:rPr>
            </w:pPr>
          </w:p>
        </w:tc>
        <w:tc>
          <w:tcPr>
            <w:tcW w:w="2000" w:type="dxa"/>
            <w:tcBorders>
              <w:top w:val="single" w:sz="4" w:space="0" w:color="000000"/>
              <w:left w:val="single" w:sz="4" w:space="0" w:color="000000"/>
              <w:bottom w:val="single" w:sz="4" w:space="0" w:color="000000"/>
              <w:right w:val="single" w:sz="4" w:space="0" w:color="000000"/>
            </w:tcBorders>
            <w:shd w:val="clear" w:color="auto" w:fill="auto"/>
          </w:tcPr>
          <w:p w14:paraId="13027292" w14:textId="77777777" w:rsidR="00C15DC4" w:rsidRPr="00A70773" w:rsidRDefault="003E08FD">
            <w:pPr>
              <w:jc w:val="both"/>
              <w:rPr>
                <w:rFonts w:asciiTheme="minorHAnsi" w:hAnsiTheme="minorHAnsi" w:cstheme="minorHAnsi"/>
                <w:sz w:val="18"/>
                <w:szCs w:val="18"/>
              </w:rPr>
            </w:pPr>
            <w:r w:rsidRPr="00A70773">
              <w:rPr>
                <w:rFonts w:asciiTheme="minorHAnsi" w:hAnsiTheme="minorHAnsi" w:cstheme="minorHAnsi"/>
                <w:sz w:val="18"/>
                <w:szCs w:val="18"/>
                <w:lang w:val="en-GB"/>
              </w:rPr>
              <w:t xml:space="preserve">PM: </w:t>
            </w:r>
            <w:r w:rsidRPr="00A70773">
              <w:rPr>
                <w:rFonts w:asciiTheme="minorHAnsi" w:hAnsiTheme="minorHAnsi" w:cstheme="minorHAnsi"/>
                <w:sz w:val="18"/>
                <w:szCs w:val="18"/>
                <w:lang w:eastAsia="zh-CN"/>
              </w:rPr>
              <w:t>With regular meetings both with the senior management of the Ministry of Environment, the 3 Rio Conventions the focal points and the project director as well as the establishment of Implementation Commissions with the relevant partners for key product, stakeholder involvement has been part of the implementation process.</w:t>
            </w: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93" w14:textId="77777777" w:rsidR="00C15DC4" w:rsidRPr="00A70773" w:rsidRDefault="003E08FD">
            <w:pPr>
              <w:rPr>
                <w:rFonts w:asciiTheme="minorHAnsi" w:hAnsiTheme="minorHAnsi" w:cstheme="minorHAnsi"/>
                <w:sz w:val="18"/>
                <w:szCs w:val="18"/>
                <w:lang w:val="en-GB"/>
              </w:rPr>
            </w:pPr>
            <w:r w:rsidRPr="00A70773">
              <w:rPr>
                <w:rFonts w:asciiTheme="minorHAnsi" w:hAnsiTheme="minorHAnsi" w:cstheme="minorHAnsi"/>
                <w:sz w:val="18"/>
                <w:szCs w:val="18"/>
                <w:lang w:val="en-GB"/>
              </w:rPr>
              <w:t>x</w:t>
            </w: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94" w14:textId="77777777" w:rsidR="00C15DC4" w:rsidRPr="00A70773" w:rsidRDefault="00C15DC4">
            <w:pPr>
              <w:rPr>
                <w:rFonts w:asciiTheme="minorHAnsi" w:hAnsiTheme="minorHAnsi" w:cstheme="minorHAnsi"/>
                <w:sz w:val="18"/>
                <w:szCs w:val="18"/>
                <w:lang w:val="en-GB"/>
              </w:rPr>
            </w:pP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95" w14:textId="77777777" w:rsidR="00C15DC4" w:rsidRPr="00A70773" w:rsidRDefault="00C15DC4">
            <w:pPr>
              <w:rPr>
                <w:rFonts w:asciiTheme="minorHAnsi" w:hAnsiTheme="minorHAnsi" w:cstheme="minorHAnsi"/>
                <w:sz w:val="18"/>
                <w:szCs w:val="18"/>
                <w:lang w:val="en-GB"/>
              </w:rPr>
            </w:pP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96" w14:textId="77777777" w:rsidR="00C15DC4" w:rsidRPr="00A70773" w:rsidRDefault="00C15DC4">
            <w:pPr>
              <w:rPr>
                <w:rFonts w:asciiTheme="minorHAnsi" w:hAnsiTheme="minorHAnsi" w:cstheme="minorHAnsi"/>
                <w:sz w:val="18"/>
                <w:szCs w:val="18"/>
                <w:lang w:val="en-GB"/>
              </w:rPr>
            </w:pPr>
          </w:p>
        </w:tc>
        <w:tc>
          <w:tcPr>
            <w:tcW w:w="64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97" w14:textId="77777777" w:rsidR="00C15DC4" w:rsidRPr="00A70773" w:rsidRDefault="00C15DC4">
            <w:pPr>
              <w:rPr>
                <w:rFonts w:asciiTheme="minorHAnsi" w:hAnsiTheme="minorHAnsi" w:cstheme="minorHAnsi"/>
                <w:sz w:val="18"/>
                <w:szCs w:val="18"/>
                <w:lang w:val="en-GB"/>
              </w:rPr>
            </w:pPr>
          </w:p>
        </w:tc>
        <w:tc>
          <w:tcPr>
            <w:tcW w:w="45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98" w14:textId="77777777" w:rsidR="00C15DC4" w:rsidRPr="00A70773" w:rsidRDefault="00C15DC4">
            <w:pPr>
              <w:rPr>
                <w:rFonts w:asciiTheme="minorHAnsi" w:hAnsiTheme="minorHAnsi" w:cstheme="minorHAnsi"/>
                <w:sz w:val="18"/>
                <w:szCs w:val="18"/>
                <w:lang w:val="en-GB"/>
              </w:rPr>
            </w:pPr>
          </w:p>
        </w:tc>
      </w:tr>
      <w:tr w:rsidR="00A70773" w:rsidRPr="00A70773" w14:paraId="130272AB" w14:textId="77777777" w:rsidTr="00A70773">
        <w:trPr>
          <w:cantSplit/>
          <w:trHeight w:val="933"/>
        </w:trPr>
        <w:tc>
          <w:tcPr>
            <w:tcW w:w="1512" w:type="dxa"/>
            <w:vMerge/>
            <w:tcBorders>
              <w:top w:val="single" w:sz="4" w:space="0" w:color="000000"/>
              <w:left w:val="single" w:sz="4" w:space="0" w:color="000000"/>
              <w:bottom w:val="single" w:sz="4" w:space="0" w:color="000000"/>
              <w:right w:val="single" w:sz="4" w:space="0" w:color="000000"/>
            </w:tcBorders>
            <w:shd w:val="clear" w:color="auto" w:fill="auto"/>
          </w:tcPr>
          <w:p w14:paraId="1302729A" w14:textId="77777777" w:rsidR="00C15DC4" w:rsidRPr="00A70773" w:rsidRDefault="00C15DC4">
            <w:pPr>
              <w:rPr>
                <w:rFonts w:asciiTheme="minorHAnsi" w:hAnsiTheme="minorHAnsi" w:cstheme="minorHAnsi"/>
                <w:sz w:val="18"/>
                <w:szCs w:val="18"/>
              </w:rPr>
            </w:pPr>
          </w:p>
        </w:tc>
        <w:tc>
          <w:tcPr>
            <w:tcW w:w="1397" w:type="dxa"/>
            <w:vMerge/>
            <w:tcBorders>
              <w:top w:val="single" w:sz="4" w:space="0" w:color="000000"/>
              <w:left w:val="single" w:sz="4" w:space="0" w:color="000000"/>
              <w:bottom w:val="single" w:sz="4" w:space="0" w:color="000000"/>
              <w:right w:val="single" w:sz="4" w:space="0" w:color="000000"/>
            </w:tcBorders>
            <w:shd w:val="clear" w:color="auto" w:fill="auto"/>
          </w:tcPr>
          <w:p w14:paraId="1302729B" w14:textId="77777777" w:rsidR="00C15DC4" w:rsidRPr="00A70773" w:rsidRDefault="00C15DC4">
            <w:pPr>
              <w:rPr>
                <w:rFonts w:asciiTheme="minorHAnsi" w:hAnsiTheme="minorHAnsi" w:cstheme="minorHAnsi"/>
                <w:sz w:val="18"/>
                <w:szCs w:val="18"/>
              </w:rPr>
            </w:pPr>
          </w:p>
        </w:tc>
        <w:tc>
          <w:tcPr>
            <w:tcW w:w="1449" w:type="dxa"/>
            <w:vMerge/>
            <w:tcBorders>
              <w:top w:val="single" w:sz="4" w:space="0" w:color="000000"/>
              <w:left w:val="single" w:sz="4" w:space="0" w:color="000000"/>
              <w:bottom w:val="single" w:sz="4" w:space="0" w:color="000000"/>
              <w:right w:val="single" w:sz="4" w:space="0" w:color="000000"/>
            </w:tcBorders>
            <w:shd w:val="clear" w:color="auto" w:fill="auto"/>
          </w:tcPr>
          <w:p w14:paraId="1302729C" w14:textId="77777777" w:rsidR="00C15DC4" w:rsidRPr="00A70773" w:rsidRDefault="00C15DC4">
            <w:pPr>
              <w:rPr>
                <w:rFonts w:asciiTheme="minorHAnsi" w:hAnsiTheme="minorHAnsi" w:cstheme="minorHAnsi"/>
                <w:sz w:val="18"/>
                <w:szCs w:val="18"/>
              </w:rPr>
            </w:pPr>
          </w:p>
        </w:tc>
        <w:tc>
          <w:tcPr>
            <w:tcW w:w="1471" w:type="dxa"/>
            <w:vMerge/>
            <w:tcBorders>
              <w:top w:val="single" w:sz="4" w:space="0" w:color="000000"/>
              <w:left w:val="single" w:sz="4" w:space="0" w:color="000000"/>
              <w:bottom w:val="single" w:sz="4" w:space="0" w:color="000000"/>
              <w:right w:val="single" w:sz="4" w:space="0" w:color="000000"/>
            </w:tcBorders>
            <w:shd w:val="clear" w:color="auto" w:fill="auto"/>
          </w:tcPr>
          <w:p w14:paraId="1302729D" w14:textId="77777777" w:rsidR="00C15DC4" w:rsidRPr="00A70773" w:rsidRDefault="00C15DC4">
            <w:pPr>
              <w:rPr>
                <w:rFonts w:asciiTheme="minorHAnsi" w:hAnsiTheme="minorHAnsi" w:cstheme="minorHAnsi"/>
                <w:sz w:val="18"/>
                <w:szCs w:val="18"/>
              </w:rPr>
            </w:pPr>
          </w:p>
        </w:tc>
        <w:tc>
          <w:tcPr>
            <w:tcW w:w="446" w:type="dxa"/>
            <w:vMerge/>
            <w:tcBorders>
              <w:top w:val="single" w:sz="4" w:space="0" w:color="000000"/>
              <w:left w:val="single" w:sz="4" w:space="0" w:color="000000"/>
              <w:bottom w:val="single" w:sz="4" w:space="0" w:color="000000"/>
              <w:right w:val="single" w:sz="4" w:space="0" w:color="000000"/>
            </w:tcBorders>
            <w:shd w:val="clear" w:color="auto" w:fill="auto"/>
          </w:tcPr>
          <w:p w14:paraId="1302729E"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29F"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2A0"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2A1" w14:textId="77777777" w:rsidR="00C15DC4" w:rsidRPr="00A70773" w:rsidRDefault="00C15DC4">
            <w:pPr>
              <w:rPr>
                <w:rFonts w:asciiTheme="minorHAnsi" w:hAnsiTheme="minorHAnsi" w:cstheme="minorHAnsi"/>
                <w:sz w:val="18"/>
                <w:szCs w:val="18"/>
              </w:rPr>
            </w:pPr>
          </w:p>
        </w:tc>
        <w:tc>
          <w:tcPr>
            <w:tcW w:w="469" w:type="dxa"/>
            <w:vMerge/>
            <w:tcBorders>
              <w:top w:val="single" w:sz="4" w:space="0" w:color="000000"/>
              <w:left w:val="single" w:sz="4" w:space="0" w:color="000000"/>
              <w:bottom w:val="single" w:sz="4" w:space="0" w:color="000000"/>
              <w:right w:val="single" w:sz="4" w:space="0" w:color="000000"/>
            </w:tcBorders>
            <w:shd w:val="clear" w:color="auto" w:fill="auto"/>
          </w:tcPr>
          <w:p w14:paraId="130272A2" w14:textId="77777777" w:rsidR="00C15DC4" w:rsidRPr="00A70773" w:rsidRDefault="00C15DC4">
            <w:pPr>
              <w:rPr>
                <w:rFonts w:asciiTheme="minorHAnsi" w:hAnsiTheme="minorHAnsi" w:cstheme="minorHAnsi"/>
                <w:sz w:val="18"/>
                <w:szCs w:val="18"/>
              </w:rPr>
            </w:pPr>
          </w:p>
        </w:tc>
        <w:tc>
          <w:tcPr>
            <w:tcW w:w="555" w:type="dxa"/>
            <w:vMerge/>
            <w:tcBorders>
              <w:top w:val="single" w:sz="4" w:space="0" w:color="000000"/>
              <w:left w:val="single" w:sz="4" w:space="0" w:color="000000"/>
              <w:bottom w:val="single" w:sz="4" w:space="0" w:color="000000"/>
              <w:right w:val="single" w:sz="4" w:space="0" w:color="000000"/>
            </w:tcBorders>
            <w:shd w:val="clear" w:color="auto" w:fill="auto"/>
          </w:tcPr>
          <w:p w14:paraId="130272A3" w14:textId="77777777" w:rsidR="00C15DC4" w:rsidRPr="00A70773" w:rsidRDefault="00C15DC4">
            <w:pPr>
              <w:rPr>
                <w:rFonts w:asciiTheme="minorHAnsi" w:hAnsiTheme="minorHAnsi" w:cstheme="minorHAnsi"/>
                <w:sz w:val="18"/>
                <w:szCs w:val="18"/>
              </w:rPr>
            </w:pPr>
          </w:p>
        </w:tc>
        <w:tc>
          <w:tcPr>
            <w:tcW w:w="2000" w:type="dxa"/>
            <w:tcBorders>
              <w:top w:val="single" w:sz="4" w:space="0" w:color="000000"/>
              <w:left w:val="single" w:sz="4" w:space="0" w:color="000000"/>
              <w:bottom w:val="single" w:sz="4" w:space="0" w:color="000000"/>
              <w:right w:val="single" w:sz="4" w:space="0" w:color="000000"/>
            </w:tcBorders>
            <w:shd w:val="clear" w:color="auto" w:fill="auto"/>
          </w:tcPr>
          <w:p w14:paraId="130272A4" w14:textId="0D9A9977" w:rsidR="00C15DC4" w:rsidRPr="00A70773" w:rsidRDefault="003E08FD">
            <w:pPr>
              <w:rPr>
                <w:rFonts w:asciiTheme="minorHAnsi" w:hAnsiTheme="minorHAnsi" w:cstheme="minorHAnsi"/>
                <w:color w:val="FF0000"/>
                <w:sz w:val="18"/>
                <w:szCs w:val="18"/>
                <w:lang w:val="en-GB"/>
              </w:rPr>
            </w:pPr>
            <w:r w:rsidRPr="00A70773">
              <w:rPr>
                <w:rFonts w:asciiTheme="minorHAnsi" w:hAnsiTheme="minorHAnsi" w:cstheme="minorHAnsi"/>
                <w:color w:val="FF0000"/>
                <w:sz w:val="18"/>
                <w:szCs w:val="18"/>
                <w:lang w:val="en-GB"/>
              </w:rPr>
              <w:t>TM:</w:t>
            </w:r>
            <w:r w:rsidR="00186426" w:rsidRPr="00A70773">
              <w:rPr>
                <w:rFonts w:asciiTheme="minorHAnsi" w:hAnsiTheme="minorHAnsi" w:cstheme="minorHAnsi"/>
                <w:color w:val="FF0000"/>
                <w:sz w:val="18"/>
                <w:szCs w:val="18"/>
                <w:lang w:val="en-GB"/>
              </w:rPr>
              <w:t xml:space="preserve"> Several coordination meetings have promoted </w:t>
            </w:r>
            <w:r w:rsidR="00036C49" w:rsidRPr="00A70773">
              <w:rPr>
                <w:rFonts w:asciiTheme="minorHAnsi" w:hAnsiTheme="minorHAnsi" w:cstheme="minorHAnsi"/>
                <w:color w:val="FF0000"/>
                <w:sz w:val="18"/>
                <w:szCs w:val="18"/>
                <w:lang w:val="en-GB"/>
              </w:rPr>
              <w:t>stakeholder’s</w:t>
            </w:r>
            <w:r w:rsidR="00186426" w:rsidRPr="00A70773">
              <w:rPr>
                <w:rFonts w:asciiTheme="minorHAnsi" w:hAnsiTheme="minorHAnsi" w:cstheme="minorHAnsi"/>
                <w:color w:val="FF0000"/>
                <w:sz w:val="18"/>
                <w:szCs w:val="18"/>
                <w:lang w:val="en-GB"/>
              </w:rPr>
              <w:t xml:space="preserve"> involvement, in an effort to get a high representation of key actors. </w:t>
            </w: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2A5"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2A6"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2A7"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2A8" w14:textId="77777777" w:rsidR="00C15DC4" w:rsidRPr="00A70773" w:rsidRDefault="00C15DC4">
            <w:pPr>
              <w:rPr>
                <w:rFonts w:asciiTheme="minorHAnsi" w:hAnsiTheme="minorHAnsi" w:cstheme="minorHAnsi"/>
                <w:sz w:val="18"/>
                <w:szCs w:val="18"/>
              </w:rPr>
            </w:pPr>
          </w:p>
        </w:tc>
        <w:tc>
          <w:tcPr>
            <w:tcW w:w="642" w:type="dxa"/>
            <w:vMerge/>
            <w:tcBorders>
              <w:top w:val="single" w:sz="4" w:space="0" w:color="000000"/>
              <w:left w:val="single" w:sz="4" w:space="0" w:color="000000"/>
              <w:bottom w:val="single" w:sz="4" w:space="0" w:color="000000"/>
              <w:right w:val="single" w:sz="4" w:space="0" w:color="000000"/>
            </w:tcBorders>
            <w:shd w:val="clear" w:color="auto" w:fill="auto"/>
          </w:tcPr>
          <w:p w14:paraId="130272A9" w14:textId="77777777" w:rsidR="00C15DC4" w:rsidRPr="00A70773" w:rsidRDefault="00C15DC4">
            <w:pPr>
              <w:rPr>
                <w:rFonts w:asciiTheme="minorHAnsi" w:hAnsiTheme="minorHAnsi" w:cstheme="minorHAnsi"/>
                <w:sz w:val="18"/>
                <w:szCs w:val="18"/>
              </w:rPr>
            </w:pPr>
          </w:p>
        </w:tc>
        <w:tc>
          <w:tcPr>
            <w:tcW w:w="453" w:type="dxa"/>
            <w:vMerge/>
            <w:tcBorders>
              <w:top w:val="single" w:sz="4" w:space="0" w:color="000000"/>
              <w:left w:val="single" w:sz="4" w:space="0" w:color="000000"/>
              <w:bottom w:val="single" w:sz="4" w:space="0" w:color="000000"/>
              <w:right w:val="single" w:sz="4" w:space="0" w:color="000000"/>
            </w:tcBorders>
            <w:shd w:val="clear" w:color="auto" w:fill="auto"/>
          </w:tcPr>
          <w:p w14:paraId="130272AA" w14:textId="77777777" w:rsidR="00C15DC4" w:rsidRPr="00A70773" w:rsidRDefault="00C15DC4">
            <w:pPr>
              <w:rPr>
                <w:rFonts w:asciiTheme="minorHAnsi" w:hAnsiTheme="minorHAnsi" w:cstheme="minorHAnsi"/>
                <w:sz w:val="18"/>
                <w:szCs w:val="18"/>
              </w:rPr>
            </w:pPr>
          </w:p>
        </w:tc>
      </w:tr>
      <w:tr w:rsidR="00A70773" w:rsidRPr="00A70773" w14:paraId="130272BD" w14:textId="77777777" w:rsidTr="00A70773">
        <w:trPr>
          <w:cantSplit/>
          <w:trHeight w:val="1371"/>
        </w:trPr>
        <w:tc>
          <w:tcPr>
            <w:tcW w:w="151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AC" w14:textId="77777777" w:rsidR="00C15DC4" w:rsidRPr="00A70773" w:rsidRDefault="003E08FD">
            <w:pPr>
              <w:rPr>
                <w:rFonts w:asciiTheme="minorHAnsi" w:hAnsiTheme="minorHAnsi" w:cstheme="minorHAnsi"/>
                <w:sz w:val="18"/>
                <w:szCs w:val="18"/>
                <w:lang w:val="en-GB"/>
              </w:rPr>
            </w:pPr>
            <w:r w:rsidRPr="00A70773">
              <w:rPr>
                <w:rFonts w:asciiTheme="minorHAnsi" w:hAnsiTheme="minorHAnsi" w:cstheme="minorHAnsi"/>
                <w:sz w:val="18"/>
                <w:szCs w:val="18"/>
                <w:lang w:val="en-GB"/>
              </w:rPr>
              <w:lastRenderedPageBreak/>
              <w:t>External com</w:t>
            </w:r>
            <w:r w:rsidRPr="00A70773">
              <w:rPr>
                <w:rFonts w:asciiTheme="minorHAnsi" w:hAnsiTheme="minorHAnsi" w:cstheme="minorHAnsi"/>
                <w:sz w:val="18"/>
                <w:szCs w:val="18"/>
                <w:lang w:val="en-GB"/>
              </w:rPr>
              <w:softHyphen/>
              <w:t>munications</w:t>
            </w:r>
          </w:p>
        </w:tc>
        <w:tc>
          <w:tcPr>
            <w:tcW w:w="139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AD" w14:textId="77777777" w:rsidR="00C15DC4" w:rsidRPr="00A70773" w:rsidRDefault="003E08FD">
            <w:pPr>
              <w:rPr>
                <w:rFonts w:asciiTheme="minorHAnsi" w:hAnsiTheme="minorHAnsi" w:cstheme="minorHAnsi"/>
                <w:sz w:val="18"/>
                <w:szCs w:val="18"/>
                <w:lang w:val="en-GB"/>
              </w:rPr>
            </w:pPr>
            <w:r w:rsidRPr="00A70773">
              <w:rPr>
                <w:rFonts w:asciiTheme="minorHAnsi" w:hAnsiTheme="minorHAnsi" w:cstheme="minorHAnsi"/>
                <w:sz w:val="18"/>
                <w:szCs w:val="18"/>
                <w:lang w:val="en-GB"/>
              </w:rPr>
              <w:t>Evidence that stakeholders, practitioners and/or the general public understand project and are regularly updated on progress</w:t>
            </w:r>
          </w:p>
        </w:tc>
        <w:tc>
          <w:tcPr>
            <w:tcW w:w="1449"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AE" w14:textId="77777777" w:rsidR="00C15DC4" w:rsidRPr="00A70773" w:rsidRDefault="003E08FD">
            <w:pPr>
              <w:rPr>
                <w:rFonts w:asciiTheme="minorHAnsi" w:hAnsiTheme="minorHAnsi" w:cstheme="minorHAnsi"/>
                <w:sz w:val="18"/>
                <w:szCs w:val="18"/>
                <w:lang w:val="en-GB"/>
              </w:rPr>
            </w:pPr>
            <w:r w:rsidRPr="00A70773">
              <w:rPr>
                <w:rFonts w:asciiTheme="minorHAnsi" w:hAnsiTheme="minorHAnsi" w:cstheme="minorHAnsi"/>
                <w:sz w:val="18"/>
                <w:szCs w:val="18"/>
                <w:lang w:val="en-GB"/>
              </w:rPr>
              <w:t>Communications efforts are taking place but not yet evidence that message is successfully transmitted</w:t>
            </w:r>
          </w:p>
        </w:tc>
        <w:tc>
          <w:tcPr>
            <w:tcW w:w="1471"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AF" w14:textId="77777777" w:rsidR="00C15DC4" w:rsidRPr="00A70773" w:rsidRDefault="003E08FD">
            <w:pPr>
              <w:rPr>
                <w:rFonts w:asciiTheme="minorHAnsi" w:hAnsiTheme="minorHAnsi" w:cstheme="minorHAnsi"/>
                <w:sz w:val="18"/>
                <w:szCs w:val="18"/>
                <w:lang w:val="en-GB"/>
              </w:rPr>
            </w:pPr>
            <w:r w:rsidRPr="00A70773">
              <w:rPr>
                <w:rFonts w:asciiTheme="minorHAnsi" w:hAnsiTheme="minorHAnsi" w:cstheme="minorHAnsi"/>
                <w:sz w:val="18"/>
                <w:szCs w:val="18"/>
                <w:lang w:val="en-GB"/>
              </w:rPr>
              <w:t>Project existence is not known beyond implementation partners or misunderstand</w:t>
            </w:r>
            <w:r w:rsidRPr="00A70773">
              <w:rPr>
                <w:rFonts w:asciiTheme="minorHAnsi" w:hAnsiTheme="minorHAnsi" w:cstheme="minorHAnsi"/>
                <w:sz w:val="18"/>
                <w:szCs w:val="18"/>
                <w:lang w:val="en-GB"/>
              </w:rPr>
              <w:softHyphen/>
              <w:t>ings concerning objectives and activities evident</w:t>
            </w:r>
          </w:p>
        </w:tc>
        <w:tc>
          <w:tcPr>
            <w:tcW w:w="446"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B0" w14:textId="77777777" w:rsidR="00C15DC4" w:rsidRPr="00A70773" w:rsidRDefault="003E08FD">
            <w:pPr>
              <w:rPr>
                <w:rFonts w:asciiTheme="minorHAnsi" w:hAnsiTheme="minorHAnsi" w:cstheme="minorHAnsi"/>
                <w:sz w:val="18"/>
                <w:szCs w:val="18"/>
                <w:lang w:val="en-GB"/>
              </w:rPr>
            </w:pPr>
            <w:r w:rsidRPr="00A70773">
              <w:rPr>
                <w:rFonts w:asciiTheme="minorHAnsi" w:hAnsiTheme="minorHAnsi" w:cstheme="minorHAnsi"/>
                <w:sz w:val="18"/>
                <w:szCs w:val="18"/>
                <w:lang w:val="en-GB"/>
              </w:rPr>
              <w:t>x</w:t>
            </w: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B1" w14:textId="77777777" w:rsidR="00C15DC4" w:rsidRPr="00A70773" w:rsidRDefault="00C15DC4">
            <w:pPr>
              <w:rPr>
                <w:rFonts w:asciiTheme="minorHAnsi" w:hAnsiTheme="minorHAnsi" w:cstheme="minorHAnsi"/>
                <w:sz w:val="18"/>
                <w:szCs w:val="18"/>
                <w:lang w:val="en-GB"/>
              </w:rPr>
            </w:pP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B2" w14:textId="77777777" w:rsidR="00C15DC4" w:rsidRPr="00A70773" w:rsidRDefault="00C15DC4">
            <w:pPr>
              <w:rPr>
                <w:rFonts w:asciiTheme="minorHAnsi" w:hAnsiTheme="minorHAnsi" w:cstheme="minorHAnsi"/>
                <w:sz w:val="18"/>
                <w:szCs w:val="18"/>
                <w:lang w:val="en-GB"/>
              </w:rPr>
            </w:pP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B3" w14:textId="77777777" w:rsidR="00C15DC4" w:rsidRPr="00A70773" w:rsidRDefault="00C15DC4">
            <w:pPr>
              <w:rPr>
                <w:rFonts w:asciiTheme="minorHAnsi" w:hAnsiTheme="minorHAnsi" w:cstheme="minorHAnsi"/>
                <w:sz w:val="18"/>
                <w:szCs w:val="18"/>
                <w:lang w:val="en-GB"/>
              </w:rPr>
            </w:pPr>
          </w:p>
        </w:tc>
        <w:tc>
          <w:tcPr>
            <w:tcW w:w="469"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B4" w14:textId="77777777" w:rsidR="00C15DC4" w:rsidRPr="00A70773" w:rsidRDefault="00C15DC4">
            <w:pPr>
              <w:rPr>
                <w:rFonts w:asciiTheme="minorHAnsi" w:hAnsiTheme="minorHAnsi" w:cstheme="minorHAnsi"/>
                <w:sz w:val="18"/>
                <w:szCs w:val="18"/>
                <w:lang w:val="en-GB"/>
              </w:rPr>
            </w:pPr>
          </w:p>
        </w:tc>
        <w:tc>
          <w:tcPr>
            <w:tcW w:w="555"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B5" w14:textId="77777777" w:rsidR="00C15DC4" w:rsidRPr="00A70773" w:rsidRDefault="00C15DC4">
            <w:pPr>
              <w:rPr>
                <w:rFonts w:asciiTheme="minorHAnsi" w:hAnsiTheme="minorHAnsi" w:cstheme="minorHAnsi"/>
                <w:sz w:val="18"/>
                <w:szCs w:val="18"/>
                <w:lang w:val="en-GB"/>
              </w:rPr>
            </w:pPr>
          </w:p>
        </w:tc>
        <w:tc>
          <w:tcPr>
            <w:tcW w:w="2000" w:type="dxa"/>
            <w:tcBorders>
              <w:top w:val="single" w:sz="4" w:space="0" w:color="000000"/>
              <w:left w:val="single" w:sz="4" w:space="0" w:color="000000"/>
              <w:bottom w:val="single" w:sz="4" w:space="0" w:color="000000"/>
              <w:right w:val="single" w:sz="4" w:space="0" w:color="000000"/>
            </w:tcBorders>
            <w:shd w:val="clear" w:color="auto" w:fill="auto"/>
          </w:tcPr>
          <w:p w14:paraId="130272B6" w14:textId="77777777" w:rsidR="00C15DC4" w:rsidRPr="00A70773" w:rsidRDefault="003E08FD">
            <w:pPr>
              <w:jc w:val="both"/>
              <w:rPr>
                <w:rFonts w:asciiTheme="minorHAnsi" w:hAnsiTheme="minorHAnsi" w:cstheme="minorHAnsi"/>
                <w:sz w:val="18"/>
                <w:szCs w:val="18"/>
              </w:rPr>
            </w:pPr>
            <w:r w:rsidRPr="00A70773">
              <w:rPr>
                <w:rFonts w:asciiTheme="minorHAnsi" w:hAnsiTheme="minorHAnsi" w:cstheme="minorHAnsi"/>
                <w:sz w:val="18"/>
                <w:szCs w:val="18"/>
                <w:lang w:val="en-GB"/>
              </w:rPr>
              <w:t xml:space="preserve">PM: </w:t>
            </w:r>
            <w:r w:rsidRPr="00A70773">
              <w:rPr>
                <w:rFonts w:asciiTheme="minorHAnsi" w:hAnsiTheme="minorHAnsi" w:cstheme="minorHAnsi"/>
                <w:sz w:val="18"/>
                <w:szCs w:val="18"/>
                <w:lang w:eastAsia="zh-CN"/>
              </w:rPr>
              <w:t xml:space="preserve">Several meetings done with stakeholders by the Project Manager and the implementation commissions have facilitated a better understanding of the project and its key products.  </w:t>
            </w: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B7" w14:textId="77777777" w:rsidR="00C15DC4" w:rsidRPr="00A70773" w:rsidRDefault="003E08FD">
            <w:pPr>
              <w:rPr>
                <w:rFonts w:asciiTheme="minorHAnsi" w:hAnsiTheme="minorHAnsi" w:cstheme="minorHAnsi"/>
                <w:sz w:val="18"/>
                <w:szCs w:val="18"/>
                <w:lang w:val="en-GB"/>
              </w:rPr>
            </w:pPr>
            <w:r w:rsidRPr="00A70773">
              <w:rPr>
                <w:rFonts w:asciiTheme="minorHAnsi" w:hAnsiTheme="minorHAnsi" w:cstheme="minorHAnsi"/>
                <w:sz w:val="18"/>
                <w:szCs w:val="18"/>
                <w:lang w:val="en-GB"/>
              </w:rPr>
              <w:t>x</w:t>
            </w: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B8" w14:textId="77777777" w:rsidR="00C15DC4" w:rsidRPr="00A70773" w:rsidRDefault="00C15DC4">
            <w:pPr>
              <w:rPr>
                <w:rFonts w:asciiTheme="minorHAnsi" w:hAnsiTheme="minorHAnsi" w:cstheme="minorHAnsi"/>
                <w:sz w:val="18"/>
                <w:szCs w:val="18"/>
                <w:lang w:val="en-GB"/>
              </w:rPr>
            </w:pP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B9" w14:textId="77777777" w:rsidR="00C15DC4" w:rsidRPr="00A70773" w:rsidRDefault="00C15DC4">
            <w:pPr>
              <w:rPr>
                <w:rFonts w:asciiTheme="minorHAnsi" w:hAnsiTheme="minorHAnsi" w:cstheme="minorHAnsi"/>
                <w:sz w:val="18"/>
                <w:szCs w:val="18"/>
                <w:lang w:val="en-GB"/>
              </w:rPr>
            </w:pP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BA" w14:textId="77777777" w:rsidR="00C15DC4" w:rsidRPr="00A70773" w:rsidRDefault="00C15DC4">
            <w:pPr>
              <w:rPr>
                <w:rFonts w:asciiTheme="minorHAnsi" w:hAnsiTheme="minorHAnsi" w:cstheme="minorHAnsi"/>
                <w:sz w:val="18"/>
                <w:szCs w:val="18"/>
                <w:lang w:val="en-GB"/>
              </w:rPr>
            </w:pPr>
          </w:p>
        </w:tc>
        <w:tc>
          <w:tcPr>
            <w:tcW w:w="64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BB" w14:textId="77777777" w:rsidR="00C15DC4" w:rsidRPr="00A70773" w:rsidRDefault="00C15DC4">
            <w:pPr>
              <w:rPr>
                <w:rFonts w:asciiTheme="minorHAnsi" w:hAnsiTheme="minorHAnsi" w:cstheme="minorHAnsi"/>
                <w:sz w:val="18"/>
                <w:szCs w:val="18"/>
                <w:lang w:val="en-GB"/>
              </w:rPr>
            </w:pPr>
          </w:p>
        </w:tc>
        <w:tc>
          <w:tcPr>
            <w:tcW w:w="45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BC" w14:textId="77777777" w:rsidR="00C15DC4" w:rsidRPr="00A70773" w:rsidRDefault="00C15DC4">
            <w:pPr>
              <w:rPr>
                <w:rFonts w:asciiTheme="minorHAnsi" w:hAnsiTheme="minorHAnsi" w:cstheme="minorHAnsi"/>
                <w:sz w:val="18"/>
                <w:szCs w:val="18"/>
                <w:lang w:val="en-GB"/>
              </w:rPr>
            </w:pPr>
          </w:p>
        </w:tc>
      </w:tr>
      <w:tr w:rsidR="00A70773" w:rsidRPr="00A70773" w14:paraId="130272CF" w14:textId="77777777" w:rsidTr="00A70773">
        <w:trPr>
          <w:cantSplit/>
          <w:trHeight w:val="551"/>
        </w:trPr>
        <w:tc>
          <w:tcPr>
            <w:tcW w:w="1512" w:type="dxa"/>
            <w:vMerge/>
            <w:tcBorders>
              <w:top w:val="single" w:sz="4" w:space="0" w:color="000000"/>
              <w:left w:val="single" w:sz="4" w:space="0" w:color="000000"/>
              <w:bottom w:val="single" w:sz="4" w:space="0" w:color="000000"/>
              <w:right w:val="single" w:sz="4" w:space="0" w:color="000000"/>
            </w:tcBorders>
            <w:shd w:val="clear" w:color="auto" w:fill="auto"/>
          </w:tcPr>
          <w:p w14:paraId="130272BE" w14:textId="77777777" w:rsidR="00C15DC4" w:rsidRPr="00A70773" w:rsidRDefault="00C15DC4">
            <w:pPr>
              <w:rPr>
                <w:rFonts w:asciiTheme="minorHAnsi" w:hAnsiTheme="minorHAnsi" w:cstheme="minorHAnsi"/>
                <w:sz w:val="18"/>
                <w:szCs w:val="18"/>
              </w:rPr>
            </w:pPr>
          </w:p>
        </w:tc>
        <w:tc>
          <w:tcPr>
            <w:tcW w:w="1397" w:type="dxa"/>
            <w:vMerge/>
            <w:tcBorders>
              <w:top w:val="single" w:sz="4" w:space="0" w:color="000000"/>
              <w:left w:val="single" w:sz="4" w:space="0" w:color="000000"/>
              <w:bottom w:val="single" w:sz="4" w:space="0" w:color="000000"/>
              <w:right w:val="single" w:sz="4" w:space="0" w:color="000000"/>
            </w:tcBorders>
            <w:shd w:val="clear" w:color="auto" w:fill="auto"/>
          </w:tcPr>
          <w:p w14:paraId="130272BF" w14:textId="77777777" w:rsidR="00C15DC4" w:rsidRPr="00A70773" w:rsidRDefault="00C15DC4">
            <w:pPr>
              <w:rPr>
                <w:rFonts w:asciiTheme="minorHAnsi" w:hAnsiTheme="minorHAnsi" w:cstheme="minorHAnsi"/>
                <w:sz w:val="18"/>
                <w:szCs w:val="18"/>
              </w:rPr>
            </w:pPr>
          </w:p>
        </w:tc>
        <w:tc>
          <w:tcPr>
            <w:tcW w:w="1449" w:type="dxa"/>
            <w:vMerge/>
            <w:tcBorders>
              <w:top w:val="single" w:sz="4" w:space="0" w:color="000000"/>
              <w:left w:val="single" w:sz="4" w:space="0" w:color="000000"/>
              <w:bottom w:val="single" w:sz="4" w:space="0" w:color="000000"/>
              <w:right w:val="single" w:sz="4" w:space="0" w:color="000000"/>
            </w:tcBorders>
            <w:shd w:val="clear" w:color="auto" w:fill="auto"/>
          </w:tcPr>
          <w:p w14:paraId="130272C0" w14:textId="77777777" w:rsidR="00C15DC4" w:rsidRPr="00A70773" w:rsidRDefault="00C15DC4">
            <w:pPr>
              <w:rPr>
                <w:rFonts w:asciiTheme="minorHAnsi" w:hAnsiTheme="minorHAnsi" w:cstheme="minorHAnsi"/>
                <w:sz w:val="18"/>
                <w:szCs w:val="18"/>
              </w:rPr>
            </w:pPr>
          </w:p>
        </w:tc>
        <w:tc>
          <w:tcPr>
            <w:tcW w:w="1471" w:type="dxa"/>
            <w:vMerge/>
            <w:tcBorders>
              <w:top w:val="single" w:sz="4" w:space="0" w:color="000000"/>
              <w:left w:val="single" w:sz="4" w:space="0" w:color="000000"/>
              <w:bottom w:val="single" w:sz="4" w:space="0" w:color="000000"/>
              <w:right w:val="single" w:sz="4" w:space="0" w:color="000000"/>
            </w:tcBorders>
            <w:shd w:val="clear" w:color="auto" w:fill="auto"/>
          </w:tcPr>
          <w:p w14:paraId="130272C1" w14:textId="77777777" w:rsidR="00C15DC4" w:rsidRPr="00A70773" w:rsidRDefault="00C15DC4">
            <w:pPr>
              <w:rPr>
                <w:rFonts w:asciiTheme="minorHAnsi" w:hAnsiTheme="minorHAnsi" w:cstheme="minorHAnsi"/>
                <w:sz w:val="18"/>
                <w:szCs w:val="18"/>
              </w:rPr>
            </w:pPr>
          </w:p>
        </w:tc>
        <w:tc>
          <w:tcPr>
            <w:tcW w:w="446" w:type="dxa"/>
            <w:vMerge/>
            <w:tcBorders>
              <w:top w:val="single" w:sz="4" w:space="0" w:color="000000"/>
              <w:left w:val="single" w:sz="4" w:space="0" w:color="000000"/>
              <w:bottom w:val="single" w:sz="4" w:space="0" w:color="000000"/>
              <w:right w:val="single" w:sz="4" w:space="0" w:color="000000"/>
            </w:tcBorders>
            <w:shd w:val="clear" w:color="auto" w:fill="auto"/>
          </w:tcPr>
          <w:p w14:paraId="130272C2"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2C3"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2C4"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2C5" w14:textId="77777777" w:rsidR="00C15DC4" w:rsidRPr="00A70773" w:rsidRDefault="00C15DC4">
            <w:pPr>
              <w:rPr>
                <w:rFonts w:asciiTheme="minorHAnsi" w:hAnsiTheme="minorHAnsi" w:cstheme="minorHAnsi"/>
                <w:sz w:val="18"/>
                <w:szCs w:val="18"/>
              </w:rPr>
            </w:pPr>
          </w:p>
        </w:tc>
        <w:tc>
          <w:tcPr>
            <w:tcW w:w="469" w:type="dxa"/>
            <w:vMerge/>
            <w:tcBorders>
              <w:top w:val="single" w:sz="4" w:space="0" w:color="000000"/>
              <w:left w:val="single" w:sz="4" w:space="0" w:color="000000"/>
              <w:bottom w:val="single" w:sz="4" w:space="0" w:color="000000"/>
              <w:right w:val="single" w:sz="4" w:space="0" w:color="000000"/>
            </w:tcBorders>
            <w:shd w:val="clear" w:color="auto" w:fill="auto"/>
          </w:tcPr>
          <w:p w14:paraId="130272C6" w14:textId="77777777" w:rsidR="00C15DC4" w:rsidRPr="00A70773" w:rsidRDefault="00C15DC4">
            <w:pPr>
              <w:rPr>
                <w:rFonts w:asciiTheme="minorHAnsi" w:hAnsiTheme="minorHAnsi" w:cstheme="minorHAnsi"/>
                <w:sz w:val="18"/>
                <w:szCs w:val="18"/>
              </w:rPr>
            </w:pPr>
          </w:p>
        </w:tc>
        <w:tc>
          <w:tcPr>
            <w:tcW w:w="555" w:type="dxa"/>
            <w:vMerge/>
            <w:tcBorders>
              <w:top w:val="single" w:sz="4" w:space="0" w:color="000000"/>
              <w:left w:val="single" w:sz="4" w:space="0" w:color="000000"/>
              <w:bottom w:val="single" w:sz="4" w:space="0" w:color="000000"/>
              <w:right w:val="single" w:sz="4" w:space="0" w:color="000000"/>
            </w:tcBorders>
            <w:shd w:val="clear" w:color="auto" w:fill="auto"/>
          </w:tcPr>
          <w:p w14:paraId="130272C7" w14:textId="77777777" w:rsidR="00C15DC4" w:rsidRPr="00A70773" w:rsidRDefault="00C15DC4">
            <w:pPr>
              <w:rPr>
                <w:rFonts w:asciiTheme="minorHAnsi" w:hAnsiTheme="minorHAnsi" w:cstheme="minorHAnsi"/>
                <w:sz w:val="18"/>
                <w:szCs w:val="18"/>
              </w:rPr>
            </w:pPr>
          </w:p>
        </w:tc>
        <w:tc>
          <w:tcPr>
            <w:tcW w:w="2000" w:type="dxa"/>
            <w:tcBorders>
              <w:top w:val="single" w:sz="4" w:space="0" w:color="000000"/>
              <w:left w:val="single" w:sz="4" w:space="0" w:color="000000"/>
              <w:bottom w:val="single" w:sz="4" w:space="0" w:color="000000"/>
              <w:right w:val="single" w:sz="4" w:space="0" w:color="000000"/>
            </w:tcBorders>
            <w:shd w:val="clear" w:color="auto" w:fill="auto"/>
          </w:tcPr>
          <w:p w14:paraId="130272C8" w14:textId="7C37792B" w:rsidR="00C15DC4" w:rsidRPr="00A70773" w:rsidRDefault="003E08FD">
            <w:pPr>
              <w:rPr>
                <w:rFonts w:asciiTheme="minorHAnsi" w:hAnsiTheme="minorHAnsi" w:cstheme="minorHAnsi"/>
                <w:color w:val="FF0000"/>
                <w:sz w:val="18"/>
                <w:szCs w:val="18"/>
                <w:lang w:val="en-GB"/>
              </w:rPr>
            </w:pPr>
            <w:r w:rsidRPr="00A70773">
              <w:rPr>
                <w:rFonts w:asciiTheme="minorHAnsi" w:hAnsiTheme="minorHAnsi" w:cstheme="minorHAnsi"/>
                <w:color w:val="FF0000"/>
                <w:sz w:val="18"/>
                <w:szCs w:val="18"/>
                <w:lang w:val="en-GB"/>
              </w:rPr>
              <w:t>TM:</w:t>
            </w:r>
            <w:r w:rsidR="00036C05" w:rsidRPr="00A70773">
              <w:rPr>
                <w:rFonts w:asciiTheme="minorHAnsi" w:hAnsiTheme="minorHAnsi" w:cstheme="minorHAnsi"/>
                <w:color w:val="FF0000"/>
                <w:sz w:val="18"/>
                <w:szCs w:val="18"/>
                <w:lang w:val="en-GB"/>
              </w:rPr>
              <w:t xml:space="preserve"> Since the project started several communications through different channels have taken place, however </w:t>
            </w:r>
            <w:r w:rsidR="00FA1C72" w:rsidRPr="00A70773">
              <w:rPr>
                <w:rFonts w:asciiTheme="minorHAnsi" w:hAnsiTheme="minorHAnsi" w:cstheme="minorHAnsi"/>
                <w:color w:val="FF0000"/>
                <w:sz w:val="18"/>
                <w:szCs w:val="18"/>
                <w:lang w:val="en-GB"/>
              </w:rPr>
              <w:t xml:space="preserve">it </w:t>
            </w:r>
            <w:r w:rsidR="00036C05" w:rsidRPr="00A70773">
              <w:rPr>
                <w:rFonts w:asciiTheme="minorHAnsi" w:hAnsiTheme="minorHAnsi" w:cstheme="minorHAnsi"/>
                <w:color w:val="FF0000"/>
                <w:sz w:val="18"/>
                <w:szCs w:val="18"/>
                <w:lang w:val="en-GB"/>
              </w:rPr>
              <w:t xml:space="preserve">is still necessary to disseminate to different audiences the importance of producing environmental data </w:t>
            </w: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2C9"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2CA"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2CB"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2CC" w14:textId="77777777" w:rsidR="00C15DC4" w:rsidRPr="00A70773" w:rsidRDefault="00C15DC4">
            <w:pPr>
              <w:rPr>
                <w:rFonts w:asciiTheme="minorHAnsi" w:hAnsiTheme="minorHAnsi" w:cstheme="minorHAnsi"/>
                <w:sz w:val="18"/>
                <w:szCs w:val="18"/>
              </w:rPr>
            </w:pPr>
          </w:p>
        </w:tc>
        <w:tc>
          <w:tcPr>
            <w:tcW w:w="642" w:type="dxa"/>
            <w:vMerge/>
            <w:tcBorders>
              <w:top w:val="single" w:sz="4" w:space="0" w:color="000000"/>
              <w:left w:val="single" w:sz="4" w:space="0" w:color="000000"/>
              <w:bottom w:val="single" w:sz="4" w:space="0" w:color="000000"/>
              <w:right w:val="single" w:sz="4" w:space="0" w:color="000000"/>
            </w:tcBorders>
            <w:shd w:val="clear" w:color="auto" w:fill="auto"/>
          </w:tcPr>
          <w:p w14:paraId="130272CD" w14:textId="77777777" w:rsidR="00C15DC4" w:rsidRPr="00A70773" w:rsidRDefault="00C15DC4">
            <w:pPr>
              <w:rPr>
                <w:rFonts w:asciiTheme="minorHAnsi" w:hAnsiTheme="minorHAnsi" w:cstheme="minorHAnsi"/>
                <w:sz w:val="18"/>
                <w:szCs w:val="18"/>
              </w:rPr>
            </w:pPr>
          </w:p>
        </w:tc>
        <w:tc>
          <w:tcPr>
            <w:tcW w:w="453" w:type="dxa"/>
            <w:vMerge/>
            <w:tcBorders>
              <w:top w:val="single" w:sz="4" w:space="0" w:color="000000"/>
              <w:left w:val="single" w:sz="4" w:space="0" w:color="000000"/>
              <w:bottom w:val="single" w:sz="4" w:space="0" w:color="000000"/>
              <w:right w:val="single" w:sz="4" w:space="0" w:color="000000"/>
            </w:tcBorders>
            <w:shd w:val="clear" w:color="auto" w:fill="auto"/>
          </w:tcPr>
          <w:p w14:paraId="130272CE" w14:textId="77777777" w:rsidR="00C15DC4" w:rsidRPr="00A70773" w:rsidRDefault="00C15DC4">
            <w:pPr>
              <w:rPr>
                <w:rFonts w:asciiTheme="minorHAnsi" w:hAnsiTheme="minorHAnsi" w:cstheme="minorHAnsi"/>
                <w:sz w:val="18"/>
                <w:szCs w:val="18"/>
              </w:rPr>
            </w:pPr>
          </w:p>
        </w:tc>
      </w:tr>
      <w:tr w:rsidR="00A70773" w:rsidRPr="00A70773" w14:paraId="130272E1" w14:textId="77777777" w:rsidTr="00A70773">
        <w:trPr>
          <w:cantSplit/>
          <w:trHeight w:val="933"/>
        </w:trPr>
        <w:tc>
          <w:tcPr>
            <w:tcW w:w="151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D0" w14:textId="77777777" w:rsidR="00C15DC4" w:rsidRPr="00A70773" w:rsidRDefault="003E08FD">
            <w:pPr>
              <w:rPr>
                <w:rFonts w:asciiTheme="minorHAnsi" w:hAnsiTheme="minorHAnsi" w:cstheme="minorHAnsi"/>
                <w:sz w:val="18"/>
                <w:szCs w:val="18"/>
                <w:lang w:val="en-GB"/>
              </w:rPr>
            </w:pPr>
            <w:r w:rsidRPr="00A70773">
              <w:rPr>
                <w:rFonts w:asciiTheme="minorHAnsi" w:hAnsiTheme="minorHAnsi" w:cstheme="minorHAnsi"/>
                <w:sz w:val="18"/>
                <w:szCs w:val="18"/>
                <w:lang w:val="en-GB"/>
              </w:rPr>
              <w:t>Short term/long term balance</w:t>
            </w:r>
          </w:p>
        </w:tc>
        <w:tc>
          <w:tcPr>
            <w:tcW w:w="139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D1" w14:textId="77777777" w:rsidR="00C15DC4" w:rsidRPr="00A70773" w:rsidRDefault="003E08FD">
            <w:pPr>
              <w:rPr>
                <w:rFonts w:asciiTheme="minorHAnsi" w:hAnsiTheme="minorHAnsi" w:cstheme="minorHAnsi"/>
                <w:sz w:val="18"/>
                <w:szCs w:val="18"/>
                <w:lang w:val="en-GB"/>
              </w:rPr>
            </w:pPr>
            <w:r w:rsidRPr="00A70773">
              <w:rPr>
                <w:rFonts w:asciiTheme="minorHAnsi" w:hAnsiTheme="minorHAnsi" w:cstheme="minorHAnsi"/>
                <w:sz w:val="18"/>
                <w:szCs w:val="18"/>
                <w:lang w:val="en-GB"/>
              </w:rPr>
              <w:t xml:space="preserve">Project is addressing short term needs and achieving results with a long-term perspective, particularly </w:t>
            </w:r>
            <w:r w:rsidRPr="00A70773">
              <w:rPr>
                <w:rFonts w:asciiTheme="minorHAnsi" w:hAnsiTheme="minorHAnsi" w:cstheme="minorHAnsi"/>
                <w:sz w:val="18"/>
                <w:szCs w:val="18"/>
                <w:lang w:val="en-GB"/>
              </w:rPr>
              <w:lastRenderedPageBreak/>
              <w:t>sustainability and replicability</w:t>
            </w:r>
          </w:p>
        </w:tc>
        <w:tc>
          <w:tcPr>
            <w:tcW w:w="1449"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D2" w14:textId="77777777" w:rsidR="00C15DC4" w:rsidRPr="00A70773" w:rsidRDefault="003E08FD">
            <w:pPr>
              <w:rPr>
                <w:rFonts w:asciiTheme="minorHAnsi" w:hAnsiTheme="minorHAnsi" w:cstheme="minorHAnsi"/>
                <w:sz w:val="18"/>
                <w:szCs w:val="18"/>
                <w:lang w:val="en-GB"/>
              </w:rPr>
            </w:pPr>
            <w:r w:rsidRPr="00A70773">
              <w:rPr>
                <w:rFonts w:asciiTheme="minorHAnsi" w:hAnsiTheme="minorHAnsi" w:cstheme="minorHAnsi"/>
                <w:sz w:val="18"/>
                <w:szCs w:val="18"/>
                <w:lang w:val="en-GB"/>
              </w:rPr>
              <w:lastRenderedPageBreak/>
              <w:t>Project is interested in the short term with little understanding of or interest in the long term</w:t>
            </w:r>
          </w:p>
        </w:tc>
        <w:tc>
          <w:tcPr>
            <w:tcW w:w="1471"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D3" w14:textId="77777777" w:rsidR="00C15DC4" w:rsidRPr="00A70773" w:rsidRDefault="003E08FD">
            <w:pPr>
              <w:rPr>
                <w:rFonts w:asciiTheme="minorHAnsi" w:hAnsiTheme="minorHAnsi" w:cstheme="minorHAnsi"/>
                <w:sz w:val="18"/>
                <w:szCs w:val="18"/>
                <w:lang w:val="en-GB"/>
              </w:rPr>
            </w:pPr>
            <w:r w:rsidRPr="00A70773">
              <w:rPr>
                <w:rFonts w:asciiTheme="minorHAnsi" w:hAnsiTheme="minorHAnsi" w:cstheme="minorHAnsi"/>
                <w:sz w:val="18"/>
                <w:szCs w:val="18"/>
                <w:lang w:val="en-GB"/>
              </w:rPr>
              <w:t>Longer term issues are deliberately ignored or neglected</w:t>
            </w:r>
          </w:p>
        </w:tc>
        <w:tc>
          <w:tcPr>
            <w:tcW w:w="446"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D4" w14:textId="77777777" w:rsidR="00C15DC4" w:rsidRPr="00A70773" w:rsidRDefault="003E08FD">
            <w:pPr>
              <w:rPr>
                <w:rFonts w:asciiTheme="minorHAnsi" w:hAnsiTheme="minorHAnsi" w:cstheme="minorHAnsi"/>
                <w:sz w:val="18"/>
                <w:szCs w:val="18"/>
                <w:lang w:val="en-GB"/>
              </w:rPr>
            </w:pPr>
            <w:r w:rsidRPr="00A70773">
              <w:rPr>
                <w:rFonts w:asciiTheme="minorHAnsi" w:hAnsiTheme="minorHAnsi" w:cstheme="minorHAnsi"/>
                <w:sz w:val="18"/>
                <w:szCs w:val="18"/>
                <w:lang w:val="en-GB"/>
              </w:rPr>
              <w:t>x</w:t>
            </w: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D5" w14:textId="77777777" w:rsidR="00C15DC4" w:rsidRPr="00A70773" w:rsidRDefault="00C15DC4">
            <w:pPr>
              <w:rPr>
                <w:rFonts w:asciiTheme="minorHAnsi" w:hAnsiTheme="minorHAnsi" w:cstheme="minorHAnsi"/>
                <w:sz w:val="18"/>
                <w:szCs w:val="18"/>
                <w:lang w:val="en-GB"/>
              </w:rPr>
            </w:pP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D6" w14:textId="77777777" w:rsidR="00C15DC4" w:rsidRPr="00A70773" w:rsidRDefault="00C15DC4">
            <w:pPr>
              <w:rPr>
                <w:rFonts w:asciiTheme="minorHAnsi" w:hAnsiTheme="minorHAnsi" w:cstheme="minorHAnsi"/>
                <w:sz w:val="18"/>
                <w:szCs w:val="18"/>
                <w:lang w:val="en-GB"/>
              </w:rPr>
            </w:pP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D7" w14:textId="77777777" w:rsidR="00C15DC4" w:rsidRPr="00A70773" w:rsidRDefault="00C15DC4">
            <w:pPr>
              <w:rPr>
                <w:rFonts w:asciiTheme="minorHAnsi" w:hAnsiTheme="minorHAnsi" w:cstheme="minorHAnsi"/>
                <w:sz w:val="18"/>
                <w:szCs w:val="18"/>
                <w:lang w:val="en-GB"/>
              </w:rPr>
            </w:pPr>
          </w:p>
        </w:tc>
        <w:tc>
          <w:tcPr>
            <w:tcW w:w="469"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D8" w14:textId="77777777" w:rsidR="00C15DC4" w:rsidRPr="00A70773" w:rsidRDefault="00C15DC4">
            <w:pPr>
              <w:rPr>
                <w:rFonts w:asciiTheme="minorHAnsi" w:hAnsiTheme="minorHAnsi" w:cstheme="minorHAnsi"/>
                <w:sz w:val="18"/>
                <w:szCs w:val="18"/>
                <w:lang w:val="en-GB"/>
              </w:rPr>
            </w:pPr>
          </w:p>
        </w:tc>
        <w:tc>
          <w:tcPr>
            <w:tcW w:w="555"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D9" w14:textId="77777777" w:rsidR="00C15DC4" w:rsidRPr="00A70773" w:rsidRDefault="00C15DC4">
            <w:pPr>
              <w:rPr>
                <w:rFonts w:asciiTheme="minorHAnsi" w:hAnsiTheme="minorHAnsi" w:cstheme="minorHAnsi"/>
                <w:sz w:val="18"/>
                <w:szCs w:val="18"/>
                <w:lang w:val="en-GB"/>
              </w:rPr>
            </w:pPr>
          </w:p>
        </w:tc>
        <w:tc>
          <w:tcPr>
            <w:tcW w:w="2000" w:type="dxa"/>
            <w:tcBorders>
              <w:top w:val="single" w:sz="4" w:space="0" w:color="000000"/>
              <w:left w:val="single" w:sz="4" w:space="0" w:color="000000"/>
              <w:bottom w:val="single" w:sz="4" w:space="0" w:color="000000"/>
              <w:right w:val="single" w:sz="4" w:space="0" w:color="000000"/>
            </w:tcBorders>
            <w:shd w:val="clear" w:color="auto" w:fill="auto"/>
          </w:tcPr>
          <w:p w14:paraId="130272DA" w14:textId="77777777" w:rsidR="00C15DC4" w:rsidRPr="00A70773" w:rsidRDefault="003E08FD">
            <w:pPr>
              <w:jc w:val="both"/>
              <w:rPr>
                <w:rFonts w:asciiTheme="minorHAnsi" w:hAnsiTheme="minorHAnsi" w:cstheme="minorHAnsi"/>
                <w:sz w:val="18"/>
                <w:szCs w:val="18"/>
              </w:rPr>
            </w:pPr>
            <w:r w:rsidRPr="00A70773">
              <w:rPr>
                <w:rFonts w:asciiTheme="minorHAnsi" w:hAnsiTheme="minorHAnsi" w:cstheme="minorHAnsi"/>
                <w:sz w:val="18"/>
                <w:szCs w:val="18"/>
                <w:lang w:val="en-GB"/>
              </w:rPr>
              <w:t xml:space="preserve">PM: </w:t>
            </w:r>
            <w:r w:rsidRPr="00A70773">
              <w:rPr>
                <w:rFonts w:asciiTheme="minorHAnsi" w:hAnsiTheme="minorHAnsi" w:cstheme="minorHAnsi"/>
                <w:sz w:val="18"/>
                <w:szCs w:val="18"/>
                <w:lang w:eastAsia="zh-CN"/>
              </w:rPr>
              <w:t>Some products (The National Information System, Trainings, Methodological guides, the Haitian Fund for Biodiversity) will contribute to a long term strengthening of the MDE.</w:t>
            </w: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DB" w14:textId="77777777" w:rsidR="00C15DC4" w:rsidRPr="00A70773" w:rsidRDefault="003E08FD">
            <w:pPr>
              <w:rPr>
                <w:rFonts w:asciiTheme="minorHAnsi" w:hAnsiTheme="minorHAnsi" w:cstheme="minorHAnsi"/>
                <w:sz w:val="18"/>
                <w:szCs w:val="18"/>
                <w:lang w:val="en-GB"/>
              </w:rPr>
            </w:pPr>
            <w:r w:rsidRPr="00A70773">
              <w:rPr>
                <w:rFonts w:asciiTheme="minorHAnsi" w:hAnsiTheme="minorHAnsi" w:cstheme="minorHAnsi"/>
                <w:sz w:val="18"/>
                <w:szCs w:val="18"/>
                <w:lang w:val="en-GB"/>
              </w:rPr>
              <w:t>x</w:t>
            </w: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DC" w14:textId="77777777" w:rsidR="00C15DC4" w:rsidRPr="00A70773" w:rsidRDefault="00C15DC4">
            <w:pPr>
              <w:rPr>
                <w:rFonts w:asciiTheme="minorHAnsi" w:hAnsiTheme="minorHAnsi" w:cstheme="minorHAnsi"/>
                <w:sz w:val="18"/>
                <w:szCs w:val="18"/>
                <w:lang w:val="en-GB"/>
              </w:rPr>
            </w:pP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DD" w14:textId="77777777" w:rsidR="00C15DC4" w:rsidRPr="00A70773" w:rsidRDefault="00C15DC4">
            <w:pPr>
              <w:rPr>
                <w:rFonts w:asciiTheme="minorHAnsi" w:hAnsiTheme="minorHAnsi" w:cstheme="minorHAnsi"/>
                <w:sz w:val="18"/>
                <w:szCs w:val="18"/>
                <w:lang w:val="en-GB"/>
              </w:rPr>
            </w:pP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DE" w14:textId="77777777" w:rsidR="00C15DC4" w:rsidRPr="00A70773" w:rsidRDefault="00C15DC4">
            <w:pPr>
              <w:rPr>
                <w:rFonts w:asciiTheme="minorHAnsi" w:hAnsiTheme="minorHAnsi" w:cstheme="minorHAnsi"/>
                <w:sz w:val="18"/>
                <w:szCs w:val="18"/>
                <w:lang w:val="en-GB"/>
              </w:rPr>
            </w:pPr>
          </w:p>
        </w:tc>
        <w:tc>
          <w:tcPr>
            <w:tcW w:w="64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DF" w14:textId="77777777" w:rsidR="00C15DC4" w:rsidRPr="00A70773" w:rsidRDefault="00C15DC4">
            <w:pPr>
              <w:rPr>
                <w:rFonts w:asciiTheme="minorHAnsi" w:hAnsiTheme="minorHAnsi" w:cstheme="minorHAnsi"/>
                <w:sz w:val="18"/>
                <w:szCs w:val="18"/>
                <w:lang w:val="en-GB"/>
              </w:rPr>
            </w:pPr>
          </w:p>
        </w:tc>
        <w:tc>
          <w:tcPr>
            <w:tcW w:w="45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E0" w14:textId="77777777" w:rsidR="00C15DC4" w:rsidRPr="00A70773" w:rsidRDefault="00C15DC4">
            <w:pPr>
              <w:rPr>
                <w:rFonts w:asciiTheme="minorHAnsi" w:hAnsiTheme="minorHAnsi" w:cstheme="minorHAnsi"/>
                <w:sz w:val="18"/>
                <w:szCs w:val="18"/>
                <w:lang w:val="en-GB"/>
              </w:rPr>
            </w:pPr>
          </w:p>
        </w:tc>
      </w:tr>
      <w:tr w:rsidR="00A70773" w:rsidRPr="00A70773" w14:paraId="130272F3" w14:textId="77777777" w:rsidTr="00A70773">
        <w:trPr>
          <w:cantSplit/>
          <w:trHeight w:val="933"/>
        </w:trPr>
        <w:tc>
          <w:tcPr>
            <w:tcW w:w="1512" w:type="dxa"/>
            <w:vMerge/>
            <w:tcBorders>
              <w:top w:val="single" w:sz="4" w:space="0" w:color="000000"/>
              <w:left w:val="single" w:sz="4" w:space="0" w:color="000000"/>
              <w:bottom w:val="single" w:sz="4" w:space="0" w:color="000000"/>
              <w:right w:val="single" w:sz="4" w:space="0" w:color="000000"/>
            </w:tcBorders>
            <w:shd w:val="clear" w:color="auto" w:fill="auto"/>
          </w:tcPr>
          <w:p w14:paraId="130272E2" w14:textId="77777777" w:rsidR="00C15DC4" w:rsidRPr="00A70773" w:rsidRDefault="00C15DC4">
            <w:pPr>
              <w:rPr>
                <w:rFonts w:asciiTheme="minorHAnsi" w:hAnsiTheme="minorHAnsi" w:cstheme="minorHAnsi"/>
                <w:sz w:val="18"/>
                <w:szCs w:val="18"/>
              </w:rPr>
            </w:pPr>
          </w:p>
        </w:tc>
        <w:tc>
          <w:tcPr>
            <w:tcW w:w="1397" w:type="dxa"/>
            <w:vMerge/>
            <w:tcBorders>
              <w:top w:val="single" w:sz="4" w:space="0" w:color="000000"/>
              <w:left w:val="single" w:sz="4" w:space="0" w:color="000000"/>
              <w:bottom w:val="single" w:sz="4" w:space="0" w:color="000000"/>
              <w:right w:val="single" w:sz="4" w:space="0" w:color="000000"/>
            </w:tcBorders>
            <w:shd w:val="clear" w:color="auto" w:fill="auto"/>
          </w:tcPr>
          <w:p w14:paraId="130272E3" w14:textId="77777777" w:rsidR="00C15DC4" w:rsidRPr="00A70773" w:rsidRDefault="00C15DC4">
            <w:pPr>
              <w:rPr>
                <w:rFonts w:asciiTheme="minorHAnsi" w:hAnsiTheme="minorHAnsi" w:cstheme="minorHAnsi"/>
                <w:sz w:val="18"/>
                <w:szCs w:val="18"/>
              </w:rPr>
            </w:pPr>
          </w:p>
        </w:tc>
        <w:tc>
          <w:tcPr>
            <w:tcW w:w="1449" w:type="dxa"/>
            <w:vMerge/>
            <w:tcBorders>
              <w:top w:val="single" w:sz="4" w:space="0" w:color="000000"/>
              <w:left w:val="single" w:sz="4" w:space="0" w:color="000000"/>
              <w:bottom w:val="single" w:sz="4" w:space="0" w:color="000000"/>
              <w:right w:val="single" w:sz="4" w:space="0" w:color="000000"/>
            </w:tcBorders>
            <w:shd w:val="clear" w:color="auto" w:fill="auto"/>
          </w:tcPr>
          <w:p w14:paraId="130272E4" w14:textId="77777777" w:rsidR="00C15DC4" w:rsidRPr="00A70773" w:rsidRDefault="00C15DC4">
            <w:pPr>
              <w:rPr>
                <w:rFonts w:asciiTheme="minorHAnsi" w:hAnsiTheme="minorHAnsi" w:cstheme="minorHAnsi"/>
                <w:sz w:val="18"/>
                <w:szCs w:val="18"/>
              </w:rPr>
            </w:pPr>
          </w:p>
        </w:tc>
        <w:tc>
          <w:tcPr>
            <w:tcW w:w="1471" w:type="dxa"/>
            <w:vMerge/>
            <w:tcBorders>
              <w:top w:val="single" w:sz="4" w:space="0" w:color="000000"/>
              <w:left w:val="single" w:sz="4" w:space="0" w:color="000000"/>
              <w:bottom w:val="single" w:sz="4" w:space="0" w:color="000000"/>
              <w:right w:val="single" w:sz="4" w:space="0" w:color="000000"/>
            </w:tcBorders>
            <w:shd w:val="clear" w:color="auto" w:fill="auto"/>
          </w:tcPr>
          <w:p w14:paraId="130272E5" w14:textId="77777777" w:rsidR="00C15DC4" w:rsidRPr="00A70773" w:rsidRDefault="00C15DC4">
            <w:pPr>
              <w:rPr>
                <w:rFonts w:asciiTheme="minorHAnsi" w:hAnsiTheme="minorHAnsi" w:cstheme="minorHAnsi"/>
                <w:sz w:val="18"/>
                <w:szCs w:val="18"/>
              </w:rPr>
            </w:pPr>
          </w:p>
        </w:tc>
        <w:tc>
          <w:tcPr>
            <w:tcW w:w="446" w:type="dxa"/>
            <w:vMerge/>
            <w:tcBorders>
              <w:top w:val="single" w:sz="4" w:space="0" w:color="000000"/>
              <w:left w:val="single" w:sz="4" w:space="0" w:color="000000"/>
              <w:bottom w:val="single" w:sz="4" w:space="0" w:color="000000"/>
              <w:right w:val="single" w:sz="4" w:space="0" w:color="000000"/>
            </w:tcBorders>
            <w:shd w:val="clear" w:color="auto" w:fill="auto"/>
          </w:tcPr>
          <w:p w14:paraId="130272E6"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2E7"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2E8"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2E9" w14:textId="77777777" w:rsidR="00C15DC4" w:rsidRPr="00A70773" w:rsidRDefault="00C15DC4">
            <w:pPr>
              <w:rPr>
                <w:rFonts w:asciiTheme="minorHAnsi" w:hAnsiTheme="minorHAnsi" w:cstheme="minorHAnsi"/>
                <w:sz w:val="18"/>
                <w:szCs w:val="18"/>
              </w:rPr>
            </w:pPr>
          </w:p>
        </w:tc>
        <w:tc>
          <w:tcPr>
            <w:tcW w:w="469" w:type="dxa"/>
            <w:vMerge/>
            <w:tcBorders>
              <w:top w:val="single" w:sz="4" w:space="0" w:color="000000"/>
              <w:left w:val="single" w:sz="4" w:space="0" w:color="000000"/>
              <w:bottom w:val="single" w:sz="4" w:space="0" w:color="000000"/>
              <w:right w:val="single" w:sz="4" w:space="0" w:color="000000"/>
            </w:tcBorders>
            <w:shd w:val="clear" w:color="auto" w:fill="auto"/>
          </w:tcPr>
          <w:p w14:paraId="130272EA" w14:textId="77777777" w:rsidR="00C15DC4" w:rsidRPr="00A70773" w:rsidRDefault="00C15DC4">
            <w:pPr>
              <w:rPr>
                <w:rFonts w:asciiTheme="minorHAnsi" w:hAnsiTheme="minorHAnsi" w:cstheme="minorHAnsi"/>
                <w:sz w:val="18"/>
                <w:szCs w:val="18"/>
              </w:rPr>
            </w:pPr>
          </w:p>
        </w:tc>
        <w:tc>
          <w:tcPr>
            <w:tcW w:w="555" w:type="dxa"/>
            <w:vMerge/>
            <w:tcBorders>
              <w:top w:val="single" w:sz="4" w:space="0" w:color="000000"/>
              <w:left w:val="single" w:sz="4" w:space="0" w:color="000000"/>
              <w:bottom w:val="single" w:sz="4" w:space="0" w:color="000000"/>
              <w:right w:val="single" w:sz="4" w:space="0" w:color="000000"/>
            </w:tcBorders>
            <w:shd w:val="clear" w:color="auto" w:fill="auto"/>
          </w:tcPr>
          <w:p w14:paraId="130272EB" w14:textId="77777777" w:rsidR="00C15DC4" w:rsidRPr="00A70773" w:rsidRDefault="00C15DC4">
            <w:pPr>
              <w:rPr>
                <w:rFonts w:asciiTheme="minorHAnsi" w:hAnsiTheme="minorHAnsi" w:cstheme="minorHAnsi"/>
                <w:sz w:val="18"/>
                <w:szCs w:val="18"/>
              </w:rPr>
            </w:pPr>
          </w:p>
        </w:tc>
        <w:tc>
          <w:tcPr>
            <w:tcW w:w="2000" w:type="dxa"/>
            <w:tcBorders>
              <w:top w:val="single" w:sz="4" w:space="0" w:color="000000"/>
              <w:left w:val="single" w:sz="4" w:space="0" w:color="000000"/>
              <w:bottom w:val="single" w:sz="4" w:space="0" w:color="000000"/>
              <w:right w:val="single" w:sz="4" w:space="0" w:color="000000"/>
            </w:tcBorders>
            <w:shd w:val="clear" w:color="auto" w:fill="auto"/>
          </w:tcPr>
          <w:p w14:paraId="130272EC" w14:textId="76B50FB0" w:rsidR="00C15DC4" w:rsidRPr="00A70773" w:rsidRDefault="003E08FD">
            <w:pPr>
              <w:rPr>
                <w:rFonts w:asciiTheme="minorHAnsi" w:hAnsiTheme="minorHAnsi" w:cstheme="minorHAnsi"/>
                <w:color w:val="FF0000"/>
                <w:sz w:val="18"/>
                <w:szCs w:val="18"/>
                <w:lang w:val="en-GB"/>
              </w:rPr>
            </w:pPr>
            <w:r w:rsidRPr="00A70773">
              <w:rPr>
                <w:rFonts w:asciiTheme="minorHAnsi" w:hAnsiTheme="minorHAnsi" w:cstheme="minorHAnsi"/>
                <w:color w:val="FF0000"/>
                <w:sz w:val="18"/>
                <w:szCs w:val="18"/>
                <w:lang w:val="en-GB"/>
              </w:rPr>
              <w:t>TM:</w:t>
            </w:r>
            <w:r w:rsidR="00186426" w:rsidRPr="00A70773">
              <w:rPr>
                <w:rFonts w:asciiTheme="minorHAnsi" w:hAnsiTheme="minorHAnsi" w:cstheme="minorHAnsi"/>
                <w:color w:val="FF0000"/>
                <w:sz w:val="18"/>
                <w:szCs w:val="18"/>
                <w:lang w:val="en-GB"/>
              </w:rPr>
              <w:t xml:space="preserve"> Project is having slow progress in some activities, but once achieved, they will ensure a </w:t>
            </w:r>
            <w:r w:rsidR="00036C49" w:rsidRPr="00A70773">
              <w:rPr>
                <w:rFonts w:asciiTheme="minorHAnsi" w:hAnsiTheme="minorHAnsi" w:cstheme="minorHAnsi"/>
                <w:color w:val="FF0000"/>
                <w:sz w:val="18"/>
                <w:szCs w:val="18"/>
                <w:lang w:val="en-GB"/>
              </w:rPr>
              <w:t>long-term</w:t>
            </w:r>
            <w:r w:rsidR="00186426" w:rsidRPr="00A70773">
              <w:rPr>
                <w:rFonts w:asciiTheme="minorHAnsi" w:hAnsiTheme="minorHAnsi" w:cstheme="minorHAnsi"/>
                <w:color w:val="FF0000"/>
                <w:sz w:val="18"/>
                <w:szCs w:val="18"/>
                <w:lang w:val="en-GB"/>
              </w:rPr>
              <w:t xml:space="preserve"> perspective, particularly sustainability and replicability. </w:t>
            </w: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2ED"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2EE"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2EF"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2F0" w14:textId="77777777" w:rsidR="00C15DC4" w:rsidRPr="00A70773" w:rsidRDefault="00C15DC4">
            <w:pPr>
              <w:rPr>
                <w:rFonts w:asciiTheme="minorHAnsi" w:hAnsiTheme="minorHAnsi" w:cstheme="minorHAnsi"/>
                <w:sz w:val="18"/>
                <w:szCs w:val="18"/>
              </w:rPr>
            </w:pPr>
          </w:p>
        </w:tc>
        <w:tc>
          <w:tcPr>
            <w:tcW w:w="642" w:type="dxa"/>
            <w:vMerge/>
            <w:tcBorders>
              <w:top w:val="single" w:sz="4" w:space="0" w:color="000000"/>
              <w:left w:val="single" w:sz="4" w:space="0" w:color="000000"/>
              <w:bottom w:val="single" w:sz="4" w:space="0" w:color="000000"/>
              <w:right w:val="single" w:sz="4" w:space="0" w:color="000000"/>
            </w:tcBorders>
            <w:shd w:val="clear" w:color="auto" w:fill="auto"/>
          </w:tcPr>
          <w:p w14:paraId="130272F1" w14:textId="77777777" w:rsidR="00C15DC4" w:rsidRPr="00A70773" w:rsidRDefault="00C15DC4">
            <w:pPr>
              <w:rPr>
                <w:rFonts w:asciiTheme="minorHAnsi" w:hAnsiTheme="minorHAnsi" w:cstheme="minorHAnsi"/>
                <w:sz w:val="18"/>
                <w:szCs w:val="18"/>
              </w:rPr>
            </w:pPr>
          </w:p>
        </w:tc>
        <w:tc>
          <w:tcPr>
            <w:tcW w:w="453" w:type="dxa"/>
            <w:vMerge/>
            <w:tcBorders>
              <w:top w:val="single" w:sz="4" w:space="0" w:color="000000"/>
              <w:left w:val="single" w:sz="4" w:space="0" w:color="000000"/>
              <w:bottom w:val="single" w:sz="4" w:space="0" w:color="000000"/>
              <w:right w:val="single" w:sz="4" w:space="0" w:color="000000"/>
            </w:tcBorders>
            <w:shd w:val="clear" w:color="auto" w:fill="auto"/>
          </w:tcPr>
          <w:p w14:paraId="130272F2" w14:textId="77777777" w:rsidR="00C15DC4" w:rsidRPr="00A70773" w:rsidRDefault="00C15DC4">
            <w:pPr>
              <w:rPr>
                <w:rFonts w:asciiTheme="minorHAnsi" w:hAnsiTheme="minorHAnsi" w:cstheme="minorHAnsi"/>
                <w:sz w:val="18"/>
                <w:szCs w:val="18"/>
              </w:rPr>
            </w:pPr>
          </w:p>
        </w:tc>
      </w:tr>
      <w:tr w:rsidR="00A70773" w:rsidRPr="00A70773" w14:paraId="13027305" w14:textId="77777777" w:rsidTr="00A70773">
        <w:trPr>
          <w:cantSplit/>
          <w:trHeight w:val="726"/>
        </w:trPr>
        <w:tc>
          <w:tcPr>
            <w:tcW w:w="151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F4" w14:textId="77777777" w:rsidR="00C15DC4" w:rsidRPr="00A70773" w:rsidRDefault="003E08FD">
            <w:pPr>
              <w:rPr>
                <w:rFonts w:asciiTheme="minorHAnsi" w:hAnsiTheme="minorHAnsi" w:cstheme="minorHAnsi"/>
                <w:sz w:val="18"/>
                <w:szCs w:val="18"/>
                <w:lang w:val="en-GB"/>
              </w:rPr>
            </w:pPr>
            <w:r w:rsidRPr="00A70773">
              <w:rPr>
                <w:rFonts w:asciiTheme="minorHAnsi" w:hAnsiTheme="minorHAnsi" w:cstheme="minorHAnsi"/>
                <w:sz w:val="18"/>
                <w:szCs w:val="18"/>
                <w:lang w:val="en-GB"/>
              </w:rPr>
              <w:t>Science and technological issues</w:t>
            </w:r>
          </w:p>
        </w:tc>
        <w:tc>
          <w:tcPr>
            <w:tcW w:w="139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F5" w14:textId="77777777" w:rsidR="00C15DC4" w:rsidRPr="00A70773" w:rsidRDefault="003E08FD">
            <w:pPr>
              <w:rPr>
                <w:rFonts w:asciiTheme="minorHAnsi" w:hAnsiTheme="minorHAnsi" w:cstheme="minorHAnsi"/>
                <w:sz w:val="18"/>
                <w:szCs w:val="18"/>
                <w:lang w:val="en-GB"/>
              </w:rPr>
            </w:pPr>
            <w:r w:rsidRPr="00A70773">
              <w:rPr>
                <w:rFonts w:asciiTheme="minorHAnsi" w:hAnsiTheme="minorHAnsi" w:cstheme="minorHAnsi"/>
                <w:sz w:val="18"/>
                <w:szCs w:val="18"/>
                <w:lang w:val="en-GB"/>
              </w:rPr>
              <w:t>Project based on sound science and well-established technologies</w:t>
            </w:r>
          </w:p>
        </w:tc>
        <w:tc>
          <w:tcPr>
            <w:tcW w:w="1449"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F6" w14:textId="77777777" w:rsidR="00C15DC4" w:rsidRPr="00A70773" w:rsidRDefault="003E08FD">
            <w:pPr>
              <w:rPr>
                <w:rFonts w:asciiTheme="minorHAnsi" w:hAnsiTheme="minorHAnsi" w:cstheme="minorHAnsi"/>
                <w:sz w:val="18"/>
                <w:szCs w:val="18"/>
                <w:lang w:val="en-GB"/>
              </w:rPr>
            </w:pPr>
            <w:r w:rsidRPr="00A70773">
              <w:rPr>
                <w:rFonts w:asciiTheme="minorHAnsi" w:hAnsiTheme="minorHAnsi" w:cstheme="minorHAnsi"/>
                <w:sz w:val="18"/>
                <w:szCs w:val="18"/>
                <w:lang w:val="en-GB"/>
              </w:rPr>
              <w:t>Project testing approaches, methods or technologies but based on sound analysis of options and risks</w:t>
            </w:r>
          </w:p>
        </w:tc>
        <w:tc>
          <w:tcPr>
            <w:tcW w:w="1471"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F7" w14:textId="77777777" w:rsidR="00C15DC4" w:rsidRPr="00A70773" w:rsidRDefault="003E08FD">
            <w:pPr>
              <w:rPr>
                <w:rFonts w:asciiTheme="minorHAnsi" w:hAnsiTheme="minorHAnsi" w:cstheme="minorHAnsi"/>
                <w:sz w:val="18"/>
                <w:szCs w:val="18"/>
                <w:lang w:val="en-GB"/>
              </w:rPr>
            </w:pPr>
            <w:r w:rsidRPr="00A70773">
              <w:rPr>
                <w:rFonts w:asciiTheme="minorHAnsi" w:hAnsiTheme="minorHAnsi" w:cstheme="minorHAnsi"/>
                <w:sz w:val="18"/>
                <w:szCs w:val="18"/>
                <w:lang w:val="en-GB"/>
              </w:rPr>
              <w:t>Many scientific and /or technological uncertainties</w:t>
            </w:r>
          </w:p>
        </w:tc>
        <w:tc>
          <w:tcPr>
            <w:tcW w:w="446"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F8" w14:textId="77777777" w:rsidR="00C15DC4" w:rsidRPr="00A70773" w:rsidRDefault="003E08FD">
            <w:pPr>
              <w:rPr>
                <w:rFonts w:asciiTheme="minorHAnsi" w:hAnsiTheme="minorHAnsi" w:cstheme="minorHAnsi"/>
                <w:sz w:val="18"/>
                <w:szCs w:val="18"/>
                <w:lang w:val="en-GB"/>
              </w:rPr>
            </w:pPr>
            <w:r w:rsidRPr="00A70773">
              <w:rPr>
                <w:rFonts w:asciiTheme="minorHAnsi" w:hAnsiTheme="minorHAnsi" w:cstheme="minorHAnsi"/>
                <w:sz w:val="18"/>
                <w:szCs w:val="18"/>
                <w:lang w:val="en-GB"/>
              </w:rPr>
              <w:t>x</w:t>
            </w: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F9" w14:textId="77777777" w:rsidR="00C15DC4" w:rsidRPr="00A70773" w:rsidRDefault="00C15DC4">
            <w:pPr>
              <w:rPr>
                <w:rFonts w:asciiTheme="minorHAnsi" w:hAnsiTheme="minorHAnsi" w:cstheme="minorHAnsi"/>
                <w:sz w:val="18"/>
                <w:szCs w:val="18"/>
                <w:lang w:val="en-GB"/>
              </w:rPr>
            </w:pP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FA" w14:textId="77777777" w:rsidR="00C15DC4" w:rsidRPr="00A70773" w:rsidRDefault="00C15DC4">
            <w:pPr>
              <w:rPr>
                <w:rFonts w:asciiTheme="minorHAnsi" w:hAnsiTheme="minorHAnsi" w:cstheme="minorHAnsi"/>
                <w:sz w:val="18"/>
                <w:szCs w:val="18"/>
                <w:lang w:val="en-GB"/>
              </w:rPr>
            </w:pP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FB" w14:textId="77777777" w:rsidR="00C15DC4" w:rsidRPr="00A70773" w:rsidRDefault="00C15DC4">
            <w:pPr>
              <w:rPr>
                <w:rFonts w:asciiTheme="minorHAnsi" w:hAnsiTheme="minorHAnsi" w:cstheme="minorHAnsi"/>
                <w:sz w:val="18"/>
                <w:szCs w:val="18"/>
                <w:lang w:val="en-GB"/>
              </w:rPr>
            </w:pPr>
          </w:p>
        </w:tc>
        <w:tc>
          <w:tcPr>
            <w:tcW w:w="469"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FC" w14:textId="77777777" w:rsidR="00C15DC4" w:rsidRPr="00A70773" w:rsidRDefault="00C15DC4">
            <w:pPr>
              <w:rPr>
                <w:rFonts w:asciiTheme="minorHAnsi" w:hAnsiTheme="minorHAnsi" w:cstheme="minorHAnsi"/>
                <w:sz w:val="18"/>
                <w:szCs w:val="18"/>
                <w:lang w:val="en-GB"/>
              </w:rPr>
            </w:pPr>
          </w:p>
        </w:tc>
        <w:tc>
          <w:tcPr>
            <w:tcW w:w="555"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FD" w14:textId="77777777" w:rsidR="00C15DC4" w:rsidRPr="00A70773" w:rsidRDefault="00C15DC4">
            <w:pPr>
              <w:rPr>
                <w:rFonts w:asciiTheme="minorHAnsi" w:hAnsiTheme="minorHAnsi" w:cstheme="minorHAnsi"/>
                <w:sz w:val="18"/>
                <w:szCs w:val="18"/>
                <w:lang w:val="en-GB"/>
              </w:rPr>
            </w:pPr>
          </w:p>
        </w:tc>
        <w:tc>
          <w:tcPr>
            <w:tcW w:w="2000" w:type="dxa"/>
            <w:tcBorders>
              <w:top w:val="single" w:sz="4" w:space="0" w:color="000000"/>
              <w:left w:val="single" w:sz="4" w:space="0" w:color="000000"/>
              <w:bottom w:val="single" w:sz="4" w:space="0" w:color="000000"/>
              <w:right w:val="single" w:sz="4" w:space="0" w:color="000000"/>
            </w:tcBorders>
            <w:shd w:val="clear" w:color="auto" w:fill="auto"/>
          </w:tcPr>
          <w:p w14:paraId="130272FE" w14:textId="77777777" w:rsidR="00C15DC4" w:rsidRPr="00A70773" w:rsidRDefault="003E08FD">
            <w:pPr>
              <w:jc w:val="both"/>
              <w:rPr>
                <w:rFonts w:asciiTheme="minorHAnsi" w:hAnsiTheme="minorHAnsi" w:cstheme="minorHAnsi"/>
                <w:sz w:val="18"/>
                <w:szCs w:val="18"/>
              </w:rPr>
            </w:pPr>
            <w:r w:rsidRPr="00A70773">
              <w:rPr>
                <w:rFonts w:asciiTheme="minorHAnsi" w:hAnsiTheme="minorHAnsi" w:cstheme="minorHAnsi"/>
                <w:sz w:val="18"/>
                <w:szCs w:val="18"/>
                <w:lang w:val="en-GB"/>
              </w:rPr>
              <w:t xml:space="preserve">PM: </w:t>
            </w:r>
            <w:r w:rsidRPr="00A70773">
              <w:rPr>
                <w:rFonts w:asciiTheme="minorHAnsi" w:hAnsiTheme="minorHAnsi" w:cstheme="minorHAnsi"/>
                <w:sz w:val="18"/>
                <w:szCs w:val="18"/>
                <w:lang w:eastAsia="zh-CN"/>
              </w:rPr>
              <w:t>Each deliverable issued has to be validated by several and specialized stakeholders and experts to ensure sound scientific and technological quality</w:t>
            </w: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2FF" w14:textId="77777777" w:rsidR="00C15DC4" w:rsidRPr="00A70773" w:rsidRDefault="003E08FD">
            <w:pPr>
              <w:rPr>
                <w:rFonts w:asciiTheme="minorHAnsi" w:hAnsiTheme="minorHAnsi" w:cstheme="minorHAnsi"/>
                <w:sz w:val="18"/>
                <w:szCs w:val="18"/>
                <w:lang w:val="en-GB"/>
              </w:rPr>
            </w:pPr>
            <w:r w:rsidRPr="00A70773">
              <w:rPr>
                <w:rFonts w:asciiTheme="minorHAnsi" w:hAnsiTheme="minorHAnsi" w:cstheme="minorHAnsi"/>
                <w:sz w:val="18"/>
                <w:szCs w:val="18"/>
                <w:lang w:val="en-GB"/>
              </w:rPr>
              <w:t>x</w:t>
            </w: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00" w14:textId="77777777" w:rsidR="00C15DC4" w:rsidRPr="00A70773" w:rsidRDefault="00C15DC4">
            <w:pPr>
              <w:rPr>
                <w:rFonts w:asciiTheme="minorHAnsi" w:hAnsiTheme="minorHAnsi" w:cstheme="minorHAnsi"/>
                <w:sz w:val="18"/>
                <w:szCs w:val="18"/>
                <w:lang w:val="en-GB"/>
              </w:rPr>
            </w:pP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01" w14:textId="77777777" w:rsidR="00C15DC4" w:rsidRPr="00A70773" w:rsidRDefault="00C15DC4">
            <w:pPr>
              <w:rPr>
                <w:rFonts w:asciiTheme="minorHAnsi" w:hAnsiTheme="minorHAnsi" w:cstheme="minorHAnsi"/>
                <w:sz w:val="18"/>
                <w:szCs w:val="18"/>
                <w:lang w:val="en-GB"/>
              </w:rPr>
            </w:pP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02" w14:textId="77777777" w:rsidR="00C15DC4" w:rsidRPr="00A70773" w:rsidRDefault="00C15DC4">
            <w:pPr>
              <w:rPr>
                <w:rFonts w:asciiTheme="minorHAnsi" w:hAnsiTheme="minorHAnsi" w:cstheme="minorHAnsi"/>
                <w:sz w:val="18"/>
                <w:szCs w:val="18"/>
                <w:lang w:val="en-GB"/>
              </w:rPr>
            </w:pPr>
          </w:p>
        </w:tc>
        <w:tc>
          <w:tcPr>
            <w:tcW w:w="64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03" w14:textId="77777777" w:rsidR="00C15DC4" w:rsidRPr="00A70773" w:rsidRDefault="00C15DC4">
            <w:pPr>
              <w:rPr>
                <w:rFonts w:asciiTheme="minorHAnsi" w:hAnsiTheme="minorHAnsi" w:cstheme="minorHAnsi"/>
                <w:sz w:val="18"/>
                <w:szCs w:val="18"/>
                <w:lang w:val="en-GB"/>
              </w:rPr>
            </w:pPr>
          </w:p>
        </w:tc>
        <w:tc>
          <w:tcPr>
            <w:tcW w:w="45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04" w14:textId="77777777" w:rsidR="00C15DC4" w:rsidRPr="00A70773" w:rsidRDefault="00C15DC4">
            <w:pPr>
              <w:rPr>
                <w:rFonts w:asciiTheme="minorHAnsi" w:hAnsiTheme="minorHAnsi" w:cstheme="minorHAnsi"/>
                <w:sz w:val="18"/>
                <w:szCs w:val="18"/>
                <w:lang w:val="en-GB"/>
              </w:rPr>
            </w:pPr>
          </w:p>
        </w:tc>
      </w:tr>
      <w:tr w:rsidR="00A70773" w:rsidRPr="00A70773" w14:paraId="13027317" w14:textId="77777777" w:rsidTr="00A70773">
        <w:trPr>
          <w:cantSplit/>
          <w:trHeight w:val="726"/>
        </w:trPr>
        <w:tc>
          <w:tcPr>
            <w:tcW w:w="1512" w:type="dxa"/>
            <w:vMerge/>
            <w:tcBorders>
              <w:top w:val="single" w:sz="4" w:space="0" w:color="000000"/>
              <w:left w:val="single" w:sz="4" w:space="0" w:color="000000"/>
              <w:bottom w:val="single" w:sz="4" w:space="0" w:color="000000"/>
              <w:right w:val="single" w:sz="4" w:space="0" w:color="000000"/>
            </w:tcBorders>
            <w:shd w:val="clear" w:color="auto" w:fill="auto"/>
          </w:tcPr>
          <w:p w14:paraId="13027306" w14:textId="77777777" w:rsidR="00C15DC4" w:rsidRPr="00A70773" w:rsidRDefault="00C15DC4">
            <w:pPr>
              <w:rPr>
                <w:rFonts w:asciiTheme="minorHAnsi" w:hAnsiTheme="minorHAnsi" w:cstheme="minorHAnsi"/>
                <w:sz w:val="18"/>
                <w:szCs w:val="18"/>
              </w:rPr>
            </w:pPr>
          </w:p>
        </w:tc>
        <w:tc>
          <w:tcPr>
            <w:tcW w:w="1397" w:type="dxa"/>
            <w:vMerge/>
            <w:tcBorders>
              <w:top w:val="single" w:sz="4" w:space="0" w:color="000000"/>
              <w:left w:val="single" w:sz="4" w:space="0" w:color="000000"/>
              <w:bottom w:val="single" w:sz="4" w:space="0" w:color="000000"/>
              <w:right w:val="single" w:sz="4" w:space="0" w:color="000000"/>
            </w:tcBorders>
            <w:shd w:val="clear" w:color="auto" w:fill="auto"/>
          </w:tcPr>
          <w:p w14:paraId="13027307" w14:textId="77777777" w:rsidR="00C15DC4" w:rsidRPr="00A70773" w:rsidRDefault="00C15DC4">
            <w:pPr>
              <w:rPr>
                <w:rFonts w:asciiTheme="minorHAnsi" w:hAnsiTheme="minorHAnsi" w:cstheme="minorHAnsi"/>
                <w:sz w:val="18"/>
                <w:szCs w:val="18"/>
              </w:rPr>
            </w:pPr>
          </w:p>
        </w:tc>
        <w:tc>
          <w:tcPr>
            <w:tcW w:w="1449" w:type="dxa"/>
            <w:vMerge/>
            <w:tcBorders>
              <w:top w:val="single" w:sz="4" w:space="0" w:color="000000"/>
              <w:left w:val="single" w:sz="4" w:space="0" w:color="000000"/>
              <w:bottom w:val="single" w:sz="4" w:space="0" w:color="000000"/>
              <w:right w:val="single" w:sz="4" w:space="0" w:color="000000"/>
            </w:tcBorders>
            <w:shd w:val="clear" w:color="auto" w:fill="auto"/>
          </w:tcPr>
          <w:p w14:paraId="13027308" w14:textId="77777777" w:rsidR="00C15DC4" w:rsidRPr="00A70773" w:rsidRDefault="00C15DC4">
            <w:pPr>
              <w:rPr>
                <w:rFonts w:asciiTheme="minorHAnsi" w:hAnsiTheme="minorHAnsi" w:cstheme="minorHAnsi"/>
                <w:sz w:val="18"/>
                <w:szCs w:val="18"/>
              </w:rPr>
            </w:pPr>
          </w:p>
        </w:tc>
        <w:tc>
          <w:tcPr>
            <w:tcW w:w="1471" w:type="dxa"/>
            <w:vMerge/>
            <w:tcBorders>
              <w:top w:val="single" w:sz="4" w:space="0" w:color="000000"/>
              <w:left w:val="single" w:sz="4" w:space="0" w:color="000000"/>
              <w:bottom w:val="single" w:sz="4" w:space="0" w:color="000000"/>
              <w:right w:val="single" w:sz="4" w:space="0" w:color="000000"/>
            </w:tcBorders>
            <w:shd w:val="clear" w:color="auto" w:fill="auto"/>
          </w:tcPr>
          <w:p w14:paraId="13027309" w14:textId="77777777" w:rsidR="00C15DC4" w:rsidRPr="00A70773" w:rsidRDefault="00C15DC4">
            <w:pPr>
              <w:rPr>
                <w:rFonts w:asciiTheme="minorHAnsi" w:hAnsiTheme="minorHAnsi" w:cstheme="minorHAnsi"/>
                <w:sz w:val="18"/>
                <w:szCs w:val="18"/>
              </w:rPr>
            </w:pPr>
          </w:p>
        </w:tc>
        <w:tc>
          <w:tcPr>
            <w:tcW w:w="446" w:type="dxa"/>
            <w:vMerge/>
            <w:tcBorders>
              <w:top w:val="single" w:sz="4" w:space="0" w:color="000000"/>
              <w:left w:val="single" w:sz="4" w:space="0" w:color="000000"/>
              <w:bottom w:val="single" w:sz="4" w:space="0" w:color="000000"/>
              <w:right w:val="single" w:sz="4" w:space="0" w:color="000000"/>
            </w:tcBorders>
            <w:shd w:val="clear" w:color="auto" w:fill="auto"/>
          </w:tcPr>
          <w:p w14:paraId="1302730A"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30B"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30C"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30D" w14:textId="77777777" w:rsidR="00C15DC4" w:rsidRPr="00A70773" w:rsidRDefault="00C15DC4">
            <w:pPr>
              <w:rPr>
                <w:rFonts w:asciiTheme="minorHAnsi" w:hAnsiTheme="minorHAnsi" w:cstheme="minorHAnsi"/>
                <w:sz w:val="18"/>
                <w:szCs w:val="18"/>
              </w:rPr>
            </w:pPr>
          </w:p>
        </w:tc>
        <w:tc>
          <w:tcPr>
            <w:tcW w:w="469" w:type="dxa"/>
            <w:vMerge/>
            <w:tcBorders>
              <w:top w:val="single" w:sz="4" w:space="0" w:color="000000"/>
              <w:left w:val="single" w:sz="4" w:space="0" w:color="000000"/>
              <w:bottom w:val="single" w:sz="4" w:space="0" w:color="000000"/>
              <w:right w:val="single" w:sz="4" w:space="0" w:color="000000"/>
            </w:tcBorders>
            <w:shd w:val="clear" w:color="auto" w:fill="auto"/>
          </w:tcPr>
          <w:p w14:paraId="1302730E" w14:textId="77777777" w:rsidR="00C15DC4" w:rsidRPr="00A70773" w:rsidRDefault="00C15DC4">
            <w:pPr>
              <w:rPr>
                <w:rFonts w:asciiTheme="minorHAnsi" w:hAnsiTheme="minorHAnsi" w:cstheme="minorHAnsi"/>
                <w:sz w:val="18"/>
                <w:szCs w:val="18"/>
              </w:rPr>
            </w:pPr>
          </w:p>
        </w:tc>
        <w:tc>
          <w:tcPr>
            <w:tcW w:w="555" w:type="dxa"/>
            <w:vMerge/>
            <w:tcBorders>
              <w:top w:val="single" w:sz="4" w:space="0" w:color="000000"/>
              <w:left w:val="single" w:sz="4" w:space="0" w:color="000000"/>
              <w:bottom w:val="single" w:sz="4" w:space="0" w:color="000000"/>
              <w:right w:val="single" w:sz="4" w:space="0" w:color="000000"/>
            </w:tcBorders>
            <w:shd w:val="clear" w:color="auto" w:fill="auto"/>
          </w:tcPr>
          <w:p w14:paraId="1302730F" w14:textId="77777777" w:rsidR="00C15DC4" w:rsidRPr="00A70773" w:rsidRDefault="00C15DC4">
            <w:pPr>
              <w:rPr>
                <w:rFonts w:asciiTheme="minorHAnsi" w:hAnsiTheme="minorHAnsi" w:cstheme="minorHAnsi"/>
                <w:sz w:val="18"/>
                <w:szCs w:val="18"/>
              </w:rPr>
            </w:pPr>
          </w:p>
        </w:tc>
        <w:tc>
          <w:tcPr>
            <w:tcW w:w="2000" w:type="dxa"/>
            <w:tcBorders>
              <w:top w:val="single" w:sz="4" w:space="0" w:color="000000"/>
              <w:left w:val="single" w:sz="4" w:space="0" w:color="000000"/>
              <w:bottom w:val="single" w:sz="4" w:space="0" w:color="000000"/>
              <w:right w:val="single" w:sz="4" w:space="0" w:color="000000"/>
            </w:tcBorders>
            <w:shd w:val="clear" w:color="auto" w:fill="auto"/>
          </w:tcPr>
          <w:p w14:paraId="13027310" w14:textId="77777777" w:rsidR="00C15DC4" w:rsidRPr="00A70773" w:rsidRDefault="003E08FD">
            <w:pPr>
              <w:jc w:val="both"/>
              <w:rPr>
                <w:rFonts w:asciiTheme="minorHAnsi" w:hAnsiTheme="minorHAnsi" w:cstheme="minorHAnsi"/>
                <w:color w:val="FF0000"/>
                <w:sz w:val="18"/>
                <w:szCs w:val="18"/>
                <w:lang w:val="en-GB"/>
              </w:rPr>
            </w:pPr>
            <w:r w:rsidRPr="00A70773">
              <w:rPr>
                <w:rFonts w:asciiTheme="minorHAnsi" w:hAnsiTheme="minorHAnsi" w:cstheme="minorHAnsi"/>
                <w:color w:val="FF0000"/>
                <w:sz w:val="18"/>
                <w:szCs w:val="18"/>
                <w:lang w:val="en-GB"/>
              </w:rPr>
              <w:t>TM</w:t>
            </w:r>
            <w:r w:rsidRPr="00A70773">
              <w:rPr>
                <w:rFonts w:asciiTheme="minorHAnsi" w:hAnsiTheme="minorHAnsi" w:cstheme="minorHAnsi"/>
                <w:color w:val="000000" w:themeColor="text1"/>
                <w:sz w:val="18"/>
                <w:szCs w:val="18"/>
                <w:lang w:val="en-GB"/>
              </w:rPr>
              <w:t>: The implementation of the NEIS would be based on the use of innovative tools and established technologies. Selection of the bidders (RFP) include scientific and technological criteria.</w:t>
            </w: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311"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312"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313"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314" w14:textId="77777777" w:rsidR="00C15DC4" w:rsidRPr="00A70773" w:rsidRDefault="00C15DC4">
            <w:pPr>
              <w:rPr>
                <w:rFonts w:asciiTheme="minorHAnsi" w:hAnsiTheme="minorHAnsi" w:cstheme="minorHAnsi"/>
                <w:sz w:val="18"/>
                <w:szCs w:val="18"/>
              </w:rPr>
            </w:pPr>
          </w:p>
        </w:tc>
        <w:tc>
          <w:tcPr>
            <w:tcW w:w="642" w:type="dxa"/>
            <w:vMerge/>
            <w:tcBorders>
              <w:top w:val="single" w:sz="4" w:space="0" w:color="000000"/>
              <w:left w:val="single" w:sz="4" w:space="0" w:color="000000"/>
              <w:bottom w:val="single" w:sz="4" w:space="0" w:color="000000"/>
              <w:right w:val="single" w:sz="4" w:space="0" w:color="000000"/>
            </w:tcBorders>
            <w:shd w:val="clear" w:color="auto" w:fill="auto"/>
          </w:tcPr>
          <w:p w14:paraId="13027315" w14:textId="77777777" w:rsidR="00C15DC4" w:rsidRPr="00A70773" w:rsidRDefault="00C15DC4">
            <w:pPr>
              <w:rPr>
                <w:rFonts w:asciiTheme="minorHAnsi" w:hAnsiTheme="minorHAnsi" w:cstheme="minorHAnsi"/>
                <w:sz w:val="18"/>
                <w:szCs w:val="18"/>
              </w:rPr>
            </w:pPr>
          </w:p>
        </w:tc>
        <w:tc>
          <w:tcPr>
            <w:tcW w:w="453" w:type="dxa"/>
            <w:vMerge/>
            <w:tcBorders>
              <w:top w:val="single" w:sz="4" w:space="0" w:color="000000"/>
              <w:left w:val="single" w:sz="4" w:space="0" w:color="000000"/>
              <w:bottom w:val="single" w:sz="4" w:space="0" w:color="000000"/>
              <w:right w:val="single" w:sz="4" w:space="0" w:color="000000"/>
            </w:tcBorders>
            <w:shd w:val="clear" w:color="auto" w:fill="auto"/>
          </w:tcPr>
          <w:p w14:paraId="13027316" w14:textId="77777777" w:rsidR="00C15DC4" w:rsidRPr="00A70773" w:rsidRDefault="00C15DC4">
            <w:pPr>
              <w:rPr>
                <w:rFonts w:asciiTheme="minorHAnsi" w:hAnsiTheme="minorHAnsi" w:cstheme="minorHAnsi"/>
                <w:sz w:val="18"/>
                <w:szCs w:val="18"/>
              </w:rPr>
            </w:pPr>
          </w:p>
        </w:tc>
      </w:tr>
      <w:tr w:rsidR="00A70773" w:rsidRPr="00A70773" w14:paraId="13027329" w14:textId="77777777" w:rsidTr="00A70773">
        <w:trPr>
          <w:cantSplit/>
          <w:trHeight w:val="726"/>
        </w:trPr>
        <w:tc>
          <w:tcPr>
            <w:tcW w:w="151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18" w14:textId="77777777" w:rsidR="00C15DC4" w:rsidRPr="00A70773" w:rsidRDefault="003E08FD">
            <w:pPr>
              <w:rPr>
                <w:rFonts w:asciiTheme="minorHAnsi" w:hAnsiTheme="minorHAnsi" w:cstheme="minorHAnsi"/>
                <w:sz w:val="18"/>
                <w:szCs w:val="18"/>
                <w:lang w:val="en-GB"/>
              </w:rPr>
            </w:pPr>
            <w:r w:rsidRPr="00A70773">
              <w:rPr>
                <w:rFonts w:asciiTheme="minorHAnsi" w:hAnsiTheme="minorHAnsi" w:cstheme="minorHAnsi"/>
                <w:sz w:val="18"/>
                <w:szCs w:val="18"/>
                <w:lang w:val="en-GB"/>
              </w:rPr>
              <w:t>Political influences</w:t>
            </w:r>
          </w:p>
        </w:tc>
        <w:tc>
          <w:tcPr>
            <w:tcW w:w="139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19" w14:textId="77777777" w:rsidR="00C15DC4" w:rsidRPr="00A70773" w:rsidRDefault="003E08FD">
            <w:pPr>
              <w:rPr>
                <w:rFonts w:asciiTheme="minorHAnsi" w:hAnsiTheme="minorHAnsi" w:cstheme="minorHAnsi"/>
                <w:sz w:val="18"/>
                <w:szCs w:val="18"/>
                <w:lang w:val="en-GB"/>
              </w:rPr>
            </w:pPr>
            <w:r w:rsidRPr="00A70773">
              <w:rPr>
                <w:rFonts w:asciiTheme="minorHAnsi" w:hAnsiTheme="minorHAnsi" w:cstheme="minorHAnsi"/>
                <w:sz w:val="18"/>
                <w:szCs w:val="18"/>
                <w:lang w:val="en-GB"/>
              </w:rPr>
              <w:t xml:space="preserve">Project decisions and choices are not particularly </w:t>
            </w:r>
            <w:r w:rsidRPr="00A70773">
              <w:rPr>
                <w:rFonts w:asciiTheme="minorHAnsi" w:hAnsiTheme="minorHAnsi" w:cstheme="minorHAnsi"/>
                <w:sz w:val="18"/>
                <w:szCs w:val="18"/>
                <w:lang w:val="en-GB"/>
              </w:rPr>
              <w:lastRenderedPageBreak/>
              <w:t>politically driven</w:t>
            </w:r>
          </w:p>
        </w:tc>
        <w:tc>
          <w:tcPr>
            <w:tcW w:w="1449"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1A" w14:textId="77777777" w:rsidR="00C15DC4" w:rsidRPr="00A70773" w:rsidRDefault="003E08FD">
            <w:pPr>
              <w:rPr>
                <w:rFonts w:asciiTheme="minorHAnsi" w:hAnsiTheme="minorHAnsi" w:cstheme="minorHAnsi"/>
                <w:sz w:val="18"/>
                <w:szCs w:val="18"/>
                <w:lang w:val="en-GB"/>
              </w:rPr>
            </w:pPr>
            <w:r w:rsidRPr="00A70773">
              <w:rPr>
                <w:rFonts w:asciiTheme="minorHAnsi" w:hAnsiTheme="minorHAnsi" w:cstheme="minorHAnsi"/>
                <w:sz w:val="18"/>
                <w:szCs w:val="18"/>
                <w:lang w:val="en-GB"/>
              </w:rPr>
              <w:lastRenderedPageBreak/>
              <w:t>Signs that some project decisions are politically motivated</w:t>
            </w:r>
          </w:p>
        </w:tc>
        <w:tc>
          <w:tcPr>
            <w:tcW w:w="1471"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1B" w14:textId="77777777" w:rsidR="00C15DC4" w:rsidRPr="00A70773" w:rsidRDefault="003E08FD">
            <w:pPr>
              <w:rPr>
                <w:rFonts w:asciiTheme="minorHAnsi" w:hAnsiTheme="minorHAnsi" w:cstheme="minorHAnsi"/>
                <w:sz w:val="18"/>
                <w:szCs w:val="18"/>
              </w:rPr>
            </w:pPr>
            <w:r w:rsidRPr="00A70773">
              <w:rPr>
                <w:rFonts w:asciiTheme="minorHAnsi" w:hAnsiTheme="minorHAnsi" w:cstheme="minorHAnsi"/>
                <w:sz w:val="18"/>
                <w:szCs w:val="18"/>
                <w:lang w:val="en-GB"/>
              </w:rPr>
              <w:t xml:space="preserve">Project is subject to a variety of political influences that may jeopardize </w:t>
            </w:r>
            <w:r w:rsidRPr="00A70773">
              <w:rPr>
                <w:rFonts w:asciiTheme="minorHAnsi" w:hAnsiTheme="minorHAnsi" w:cstheme="minorHAnsi"/>
                <w:sz w:val="18"/>
                <w:szCs w:val="18"/>
                <w:lang w:val="en-GB"/>
              </w:rPr>
              <w:lastRenderedPageBreak/>
              <w:t>project objectives</w:t>
            </w:r>
          </w:p>
        </w:tc>
        <w:tc>
          <w:tcPr>
            <w:tcW w:w="446"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1C" w14:textId="77777777" w:rsidR="00C15DC4" w:rsidRPr="00A70773" w:rsidRDefault="00C15DC4">
            <w:pPr>
              <w:rPr>
                <w:rFonts w:asciiTheme="minorHAnsi" w:hAnsiTheme="minorHAnsi" w:cstheme="minorHAnsi"/>
                <w:sz w:val="18"/>
                <w:szCs w:val="18"/>
                <w:lang w:val="en-GB"/>
              </w:rPr>
            </w:pP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1D" w14:textId="77777777" w:rsidR="00C15DC4" w:rsidRPr="00A70773" w:rsidRDefault="00C15DC4">
            <w:pPr>
              <w:rPr>
                <w:rFonts w:asciiTheme="minorHAnsi" w:hAnsiTheme="minorHAnsi" w:cstheme="minorHAnsi"/>
                <w:sz w:val="18"/>
                <w:szCs w:val="18"/>
                <w:lang w:val="en-GB"/>
              </w:rPr>
            </w:pP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1E" w14:textId="77777777" w:rsidR="00C15DC4" w:rsidRPr="00A70773" w:rsidRDefault="00C15DC4">
            <w:pPr>
              <w:rPr>
                <w:rFonts w:asciiTheme="minorHAnsi" w:hAnsiTheme="minorHAnsi" w:cstheme="minorHAnsi"/>
                <w:sz w:val="18"/>
                <w:szCs w:val="18"/>
                <w:lang w:val="en-GB"/>
              </w:rPr>
            </w:pP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1F" w14:textId="77777777" w:rsidR="00C15DC4" w:rsidRPr="00A70773" w:rsidRDefault="003E08FD">
            <w:pPr>
              <w:rPr>
                <w:rFonts w:asciiTheme="minorHAnsi" w:hAnsiTheme="minorHAnsi" w:cstheme="minorHAnsi"/>
                <w:sz w:val="18"/>
                <w:szCs w:val="18"/>
                <w:lang w:val="en-GB"/>
              </w:rPr>
            </w:pPr>
            <w:r w:rsidRPr="00A70773">
              <w:rPr>
                <w:rFonts w:asciiTheme="minorHAnsi" w:hAnsiTheme="minorHAnsi" w:cstheme="minorHAnsi"/>
                <w:sz w:val="18"/>
                <w:szCs w:val="18"/>
                <w:lang w:val="en-GB"/>
              </w:rPr>
              <w:t>x</w:t>
            </w:r>
          </w:p>
        </w:tc>
        <w:tc>
          <w:tcPr>
            <w:tcW w:w="469"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20" w14:textId="77777777" w:rsidR="00C15DC4" w:rsidRPr="00A70773" w:rsidRDefault="00C15DC4">
            <w:pPr>
              <w:rPr>
                <w:rFonts w:asciiTheme="minorHAnsi" w:hAnsiTheme="minorHAnsi" w:cstheme="minorHAnsi"/>
                <w:sz w:val="18"/>
                <w:szCs w:val="18"/>
                <w:lang w:val="en-GB"/>
              </w:rPr>
            </w:pPr>
          </w:p>
        </w:tc>
        <w:tc>
          <w:tcPr>
            <w:tcW w:w="555"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21" w14:textId="77777777" w:rsidR="00C15DC4" w:rsidRPr="00A70773" w:rsidRDefault="00C15DC4">
            <w:pPr>
              <w:rPr>
                <w:rFonts w:asciiTheme="minorHAnsi" w:hAnsiTheme="minorHAnsi" w:cstheme="minorHAnsi"/>
                <w:sz w:val="18"/>
                <w:szCs w:val="18"/>
                <w:lang w:val="en-GB"/>
              </w:rPr>
            </w:pPr>
          </w:p>
        </w:tc>
        <w:tc>
          <w:tcPr>
            <w:tcW w:w="2000" w:type="dxa"/>
            <w:tcBorders>
              <w:top w:val="single" w:sz="4" w:space="0" w:color="000000"/>
              <w:left w:val="single" w:sz="4" w:space="0" w:color="000000"/>
              <w:bottom w:val="single" w:sz="4" w:space="0" w:color="000000"/>
              <w:right w:val="single" w:sz="4" w:space="0" w:color="000000"/>
            </w:tcBorders>
            <w:shd w:val="clear" w:color="auto" w:fill="auto"/>
          </w:tcPr>
          <w:p w14:paraId="13027322" w14:textId="77777777" w:rsidR="00C15DC4" w:rsidRPr="00A70773" w:rsidRDefault="003E08FD">
            <w:pPr>
              <w:jc w:val="both"/>
              <w:rPr>
                <w:rFonts w:asciiTheme="minorHAnsi" w:hAnsiTheme="minorHAnsi" w:cstheme="minorHAnsi"/>
                <w:sz w:val="18"/>
                <w:szCs w:val="18"/>
                <w:lang w:eastAsia="zh-CN"/>
              </w:rPr>
            </w:pPr>
            <w:r w:rsidRPr="00A70773">
              <w:rPr>
                <w:rFonts w:asciiTheme="minorHAnsi" w:hAnsiTheme="minorHAnsi" w:cstheme="minorHAnsi"/>
                <w:sz w:val="18"/>
                <w:szCs w:val="18"/>
                <w:lang w:eastAsia="zh-CN"/>
              </w:rPr>
              <w:t>PM: Changes in the government and political instability could affect at any time the project.</w:t>
            </w: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23" w14:textId="77777777" w:rsidR="00C15DC4" w:rsidRPr="00A70773" w:rsidRDefault="00C15DC4">
            <w:pPr>
              <w:rPr>
                <w:rFonts w:asciiTheme="minorHAnsi" w:hAnsiTheme="minorHAnsi" w:cstheme="minorHAnsi"/>
                <w:sz w:val="18"/>
                <w:szCs w:val="18"/>
                <w:lang w:val="en-GB"/>
              </w:rPr>
            </w:pP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24" w14:textId="77777777" w:rsidR="00C15DC4" w:rsidRPr="00A70773" w:rsidRDefault="00C15DC4">
            <w:pPr>
              <w:rPr>
                <w:rFonts w:asciiTheme="minorHAnsi" w:hAnsiTheme="minorHAnsi" w:cstheme="minorHAnsi"/>
                <w:sz w:val="18"/>
                <w:szCs w:val="18"/>
                <w:lang w:val="en-GB"/>
              </w:rPr>
            </w:pP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25" w14:textId="77777777" w:rsidR="00C15DC4" w:rsidRPr="00A70773" w:rsidRDefault="00C15DC4">
            <w:pPr>
              <w:rPr>
                <w:rFonts w:asciiTheme="minorHAnsi" w:hAnsiTheme="minorHAnsi" w:cstheme="minorHAnsi"/>
                <w:sz w:val="18"/>
                <w:szCs w:val="18"/>
                <w:lang w:val="en-GB"/>
              </w:rPr>
            </w:pP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26" w14:textId="77777777" w:rsidR="00C15DC4" w:rsidRPr="00A70773" w:rsidRDefault="00C15DC4">
            <w:pPr>
              <w:rPr>
                <w:rFonts w:asciiTheme="minorHAnsi" w:hAnsiTheme="minorHAnsi" w:cstheme="minorHAnsi"/>
                <w:sz w:val="18"/>
                <w:szCs w:val="18"/>
                <w:lang w:val="en-GB"/>
              </w:rPr>
            </w:pPr>
          </w:p>
        </w:tc>
        <w:tc>
          <w:tcPr>
            <w:tcW w:w="64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27" w14:textId="77777777" w:rsidR="00C15DC4" w:rsidRPr="00A70773" w:rsidRDefault="003E08FD">
            <w:pPr>
              <w:rPr>
                <w:rFonts w:asciiTheme="minorHAnsi" w:hAnsiTheme="minorHAnsi" w:cstheme="minorHAnsi"/>
                <w:sz w:val="18"/>
                <w:szCs w:val="18"/>
                <w:lang w:val="en-GB"/>
              </w:rPr>
            </w:pPr>
            <w:r w:rsidRPr="00A70773">
              <w:rPr>
                <w:rFonts w:asciiTheme="minorHAnsi" w:hAnsiTheme="minorHAnsi" w:cstheme="minorHAnsi"/>
                <w:sz w:val="18"/>
                <w:szCs w:val="18"/>
                <w:lang w:val="en-GB"/>
              </w:rPr>
              <w:t>x</w:t>
            </w:r>
          </w:p>
        </w:tc>
        <w:tc>
          <w:tcPr>
            <w:tcW w:w="45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28" w14:textId="77777777" w:rsidR="00C15DC4" w:rsidRPr="00A70773" w:rsidRDefault="00C15DC4">
            <w:pPr>
              <w:rPr>
                <w:rFonts w:asciiTheme="minorHAnsi" w:hAnsiTheme="minorHAnsi" w:cstheme="minorHAnsi"/>
                <w:sz w:val="18"/>
                <w:szCs w:val="18"/>
                <w:lang w:val="en-GB"/>
              </w:rPr>
            </w:pPr>
          </w:p>
        </w:tc>
      </w:tr>
      <w:tr w:rsidR="00A70773" w:rsidRPr="00A70773" w14:paraId="1302733B" w14:textId="77777777" w:rsidTr="00A70773">
        <w:trPr>
          <w:cantSplit/>
          <w:trHeight w:val="726"/>
        </w:trPr>
        <w:tc>
          <w:tcPr>
            <w:tcW w:w="1512" w:type="dxa"/>
            <w:vMerge/>
            <w:tcBorders>
              <w:top w:val="single" w:sz="4" w:space="0" w:color="000000"/>
              <w:left w:val="single" w:sz="4" w:space="0" w:color="000000"/>
              <w:bottom w:val="single" w:sz="4" w:space="0" w:color="000000"/>
              <w:right w:val="single" w:sz="4" w:space="0" w:color="000000"/>
            </w:tcBorders>
            <w:shd w:val="clear" w:color="auto" w:fill="auto"/>
          </w:tcPr>
          <w:p w14:paraId="1302732A" w14:textId="77777777" w:rsidR="00C15DC4" w:rsidRPr="00A70773" w:rsidRDefault="00C15DC4">
            <w:pPr>
              <w:rPr>
                <w:rFonts w:asciiTheme="minorHAnsi" w:hAnsiTheme="minorHAnsi" w:cstheme="minorHAnsi"/>
                <w:sz w:val="18"/>
                <w:szCs w:val="18"/>
              </w:rPr>
            </w:pPr>
          </w:p>
        </w:tc>
        <w:tc>
          <w:tcPr>
            <w:tcW w:w="1397" w:type="dxa"/>
            <w:vMerge/>
            <w:tcBorders>
              <w:top w:val="single" w:sz="4" w:space="0" w:color="000000"/>
              <w:left w:val="single" w:sz="4" w:space="0" w:color="000000"/>
              <w:bottom w:val="single" w:sz="4" w:space="0" w:color="000000"/>
              <w:right w:val="single" w:sz="4" w:space="0" w:color="000000"/>
            </w:tcBorders>
            <w:shd w:val="clear" w:color="auto" w:fill="auto"/>
          </w:tcPr>
          <w:p w14:paraId="1302732B" w14:textId="77777777" w:rsidR="00C15DC4" w:rsidRPr="00A70773" w:rsidRDefault="00C15DC4">
            <w:pPr>
              <w:rPr>
                <w:rFonts w:asciiTheme="minorHAnsi" w:hAnsiTheme="minorHAnsi" w:cstheme="minorHAnsi"/>
                <w:sz w:val="18"/>
                <w:szCs w:val="18"/>
              </w:rPr>
            </w:pPr>
          </w:p>
        </w:tc>
        <w:tc>
          <w:tcPr>
            <w:tcW w:w="1449" w:type="dxa"/>
            <w:vMerge/>
            <w:tcBorders>
              <w:top w:val="single" w:sz="4" w:space="0" w:color="000000"/>
              <w:left w:val="single" w:sz="4" w:space="0" w:color="000000"/>
              <w:bottom w:val="single" w:sz="4" w:space="0" w:color="000000"/>
              <w:right w:val="single" w:sz="4" w:space="0" w:color="000000"/>
            </w:tcBorders>
            <w:shd w:val="clear" w:color="auto" w:fill="auto"/>
          </w:tcPr>
          <w:p w14:paraId="1302732C" w14:textId="77777777" w:rsidR="00C15DC4" w:rsidRPr="00A70773" w:rsidRDefault="00C15DC4">
            <w:pPr>
              <w:rPr>
                <w:rFonts w:asciiTheme="minorHAnsi" w:hAnsiTheme="minorHAnsi" w:cstheme="minorHAnsi"/>
                <w:sz w:val="18"/>
                <w:szCs w:val="18"/>
              </w:rPr>
            </w:pPr>
          </w:p>
        </w:tc>
        <w:tc>
          <w:tcPr>
            <w:tcW w:w="1471" w:type="dxa"/>
            <w:vMerge/>
            <w:tcBorders>
              <w:top w:val="single" w:sz="4" w:space="0" w:color="000000"/>
              <w:left w:val="single" w:sz="4" w:space="0" w:color="000000"/>
              <w:bottom w:val="single" w:sz="4" w:space="0" w:color="000000"/>
              <w:right w:val="single" w:sz="4" w:space="0" w:color="000000"/>
            </w:tcBorders>
            <w:shd w:val="clear" w:color="auto" w:fill="auto"/>
          </w:tcPr>
          <w:p w14:paraId="1302732D" w14:textId="77777777" w:rsidR="00C15DC4" w:rsidRPr="00A70773" w:rsidRDefault="00C15DC4">
            <w:pPr>
              <w:rPr>
                <w:rFonts w:asciiTheme="minorHAnsi" w:hAnsiTheme="minorHAnsi" w:cstheme="minorHAnsi"/>
                <w:sz w:val="18"/>
                <w:szCs w:val="18"/>
              </w:rPr>
            </w:pPr>
          </w:p>
        </w:tc>
        <w:tc>
          <w:tcPr>
            <w:tcW w:w="446" w:type="dxa"/>
            <w:vMerge/>
            <w:tcBorders>
              <w:top w:val="single" w:sz="4" w:space="0" w:color="000000"/>
              <w:left w:val="single" w:sz="4" w:space="0" w:color="000000"/>
              <w:bottom w:val="single" w:sz="4" w:space="0" w:color="000000"/>
              <w:right w:val="single" w:sz="4" w:space="0" w:color="000000"/>
            </w:tcBorders>
            <w:shd w:val="clear" w:color="auto" w:fill="auto"/>
          </w:tcPr>
          <w:p w14:paraId="1302732E"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32F"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330"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331" w14:textId="77777777" w:rsidR="00C15DC4" w:rsidRPr="00A70773" w:rsidRDefault="00C15DC4">
            <w:pPr>
              <w:rPr>
                <w:rFonts w:asciiTheme="minorHAnsi" w:hAnsiTheme="minorHAnsi" w:cstheme="minorHAnsi"/>
                <w:sz w:val="18"/>
                <w:szCs w:val="18"/>
              </w:rPr>
            </w:pPr>
          </w:p>
        </w:tc>
        <w:tc>
          <w:tcPr>
            <w:tcW w:w="469" w:type="dxa"/>
            <w:vMerge/>
            <w:tcBorders>
              <w:top w:val="single" w:sz="4" w:space="0" w:color="000000"/>
              <w:left w:val="single" w:sz="4" w:space="0" w:color="000000"/>
              <w:bottom w:val="single" w:sz="4" w:space="0" w:color="000000"/>
              <w:right w:val="single" w:sz="4" w:space="0" w:color="000000"/>
            </w:tcBorders>
            <w:shd w:val="clear" w:color="auto" w:fill="auto"/>
          </w:tcPr>
          <w:p w14:paraId="13027332" w14:textId="77777777" w:rsidR="00C15DC4" w:rsidRPr="00A70773" w:rsidRDefault="00C15DC4">
            <w:pPr>
              <w:rPr>
                <w:rFonts w:asciiTheme="minorHAnsi" w:hAnsiTheme="minorHAnsi" w:cstheme="minorHAnsi"/>
                <w:sz w:val="18"/>
                <w:szCs w:val="18"/>
              </w:rPr>
            </w:pPr>
          </w:p>
        </w:tc>
        <w:tc>
          <w:tcPr>
            <w:tcW w:w="555" w:type="dxa"/>
            <w:vMerge/>
            <w:tcBorders>
              <w:top w:val="single" w:sz="4" w:space="0" w:color="000000"/>
              <w:left w:val="single" w:sz="4" w:space="0" w:color="000000"/>
              <w:bottom w:val="single" w:sz="4" w:space="0" w:color="000000"/>
              <w:right w:val="single" w:sz="4" w:space="0" w:color="000000"/>
            </w:tcBorders>
            <w:shd w:val="clear" w:color="auto" w:fill="auto"/>
          </w:tcPr>
          <w:p w14:paraId="13027333" w14:textId="77777777" w:rsidR="00C15DC4" w:rsidRPr="00A70773" w:rsidRDefault="00C15DC4">
            <w:pPr>
              <w:rPr>
                <w:rFonts w:asciiTheme="minorHAnsi" w:hAnsiTheme="minorHAnsi" w:cstheme="minorHAnsi"/>
                <w:sz w:val="18"/>
                <w:szCs w:val="18"/>
              </w:rPr>
            </w:pPr>
          </w:p>
        </w:tc>
        <w:tc>
          <w:tcPr>
            <w:tcW w:w="2000" w:type="dxa"/>
            <w:tcBorders>
              <w:top w:val="single" w:sz="4" w:space="0" w:color="000000"/>
              <w:left w:val="single" w:sz="4" w:space="0" w:color="000000"/>
              <w:bottom w:val="single" w:sz="4" w:space="0" w:color="000000"/>
              <w:right w:val="single" w:sz="4" w:space="0" w:color="000000"/>
            </w:tcBorders>
            <w:shd w:val="clear" w:color="auto" w:fill="auto"/>
          </w:tcPr>
          <w:p w14:paraId="13027334" w14:textId="77777777" w:rsidR="00C15DC4" w:rsidRPr="00A70773" w:rsidRDefault="003E08FD">
            <w:pPr>
              <w:jc w:val="both"/>
              <w:rPr>
                <w:rFonts w:asciiTheme="minorHAnsi" w:hAnsiTheme="minorHAnsi" w:cstheme="minorHAnsi"/>
                <w:color w:val="FF0000"/>
                <w:sz w:val="18"/>
                <w:szCs w:val="18"/>
                <w:lang w:val="en-GB"/>
              </w:rPr>
            </w:pPr>
            <w:r w:rsidRPr="00A70773">
              <w:rPr>
                <w:rFonts w:asciiTheme="minorHAnsi" w:hAnsiTheme="minorHAnsi" w:cstheme="minorHAnsi"/>
                <w:color w:val="FF0000"/>
                <w:sz w:val="18"/>
                <w:szCs w:val="18"/>
                <w:lang w:val="en-GB"/>
              </w:rPr>
              <w:t xml:space="preserve">TM: </w:t>
            </w:r>
            <w:r w:rsidRPr="00A70773">
              <w:rPr>
                <w:rFonts w:asciiTheme="minorHAnsi" w:hAnsiTheme="minorHAnsi" w:cstheme="minorHAnsi"/>
                <w:color w:val="000000" w:themeColor="text1"/>
                <w:sz w:val="18"/>
                <w:szCs w:val="18"/>
                <w:lang w:val="en-GB"/>
              </w:rPr>
              <w:t>political uncertainty is the main source of risk for this project</w:t>
            </w:r>
            <w:r w:rsidRPr="00A70773">
              <w:rPr>
                <w:rFonts w:asciiTheme="minorHAnsi" w:hAnsiTheme="minorHAnsi" w:cstheme="minorHAnsi"/>
                <w:color w:val="FF0000"/>
                <w:sz w:val="18"/>
                <w:szCs w:val="18"/>
                <w:lang w:val="en-GB"/>
              </w:rPr>
              <w:t xml:space="preserve">. </w:t>
            </w: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335"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336"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337"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338" w14:textId="77777777" w:rsidR="00C15DC4" w:rsidRPr="00A70773" w:rsidRDefault="00C15DC4">
            <w:pPr>
              <w:rPr>
                <w:rFonts w:asciiTheme="minorHAnsi" w:hAnsiTheme="minorHAnsi" w:cstheme="minorHAnsi"/>
                <w:sz w:val="18"/>
                <w:szCs w:val="18"/>
              </w:rPr>
            </w:pPr>
          </w:p>
        </w:tc>
        <w:tc>
          <w:tcPr>
            <w:tcW w:w="642" w:type="dxa"/>
            <w:vMerge/>
            <w:tcBorders>
              <w:top w:val="single" w:sz="4" w:space="0" w:color="000000"/>
              <w:left w:val="single" w:sz="4" w:space="0" w:color="000000"/>
              <w:bottom w:val="single" w:sz="4" w:space="0" w:color="000000"/>
              <w:right w:val="single" w:sz="4" w:space="0" w:color="000000"/>
            </w:tcBorders>
            <w:shd w:val="clear" w:color="auto" w:fill="auto"/>
          </w:tcPr>
          <w:p w14:paraId="13027339" w14:textId="77777777" w:rsidR="00C15DC4" w:rsidRPr="00A70773" w:rsidRDefault="00C15DC4">
            <w:pPr>
              <w:rPr>
                <w:rFonts w:asciiTheme="minorHAnsi" w:hAnsiTheme="minorHAnsi" w:cstheme="minorHAnsi"/>
                <w:sz w:val="18"/>
                <w:szCs w:val="18"/>
              </w:rPr>
            </w:pPr>
          </w:p>
        </w:tc>
        <w:tc>
          <w:tcPr>
            <w:tcW w:w="453" w:type="dxa"/>
            <w:vMerge/>
            <w:tcBorders>
              <w:top w:val="single" w:sz="4" w:space="0" w:color="000000"/>
              <w:left w:val="single" w:sz="4" w:space="0" w:color="000000"/>
              <w:bottom w:val="single" w:sz="4" w:space="0" w:color="000000"/>
              <w:right w:val="single" w:sz="4" w:space="0" w:color="000000"/>
            </w:tcBorders>
            <w:shd w:val="clear" w:color="auto" w:fill="auto"/>
          </w:tcPr>
          <w:p w14:paraId="1302733A" w14:textId="77777777" w:rsidR="00C15DC4" w:rsidRPr="00A70773" w:rsidRDefault="00C15DC4">
            <w:pPr>
              <w:rPr>
                <w:rFonts w:asciiTheme="minorHAnsi" w:hAnsiTheme="minorHAnsi" w:cstheme="minorHAnsi"/>
                <w:sz w:val="18"/>
                <w:szCs w:val="18"/>
              </w:rPr>
            </w:pPr>
          </w:p>
        </w:tc>
      </w:tr>
      <w:tr w:rsidR="00A70773" w:rsidRPr="00A70773" w14:paraId="1302734D" w14:textId="77777777" w:rsidTr="00A70773">
        <w:trPr>
          <w:cantSplit/>
          <w:trHeight w:val="415"/>
        </w:trPr>
        <w:tc>
          <w:tcPr>
            <w:tcW w:w="151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3C" w14:textId="77777777" w:rsidR="00C15DC4" w:rsidRPr="00A70773" w:rsidRDefault="003E08FD">
            <w:pPr>
              <w:rPr>
                <w:rFonts w:asciiTheme="minorHAnsi" w:hAnsiTheme="minorHAnsi" w:cstheme="minorHAnsi"/>
                <w:sz w:val="18"/>
                <w:szCs w:val="18"/>
                <w:lang w:val="en-GB"/>
              </w:rPr>
            </w:pPr>
            <w:r w:rsidRPr="00A70773">
              <w:rPr>
                <w:rFonts w:asciiTheme="minorHAnsi" w:hAnsiTheme="minorHAnsi" w:cstheme="minorHAnsi"/>
                <w:sz w:val="18"/>
                <w:szCs w:val="18"/>
                <w:lang w:val="en-GB"/>
              </w:rPr>
              <w:t>Other, please specify. Add rows as necessary</w:t>
            </w:r>
          </w:p>
        </w:tc>
        <w:tc>
          <w:tcPr>
            <w:tcW w:w="139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3D" w14:textId="77777777" w:rsidR="00C15DC4" w:rsidRPr="00A70773" w:rsidRDefault="00C15DC4">
            <w:pPr>
              <w:rPr>
                <w:rFonts w:asciiTheme="minorHAnsi" w:hAnsiTheme="minorHAnsi" w:cstheme="minorHAnsi"/>
                <w:sz w:val="18"/>
                <w:szCs w:val="18"/>
                <w:lang w:val="en-GB"/>
              </w:rPr>
            </w:pPr>
          </w:p>
        </w:tc>
        <w:tc>
          <w:tcPr>
            <w:tcW w:w="1449"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3E" w14:textId="77777777" w:rsidR="00C15DC4" w:rsidRPr="00A70773" w:rsidRDefault="00C15DC4">
            <w:pPr>
              <w:rPr>
                <w:rFonts w:asciiTheme="minorHAnsi" w:hAnsiTheme="minorHAnsi" w:cstheme="minorHAnsi"/>
                <w:sz w:val="18"/>
                <w:szCs w:val="18"/>
                <w:lang w:val="en-GB"/>
              </w:rPr>
            </w:pPr>
          </w:p>
        </w:tc>
        <w:tc>
          <w:tcPr>
            <w:tcW w:w="1471"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3F" w14:textId="77777777" w:rsidR="00C15DC4" w:rsidRPr="00A70773" w:rsidRDefault="00C15DC4">
            <w:pPr>
              <w:rPr>
                <w:rFonts w:asciiTheme="minorHAnsi" w:hAnsiTheme="minorHAnsi" w:cstheme="minorHAnsi"/>
                <w:sz w:val="18"/>
                <w:szCs w:val="18"/>
                <w:lang w:val="en-GB"/>
              </w:rPr>
            </w:pPr>
          </w:p>
        </w:tc>
        <w:tc>
          <w:tcPr>
            <w:tcW w:w="446"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40" w14:textId="77777777" w:rsidR="00C15DC4" w:rsidRPr="00A70773" w:rsidRDefault="00C15DC4">
            <w:pPr>
              <w:rPr>
                <w:rFonts w:asciiTheme="minorHAnsi" w:hAnsiTheme="minorHAnsi" w:cstheme="minorHAnsi"/>
                <w:sz w:val="18"/>
                <w:szCs w:val="18"/>
                <w:lang w:val="en-GB"/>
              </w:rPr>
            </w:pP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41" w14:textId="77777777" w:rsidR="00C15DC4" w:rsidRPr="00A70773" w:rsidRDefault="00C15DC4">
            <w:pPr>
              <w:rPr>
                <w:rFonts w:asciiTheme="minorHAnsi" w:hAnsiTheme="minorHAnsi" w:cstheme="minorHAnsi"/>
                <w:sz w:val="18"/>
                <w:szCs w:val="18"/>
                <w:lang w:val="en-GB"/>
              </w:rPr>
            </w:pP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42" w14:textId="77777777" w:rsidR="00C15DC4" w:rsidRPr="00A70773" w:rsidRDefault="00C15DC4">
            <w:pPr>
              <w:rPr>
                <w:rFonts w:asciiTheme="minorHAnsi" w:hAnsiTheme="minorHAnsi" w:cstheme="minorHAnsi"/>
                <w:sz w:val="18"/>
                <w:szCs w:val="18"/>
                <w:lang w:val="en-GB"/>
              </w:rPr>
            </w:pP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43" w14:textId="77777777" w:rsidR="00C15DC4" w:rsidRPr="00A70773" w:rsidRDefault="00C15DC4">
            <w:pPr>
              <w:rPr>
                <w:rFonts w:asciiTheme="minorHAnsi" w:hAnsiTheme="minorHAnsi" w:cstheme="minorHAnsi"/>
                <w:sz w:val="18"/>
                <w:szCs w:val="18"/>
                <w:lang w:val="en-GB"/>
              </w:rPr>
            </w:pPr>
          </w:p>
        </w:tc>
        <w:tc>
          <w:tcPr>
            <w:tcW w:w="469"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44" w14:textId="77777777" w:rsidR="00C15DC4" w:rsidRPr="00A70773" w:rsidRDefault="00C15DC4">
            <w:pPr>
              <w:rPr>
                <w:rFonts w:asciiTheme="minorHAnsi" w:hAnsiTheme="minorHAnsi" w:cstheme="minorHAnsi"/>
                <w:sz w:val="18"/>
                <w:szCs w:val="18"/>
                <w:lang w:val="en-GB"/>
              </w:rPr>
            </w:pPr>
          </w:p>
        </w:tc>
        <w:tc>
          <w:tcPr>
            <w:tcW w:w="555"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45" w14:textId="77777777" w:rsidR="00C15DC4" w:rsidRPr="00A70773" w:rsidRDefault="00C15DC4">
            <w:pPr>
              <w:rPr>
                <w:rFonts w:asciiTheme="minorHAnsi" w:hAnsiTheme="minorHAnsi" w:cstheme="minorHAnsi"/>
                <w:sz w:val="18"/>
                <w:szCs w:val="18"/>
                <w:lang w:val="en-GB"/>
              </w:rPr>
            </w:pPr>
          </w:p>
        </w:tc>
        <w:tc>
          <w:tcPr>
            <w:tcW w:w="2000" w:type="dxa"/>
            <w:tcBorders>
              <w:top w:val="single" w:sz="4" w:space="0" w:color="000000"/>
              <w:left w:val="single" w:sz="4" w:space="0" w:color="000000"/>
              <w:bottom w:val="single" w:sz="4" w:space="0" w:color="000000"/>
              <w:right w:val="single" w:sz="4" w:space="0" w:color="000000"/>
            </w:tcBorders>
            <w:shd w:val="clear" w:color="auto" w:fill="auto"/>
          </w:tcPr>
          <w:p w14:paraId="13027346" w14:textId="77777777" w:rsidR="00C15DC4" w:rsidRPr="00A70773" w:rsidRDefault="003E08FD">
            <w:pPr>
              <w:rPr>
                <w:rFonts w:asciiTheme="minorHAnsi" w:hAnsiTheme="minorHAnsi" w:cstheme="minorHAnsi"/>
                <w:sz w:val="18"/>
                <w:szCs w:val="18"/>
                <w:lang w:val="en-GB"/>
              </w:rPr>
            </w:pPr>
            <w:r w:rsidRPr="00A70773">
              <w:rPr>
                <w:rFonts w:asciiTheme="minorHAnsi" w:hAnsiTheme="minorHAnsi" w:cstheme="minorHAnsi"/>
                <w:sz w:val="18"/>
                <w:szCs w:val="18"/>
                <w:lang w:val="en-GB"/>
              </w:rPr>
              <w:t>PM:</w:t>
            </w: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47" w14:textId="77777777" w:rsidR="00C15DC4" w:rsidRPr="00A70773" w:rsidRDefault="00C15DC4">
            <w:pPr>
              <w:rPr>
                <w:rFonts w:asciiTheme="minorHAnsi" w:hAnsiTheme="minorHAnsi" w:cstheme="minorHAnsi"/>
                <w:sz w:val="18"/>
                <w:szCs w:val="18"/>
                <w:lang w:val="en-GB"/>
              </w:rPr>
            </w:pP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48" w14:textId="77777777" w:rsidR="00C15DC4" w:rsidRPr="00A70773" w:rsidRDefault="00C15DC4">
            <w:pPr>
              <w:rPr>
                <w:rFonts w:asciiTheme="minorHAnsi" w:hAnsiTheme="minorHAnsi" w:cstheme="minorHAnsi"/>
                <w:sz w:val="18"/>
                <w:szCs w:val="18"/>
                <w:lang w:val="en-GB"/>
              </w:rPr>
            </w:pP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49" w14:textId="77777777" w:rsidR="00C15DC4" w:rsidRPr="00A70773" w:rsidRDefault="00C15DC4">
            <w:pPr>
              <w:rPr>
                <w:rFonts w:asciiTheme="minorHAnsi" w:hAnsiTheme="minorHAnsi" w:cstheme="minorHAnsi"/>
                <w:sz w:val="18"/>
                <w:szCs w:val="18"/>
                <w:lang w:val="en-GB"/>
              </w:rPr>
            </w:pPr>
          </w:p>
        </w:tc>
        <w:tc>
          <w:tcPr>
            <w:tcW w:w="4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4A" w14:textId="77777777" w:rsidR="00C15DC4" w:rsidRPr="00A70773" w:rsidRDefault="00C15DC4">
            <w:pPr>
              <w:rPr>
                <w:rFonts w:asciiTheme="minorHAnsi" w:hAnsiTheme="minorHAnsi" w:cstheme="minorHAnsi"/>
                <w:sz w:val="18"/>
                <w:szCs w:val="18"/>
                <w:lang w:val="en-GB"/>
              </w:rPr>
            </w:pPr>
          </w:p>
        </w:tc>
        <w:tc>
          <w:tcPr>
            <w:tcW w:w="64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4B" w14:textId="77777777" w:rsidR="00C15DC4" w:rsidRPr="00A70773" w:rsidRDefault="00C15DC4">
            <w:pPr>
              <w:rPr>
                <w:rFonts w:asciiTheme="minorHAnsi" w:hAnsiTheme="minorHAnsi" w:cstheme="minorHAnsi"/>
                <w:sz w:val="18"/>
                <w:szCs w:val="18"/>
                <w:lang w:val="en-GB"/>
              </w:rPr>
            </w:pPr>
          </w:p>
        </w:tc>
        <w:tc>
          <w:tcPr>
            <w:tcW w:w="45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4C" w14:textId="77777777" w:rsidR="00C15DC4" w:rsidRPr="00A70773" w:rsidRDefault="00C15DC4">
            <w:pPr>
              <w:rPr>
                <w:rFonts w:asciiTheme="minorHAnsi" w:hAnsiTheme="minorHAnsi" w:cstheme="minorHAnsi"/>
                <w:sz w:val="18"/>
                <w:szCs w:val="18"/>
                <w:lang w:val="en-GB"/>
              </w:rPr>
            </w:pPr>
          </w:p>
        </w:tc>
      </w:tr>
      <w:tr w:rsidR="00A70773" w:rsidRPr="00A70773" w14:paraId="1302735F" w14:textId="77777777" w:rsidTr="00A70773">
        <w:trPr>
          <w:cantSplit/>
          <w:trHeight w:val="414"/>
        </w:trPr>
        <w:tc>
          <w:tcPr>
            <w:tcW w:w="1512" w:type="dxa"/>
            <w:vMerge/>
            <w:tcBorders>
              <w:top w:val="single" w:sz="4" w:space="0" w:color="000000"/>
              <w:left w:val="single" w:sz="4" w:space="0" w:color="000000"/>
              <w:bottom w:val="single" w:sz="4" w:space="0" w:color="000000"/>
              <w:right w:val="single" w:sz="4" w:space="0" w:color="000000"/>
            </w:tcBorders>
            <w:shd w:val="clear" w:color="auto" w:fill="auto"/>
          </w:tcPr>
          <w:p w14:paraId="1302734E" w14:textId="77777777" w:rsidR="00C15DC4" w:rsidRPr="00A70773" w:rsidRDefault="00C15DC4">
            <w:pPr>
              <w:rPr>
                <w:rFonts w:asciiTheme="minorHAnsi" w:hAnsiTheme="minorHAnsi" w:cstheme="minorHAnsi"/>
                <w:sz w:val="18"/>
                <w:szCs w:val="18"/>
              </w:rPr>
            </w:pPr>
          </w:p>
        </w:tc>
        <w:tc>
          <w:tcPr>
            <w:tcW w:w="1397" w:type="dxa"/>
            <w:vMerge/>
            <w:tcBorders>
              <w:top w:val="single" w:sz="4" w:space="0" w:color="000000"/>
              <w:left w:val="single" w:sz="4" w:space="0" w:color="000000"/>
              <w:bottom w:val="single" w:sz="4" w:space="0" w:color="000000"/>
              <w:right w:val="single" w:sz="4" w:space="0" w:color="000000"/>
            </w:tcBorders>
            <w:shd w:val="clear" w:color="auto" w:fill="auto"/>
          </w:tcPr>
          <w:p w14:paraId="1302734F" w14:textId="77777777" w:rsidR="00C15DC4" w:rsidRPr="00A70773" w:rsidRDefault="00C15DC4">
            <w:pPr>
              <w:rPr>
                <w:rFonts w:asciiTheme="minorHAnsi" w:hAnsiTheme="minorHAnsi" w:cstheme="minorHAnsi"/>
                <w:sz w:val="18"/>
                <w:szCs w:val="18"/>
              </w:rPr>
            </w:pPr>
          </w:p>
        </w:tc>
        <w:tc>
          <w:tcPr>
            <w:tcW w:w="1449" w:type="dxa"/>
            <w:vMerge/>
            <w:tcBorders>
              <w:top w:val="single" w:sz="4" w:space="0" w:color="000000"/>
              <w:left w:val="single" w:sz="4" w:space="0" w:color="000000"/>
              <w:bottom w:val="single" w:sz="4" w:space="0" w:color="000000"/>
              <w:right w:val="single" w:sz="4" w:space="0" w:color="000000"/>
            </w:tcBorders>
            <w:shd w:val="clear" w:color="auto" w:fill="auto"/>
          </w:tcPr>
          <w:p w14:paraId="13027350" w14:textId="77777777" w:rsidR="00C15DC4" w:rsidRPr="00A70773" w:rsidRDefault="00C15DC4">
            <w:pPr>
              <w:rPr>
                <w:rFonts w:asciiTheme="minorHAnsi" w:hAnsiTheme="minorHAnsi" w:cstheme="minorHAnsi"/>
                <w:sz w:val="18"/>
                <w:szCs w:val="18"/>
              </w:rPr>
            </w:pPr>
          </w:p>
        </w:tc>
        <w:tc>
          <w:tcPr>
            <w:tcW w:w="1471" w:type="dxa"/>
            <w:vMerge/>
            <w:tcBorders>
              <w:top w:val="single" w:sz="4" w:space="0" w:color="000000"/>
              <w:left w:val="single" w:sz="4" w:space="0" w:color="000000"/>
              <w:bottom w:val="single" w:sz="4" w:space="0" w:color="000000"/>
              <w:right w:val="single" w:sz="4" w:space="0" w:color="000000"/>
            </w:tcBorders>
            <w:shd w:val="clear" w:color="auto" w:fill="auto"/>
          </w:tcPr>
          <w:p w14:paraId="13027351" w14:textId="77777777" w:rsidR="00C15DC4" w:rsidRPr="00A70773" w:rsidRDefault="00C15DC4">
            <w:pPr>
              <w:rPr>
                <w:rFonts w:asciiTheme="minorHAnsi" w:hAnsiTheme="minorHAnsi" w:cstheme="minorHAnsi"/>
                <w:sz w:val="18"/>
                <w:szCs w:val="18"/>
              </w:rPr>
            </w:pPr>
          </w:p>
        </w:tc>
        <w:tc>
          <w:tcPr>
            <w:tcW w:w="446" w:type="dxa"/>
            <w:vMerge/>
            <w:tcBorders>
              <w:top w:val="single" w:sz="4" w:space="0" w:color="000000"/>
              <w:left w:val="single" w:sz="4" w:space="0" w:color="000000"/>
              <w:bottom w:val="single" w:sz="4" w:space="0" w:color="000000"/>
              <w:right w:val="single" w:sz="4" w:space="0" w:color="000000"/>
            </w:tcBorders>
            <w:shd w:val="clear" w:color="auto" w:fill="auto"/>
          </w:tcPr>
          <w:p w14:paraId="13027352"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353"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354"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355" w14:textId="77777777" w:rsidR="00C15DC4" w:rsidRPr="00A70773" w:rsidRDefault="00C15DC4">
            <w:pPr>
              <w:rPr>
                <w:rFonts w:asciiTheme="minorHAnsi" w:hAnsiTheme="minorHAnsi" w:cstheme="minorHAnsi"/>
                <w:sz w:val="18"/>
                <w:szCs w:val="18"/>
              </w:rPr>
            </w:pPr>
          </w:p>
        </w:tc>
        <w:tc>
          <w:tcPr>
            <w:tcW w:w="469" w:type="dxa"/>
            <w:vMerge/>
            <w:tcBorders>
              <w:top w:val="single" w:sz="4" w:space="0" w:color="000000"/>
              <w:left w:val="single" w:sz="4" w:space="0" w:color="000000"/>
              <w:bottom w:val="single" w:sz="4" w:space="0" w:color="000000"/>
              <w:right w:val="single" w:sz="4" w:space="0" w:color="000000"/>
            </w:tcBorders>
            <w:shd w:val="clear" w:color="auto" w:fill="auto"/>
          </w:tcPr>
          <w:p w14:paraId="13027356" w14:textId="77777777" w:rsidR="00C15DC4" w:rsidRPr="00A70773" w:rsidRDefault="00C15DC4">
            <w:pPr>
              <w:rPr>
                <w:rFonts w:asciiTheme="minorHAnsi" w:hAnsiTheme="minorHAnsi" w:cstheme="minorHAnsi"/>
                <w:sz w:val="18"/>
                <w:szCs w:val="18"/>
              </w:rPr>
            </w:pPr>
          </w:p>
        </w:tc>
        <w:tc>
          <w:tcPr>
            <w:tcW w:w="555" w:type="dxa"/>
            <w:vMerge/>
            <w:tcBorders>
              <w:top w:val="single" w:sz="4" w:space="0" w:color="000000"/>
              <w:left w:val="single" w:sz="4" w:space="0" w:color="000000"/>
              <w:bottom w:val="single" w:sz="4" w:space="0" w:color="000000"/>
              <w:right w:val="single" w:sz="4" w:space="0" w:color="000000"/>
            </w:tcBorders>
            <w:shd w:val="clear" w:color="auto" w:fill="auto"/>
          </w:tcPr>
          <w:p w14:paraId="13027357" w14:textId="77777777" w:rsidR="00C15DC4" w:rsidRPr="00A70773" w:rsidRDefault="00C15DC4">
            <w:pPr>
              <w:rPr>
                <w:rFonts w:asciiTheme="minorHAnsi" w:hAnsiTheme="minorHAnsi" w:cstheme="minorHAnsi"/>
                <w:sz w:val="18"/>
                <w:szCs w:val="18"/>
              </w:rPr>
            </w:pPr>
          </w:p>
        </w:tc>
        <w:tc>
          <w:tcPr>
            <w:tcW w:w="2000" w:type="dxa"/>
            <w:tcBorders>
              <w:top w:val="single" w:sz="4" w:space="0" w:color="000000"/>
              <w:left w:val="single" w:sz="4" w:space="0" w:color="000000"/>
              <w:bottom w:val="single" w:sz="4" w:space="0" w:color="000000"/>
              <w:right w:val="single" w:sz="4" w:space="0" w:color="000000"/>
            </w:tcBorders>
            <w:shd w:val="clear" w:color="auto" w:fill="auto"/>
          </w:tcPr>
          <w:p w14:paraId="13027358" w14:textId="09F1326F" w:rsidR="00C15DC4" w:rsidRPr="00A70773" w:rsidRDefault="003E08FD">
            <w:pPr>
              <w:rPr>
                <w:rFonts w:asciiTheme="minorHAnsi" w:hAnsiTheme="minorHAnsi" w:cstheme="minorHAnsi"/>
                <w:color w:val="FF0000"/>
                <w:sz w:val="18"/>
                <w:szCs w:val="18"/>
                <w:lang w:val="en-GB"/>
              </w:rPr>
            </w:pPr>
            <w:r w:rsidRPr="00A70773">
              <w:rPr>
                <w:rFonts w:asciiTheme="minorHAnsi" w:hAnsiTheme="minorHAnsi" w:cstheme="minorHAnsi"/>
                <w:color w:val="FF0000"/>
                <w:sz w:val="18"/>
                <w:szCs w:val="18"/>
                <w:lang w:val="en-GB"/>
              </w:rPr>
              <w:t>TM:</w:t>
            </w:r>
            <w:r w:rsidR="00350EBA" w:rsidRPr="00A70773">
              <w:rPr>
                <w:rFonts w:asciiTheme="minorHAnsi" w:hAnsiTheme="minorHAnsi" w:cstheme="minorHAnsi"/>
                <w:color w:val="FF0000"/>
                <w:sz w:val="18"/>
                <w:szCs w:val="18"/>
                <w:lang w:val="en-GB"/>
              </w:rPr>
              <w:t xml:space="preserve"> Political uncertainty is a risk identified since the beginning of the project, and some measures have been undertaken to reduce it </w:t>
            </w: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359"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35A"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35B" w14:textId="77777777" w:rsidR="00C15DC4" w:rsidRPr="00A70773" w:rsidRDefault="00C15DC4">
            <w:pPr>
              <w:rPr>
                <w:rFonts w:asciiTheme="minorHAnsi" w:hAnsiTheme="minorHAnsi" w:cstheme="minorHAnsi"/>
                <w:sz w:val="18"/>
                <w:szCs w:val="18"/>
              </w:rPr>
            </w:pPr>
          </w:p>
        </w:tc>
        <w:tc>
          <w:tcPr>
            <w:tcW w:w="447" w:type="dxa"/>
            <w:vMerge/>
            <w:tcBorders>
              <w:top w:val="single" w:sz="4" w:space="0" w:color="000000"/>
              <w:left w:val="single" w:sz="4" w:space="0" w:color="000000"/>
              <w:bottom w:val="single" w:sz="4" w:space="0" w:color="000000"/>
              <w:right w:val="single" w:sz="4" w:space="0" w:color="000000"/>
            </w:tcBorders>
            <w:shd w:val="clear" w:color="auto" w:fill="auto"/>
          </w:tcPr>
          <w:p w14:paraId="1302735C" w14:textId="77777777" w:rsidR="00C15DC4" w:rsidRPr="00A70773" w:rsidRDefault="00C15DC4">
            <w:pPr>
              <w:rPr>
                <w:rFonts w:asciiTheme="minorHAnsi" w:hAnsiTheme="minorHAnsi" w:cstheme="minorHAnsi"/>
                <w:sz w:val="18"/>
                <w:szCs w:val="18"/>
              </w:rPr>
            </w:pPr>
          </w:p>
        </w:tc>
        <w:tc>
          <w:tcPr>
            <w:tcW w:w="642" w:type="dxa"/>
            <w:vMerge/>
            <w:tcBorders>
              <w:top w:val="single" w:sz="4" w:space="0" w:color="000000"/>
              <w:left w:val="single" w:sz="4" w:space="0" w:color="000000"/>
              <w:bottom w:val="single" w:sz="4" w:space="0" w:color="000000"/>
              <w:right w:val="single" w:sz="4" w:space="0" w:color="000000"/>
            </w:tcBorders>
            <w:shd w:val="clear" w:color="auto" w:fill="auto"/>
          </w:tcPr>
          <w:p w14:paraId="1302735D" w14:textId="77777777" w:rsidR="00C15DC4" w:rsidRPr="00A70773" w:rsidRDefault="00C15DC4">
            <w:pPr>
              <w:rPr>
                <w:rFonts w:asciiTheme="minorHAnsi" w:hAnsiTheme="minorHAnsi" w:cstheme="minorHAnsi"/>
                <w:sz w:val="18"/>
                <w:szCs w:val="18"/>
              </w:rPr>
            </w:pPr>
          </w:p>
        </w:tc>
        <w:tc>
          <w:tcPr>
            <w:tcW w:w="453" w:type="dxa"/>
            <w:vMerge/>
            <w:tcBorders>
              <w:top w:val="single" w:sz="4" w:space="0" w:color="000000"/>
              <w:left w:val="single" w:sz="4" w:space="0" w:color="000000"/>
              <w:bottom w:val="single" w:sz="4" w:space="0" w:color="000000"/>
              <w:right w:val="single" w:sz="4" w:space="0" w:color="000000"/>
            </w:tcBorders>
            <w:shd w:val="clear" w:color="auto" w:fill="auto"/>
          </w:tcPr>
          <w:p w14:paraId="1302735E" w14:textId="77777777" w:rsidR="00C15DC4" w:rsidRPr="00A70773" w:rsidRDefault="00C15DC4">
            <w:pPr>
              <w:rPr>
                <w:rFonts w:asciiTheme="minorHAnsi" w:hAnsiTheme="minorHAnsi" w:cstheme="minorHAnsi"/>
                <w:sz w:val="18"/>
                <w:szCs w:val="18"/>
              </w:rPr>
            </w:pPr>
          </w:p>
        </w:tc>
      </w:tr>
    </w:tbl>
    <w:p w14:paraId="13027360" w14:textId="77777777" w:rsidR="00C15DC4" w:rsidRPr="00105D13" w:rsidRDefault="00C15DC4">
      <w:pPr>
        <w:rPr>
          <w:rFonts w:asciiTheme="minorHAnsi" w:hAnsiTheme="minorHAnsi" w:cstheme="minorHAnsi"/>
          <w:sz w:val="20"/>
          <w:szCs w:val="20"/>
        </w:rPr>
      </w:pPr>
    </w:p>
    <w:p w14:paraId="13027361" w14:textId="77777777" w:rsidR="00C15DC4" w:rsidRPr="00105D13" w:rsidRDefault="003E08FD">
      <w:pPr>
        <w:rPr>
          <w:rFonts w:asciiTheme="minorHAnsi" w:hAnsiTheme="minorHAnsi" w:cstheme="minorHAnsi"/>
          <w:sz w:val="20"/>
          <w:szCs w:val="20"/>
        </w:rPr>
      </w:pPr>
      <w:r w:rsidRPr="00105D13">
        <w:rPr>
          <w:rFonts w:asciiTheme="minorHAnsi" w:hAnsiTheme="minorHAnsi" w:cstheme="minorHAnsi"/>
          <w:sz w:val="20"/>
          <w:szCs w:val="20"/>
        </w:rPr>
        <w:br w:type="page"/>
      </w:r>
    </w:p>
    <w:tbl>
      <w:tblPr>
        <w:tblW w:w="132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09"/>
        <w:gridCol w:w="1427"/>
        <w:gridCol w:w="1573"/>
        <w:gridCol w:w="1428"/>
        <w:gridCol w:w="473"/>
        <w:gridCol w:w="473"/>
        <w:gridCol w:w="473"/>
        <w:gridCol w:w="473"/>
        <w:gridCol w:w="473"/>
        <w:gridCol w:w="473"/>
        <w:gridCol w:w="1735"/>
        <w:gridCol w:w="473"/>
        <w:gridCol w:w="473"/>
        <w:gridCol w:w="473"/>
        <w:gridCol w:w="473"/>
        <w:gridCol w:w="473"/>
        <w:gridCol w:w="473"/>
      </w:tblGrid>
      <w:tr w:rsidR="00C15DC4" w:rsidRPr="00105D13" w14:paraId="13027369" w14:textId="77777777">
        <w:trPr>
          <w:tblHeader/>
        </w:trPr>
        <w:tc>
          <w:tcPr>
            <w:tcW w:w="1361" w:type="dxa"/>
            <w:tcBorders>
              <w:top w:val="single" w:sz="4" w:space="0" w:color="000000"/>
              <w:left w:val="single" w:sz="4" w:space="0" w:color="000000"/>
              <w:bottom w:val="single" w:sz="4" w:space="0" w:color="000000"/>
              <w:right w:val="single" w:sz="4" w:space="0" w:color="000000"/>
            </w:tcBorders>
            <w:shd w:val="clear" w:color="auto" w:fill="D9D9D9"/>
          </w:tcPr>
          <w:p w14:paraId="13027362" w14:textId="77777777" w:rsidR="00C15DC4" w:rsidRPr="00105D13" w:rsidRDefault="00C15DC4">
            <w:pPr>
              <w:keepNext/>
              <w:pageBreakBefore/>
              <w:rPr>
                <w:rFonts w:asciiTheme="minorHAnsi" w:hAnsiTheme="minorHAnsi" w:cstheme="minorHAnsi"/>
                <w:b/>
                <w:sz w:val="20"/>
                <w:szCs w:val="20"/>
                <w:lang w:val="en-GB"/>
              </w:rPr>
            </w:pPr>
          </w:p>
        </w:tc>
        <w:tc>
          <w:tcPr>
            <w:tcW w:w="1484" w:type="dxa"/>
            <w:tcBorders>
              <w:top w:val="single" w:sz="4" w:space="0" w:color="000000"/>
              <w:left w:val="single" w:sz="4" w:space="0" w:color="000000"/>
              <w:bottom w:val="single" w:sz="4" w:space="0" w:color="000000"/>
              <w:right w:val="single" w:sz="4" w:space="0" w:color="000000"/>
            </w:tcBorders>
            <w:shd w:val="clear" w:color="auto" w:fill="D9D9D9"/>
          </w:tcPr>
          <w:p w14:paraId="13027363" w14:textId="77777777" w:rsidR="00C15DC4" w:rsidRPr="00105D13" w:rsidRDefault="00C15DC4">
            <w:pPr>
              <w:rPr>
                <w:rFonts w:asciiTheme="minorHAnsi" w:hAnsiTheme="minorHAnsi" w:cstheme="minorHAnsi"/>
                <w:b/>
                <w:sz w:val="20"/>
                <w:szCs w:val="20"/>
                <w:lang w:val="en-GB"/>
              </w:rPr>
            </w:pPr>
          </w:p>
        </w:tc>
        <w:tc>
          <w:tcPr>
            <w:tcW w:w="1524" w:type="dxa"/>
            <w:tcBorders>
              <w:top w:val="single" w:sz="4" w:space="0" w:color="000000"/>
              <w:left w:val="single" w:sz="4" w:space="0" w:color="000000"/>
              <w:bottom w:val="single" w:sz="4" w:space="0" w:color="000000"/>
              <w:right w:val="single" w:sz="4" w:space="0" w:color="000000"/>
            </w:tcBorders>
            <w:shd w:val="clear" w:color="auto" w:fill="D9D9D9"/>
          </w:tcPr>
          <w:p w14:paraId="13027364" w14:textId="77777777" w:rsidR="00C15DC4" w:rsidRPr="00105D13" w:rsidRDefault="00C15DC4">
            <w:pPr>
              <w:rPr>
                <w:rFonts w:asciiTheme="minorHAnsi" w:hAnsiTheme="minorHAnsi" w:cstheme="minorHAnsi"/>
                <w:b/>
                <w:sz w:val="20"/>
                <w:szCs w:val="20"/>
                <w:lang w:val="en-GB"/>
              </w:rPr>
            </w:pPr>
          </w:p>
        </w:tc>
        <w:tc>
          <w:tcPr>
            <w:tcW w:w="1490" w:type="dxa"/>
            <w:tcBorders>
              <w:top w:val="single" w:sz="4" w:space="0" w:color="000000"/>
              <w:left w:val="single" w:sz="4" w:space="0" w:color="000000"/>
              <w:bottom w:val="single" w:sz="4" w:space="0" w:color="000000"/>
              <w:right w:val="single" w:sz="12" w:space="0" w:color="000000"/>
            </w:tcBorders>
            <w:shd w:val="clear" w:color="auto" w:fill="D9D9D9"/>
          </w:tcPr>
          <w:p w14:paraId="13027365" w14:textId="77777777" w:rsidR="00C15DC4" w:rsidRPr="00105D13" w:rsidRDefault="00C15DC4">
            <w:pPr>
              <w:rPr>
                <w:rFonts w:asciiTheme="minorHAnsi" w:hAnsiTheme="minorHAnsi" w:cstheme="minorHAnsi"/>
                <w:b/>
                <w:sz w:val="20"/>
                <w:szCs w:val="20"/>
                <w:lang w:val="en-GB"/>
              </w:rPr>
            </w:pPr>
          </w:p>
        </w:tc>
        <w:tc>
          <w:tcPr>
            <w:tcW w:w="2538" w:type="dxa"/>
            <w:gridSpan w:val="6"/>
            <w:tcBorders>
              <w:top w:val="single" w:sz="12" w:space="0" w:color="000000"/>
              <w:left w:val="single" w:sz="12" w:space="0" w:color="000000"/>
              <w:bottom w:val="single" w:sz="12" w:space="0" w:color="000000"/>
              <w:right w:val="single" w:sz="12" w:space="0" w:color="000000"/>
            </w:tcBorders>
            <w:shd w:val="clear" w:color="auto" w:fill="D9D9D9"/>
          </w:tcPr>
          <w:p w14:paraId="13027366" w14:textId="77777777" w:rsidR="00C15DC4" w:rsidRPr="00105D13" w:rsidRDefault="003E08FD">
            <w:pPr>
              <w:jc w:val="center"/>
              <w:rPr>
                <w:rFonts w:asciiTheme="minorHAnsi" w:hAnsiTheme="minorHAnsi" w:cstheme="minorHAnsi"/>
                <w:b/>
                <w:sz w:val="20"/>
                <w:szCs w:val="20"/>
                <w:lang w:val="en-GB"/>
              </w:rPr>
            </w:pPr>
            <w:r w:rsidRPr="00105D13">
              <w:rPr>
                <w:rFonts w:asciiTheme="minorHAnsi" w:hAnsiTheme="minorHAnsi" w:cstheme="minorHAnsi"/>
                <w:b/>
                <w:sz w:val="20"/>
                <w:szCs w:val="20"/>
                <w:lang w:val="en-GB"/>
              </w:rPr>
              <w:t>Project Manager Rating</w:t>
            </w:r>
          </w:p>
        </w:tc>
        <w:tc>
          <w:tcPr>
            <w:tcW w:w="2314" w:type="dxa"/>
            <w:tcBorders>
              <w:top w:val="single" w:sz="4" w:space="0" w:color="000000"/>
              <w:left w:val="single" w:sz="12" w:space="0" w:color="000000"/>
              <w:bottom w:val="single" w:sz="4" w:space="0" w:color="000000"/>
              <w:right w:val="single" w:sz="12" w:space="0" w:color="000000"/>
            </w:tcBorders>
            <w:shd w:val="clear" w:color="auto" w:fill="D9D9D9"/>
          </w:tcPr>
          <w:p w14:paraId="13027367" w14:textId="77777777" w:rsidR="00C15DC4" w:rsidRPr="00105D13" w:rsidRDefault="003E08FD">
            <w:pPr>
              <w:jc w:val="center"/>
              <w:rPr>
                <w:rFonts w:asciiTheme="minorHAnsi" w:hAnsiTheme="minorHAnsi" w:cstheme="minorHAnsi"/>
                <w:b/>
                <w:sz w:val="20"/>
                <w:szCs w:val="20"/>
                <w:lang w:val="en-GB"/>
              </w:rPr>
            </w:pPr>
            <w:r w:rsidRPr="00105D13">
              <w:rPr>
                <w:rFonts w:asciiTheme="minorHAnsi" w:hAnsiTheme="minorHAnsi" w:cstheme="minorHAnsi"/>
                <w:b/>
                <w:sz w:val="20"/>
                <w:szCs w:val="20"/>
                <w:lang w:val="en-GB"/>
              </w:rPr>
              <w:t>Notes</w:t>
            </w:r>
          </w:p>
        </w:tc>
        <w:tc>
          <w:tcPr>
            <w:tcW w:w="2537" w:type="dxa"/>
            <w:gridSpan w:val="6"/>
            <w:tcBorders>
              <w:top w:val="single" w:sz="12" w:space="0" w:color="000000"/>
              <w:left w:val="single" w:sz="12" w:space="0" w:color="000000"/>
              <w:bottom w:val="single" w:sz="12" w:space="0" w:color="000000"/>
              <w:right w:val="single" w:sz="12" w:space="0" w:color="000000"/>
            </w:tcBorders>
            <w:shd w:val="clear" w:color="auto" w:fill="CCFFFF"/>
          </w:tcPr>
          <w:p w14:paraId="13027368" w14:textId="77777777" w:rsidR="00C15DC4" w:rsidRPr="00105D13" w:rsidRDefault="003E08FD">
            <w:pPr>
              <w:jc w:val="center"/>
              <w:rPr>
                <w:rFonts w:asciiTheme="minorHAnsi" w:hAnsiTheme="minorHAnsi" w:cstheme="minorHAnsi"/>
                <w:b/>
                <w:color w:val="FF0000"/>
                <w:sz w:val="20"/>
                <w:szCs w:val="20"/>
                <w:lang w:val="en-GB"/>
              </w:rPr>
            </w:pPr>
            <w:r w:rsidRPr="00105D13">
              <w:rPr>
                <w:rFonts w:asciiTheme="minorHAnsi" w:hAnsiTheme="minorHAnsi" w:cstheme="minorHAnsi"/>
                <w:b/>
                <w:color w:val="FF0000"/>
                <w:sz w:val="20"/>
                <w:szCs w:val="20"/>
                <w:lang w:val="en-GB"/>
              </w:rPr>
              <w:t>Task Manager Rating</w:t>
            </w:r>
          </w:p>
        </w:tc>
      </w:tr>
      <w:tr w:rsidR="00C15DC4" w:rsidRPr="00105D13" w14:paraId="1302737B" w14:textId="77777777">
        <w:trPr>
          <w:cantSplit/>
          <w:trHeight w:hRule="exact" w:val="1557"/>
          <w:tblHeader/>
        </w:trPr>
        <w:tc>
          <w:tcPr>
            <w:tcW w:w="1361" w:type="dxa"/>
            <w:tcBorders>
              <w:top w:val="single" w:sz="4" w:space="0" w:color="000000"/>
              <w:left w:val="single" w:sz="4" w:space="0" w:color="000000"/>
              <w:bottom w:val="single" w:sz="4" w:space="0" w:color="000000"/>
              <w:right w:val="single" w:sz="4" w:space="0" w:color="000000"/>
            </w:tcBorders>
            <w:shd w:val="clear" w:color="auto" w:fill="F3F3F3"/>
          </w:tcPr>
          <w:p w14:paraId="1302736A" w14:textId="77777777" w:rsidR="00C15DC4" w:rsidRPr="00105D13" w:rsidRDefault="003E08FD">
            <w:pPr>
              <w:keepNext/>
              <w:jc w:val="center"/>
              <w:rPr>
                <w:rFonts w:asciiTheme="minorHAnsi" w:hAnsiTheme="minorHAnsi" w:cstheme="minorHAnsi"/>
                <w:b/>
                <w:sz w:val="20"/>
                <w:szCs w:val="20"/>
                <w:lang w:val="en-GB"/>
              </w:rPr>
            </w:pPr>
            <w:r w:rsidRPr="00105D13">
              <w:rPr>
                <w:rFonts w:asciiTheme="minorHAnsi" w:hAnsiTheme="minorHAnsi" w:cstheme="minorHAnsi"/>
                <w:b/>
                <w:sz w:val="20"/>
                <w:szCs w:val="20"/>
                <w:lang w:val="en-GB"/>
              </w:rPr>
              <w:t>Risk Factor</w:t>
            </w:r>
          </w:p>
        </w:tc>
        <w:tc>
          <w:tcPr>
            <w:tcW w:w="1484" w:type="dxa"/>
            <w:tcBorders>
              <w:top w:val="single" w:sz="4" w:space="0" w:color="000000"/>
              <w:left w:val="single" w:sz="4" w:space="0" w:color="000000"/>
              <w:bottom w:val="single" w:sz="4" w:space="0" w:color="000000"/>
              <w:right w:val="single" w:sz="4" w:space="0" w:color="000000"/>
            </w:tcBorders>
            <w:shd w:val="clear" w:color="auto" w:fill="F3F3F3"/>
          </w:tcPr>
          <w:p w14:paraId="1302736B" w14:textId="77777777" w:rsidR="00C15DC4" w:rsidRPr="00105D13" w:rsidRDefault="003E08FD">
            <w:pPr>
              <w:jc w:val="center"/>
              <w:rPr>
                <w:rFonts w:asciiTheme="minorHAnsi" w:hAnsiTheme="minorHAnsi" w:cstheme="minorHAnsi"/>
                <w:b/>
                <w:sz w:val="20"/>
                <w:szCs w:val="20"/>
                <w:lang w:val="en-GB"/>
              </w:rPr>
            </w:pPr>
            <w:r w:rsidRPr="00105D13">
              <w:rPr>
                <w:rFonts w:asciiTheme="minorHAnsi" w:hAnsiTheme="minorHAnsi" w:cstheme="minorHAnsi"/>
                <w:b/>
                <w:sz w:val="20"/>
                <w:szCs w:val="20"/>
                <w:lang w:val="en-GB"/>
              </w:rPr>
              <w:t>Indicator of Low Risk</w:t>
            </w:r>
          </w:p>
        </w:tc>
        <w:tc>
          <w:tcPr>
            <w:tcW w:w="1524" w:type="dxa"/>
            <w:tcBorders>
              <w:top w:val="single" w:sz="4" w:space="0" w:color="000000"/>
              <w:left w:val="single" w:sz="4" w:space="0" w:color="000000"/>
              <w:bottom w:val="single" w:sz="4" w:space="0" w:color="000000"/>
              <w:right w:val="single" w:sz="4" w:space="0" w:color="000000"/>
            </w:tcBorders>
            <w:shd w:val="clear" w:color="auto" w:fill="F3F3F3"/>
          </w:tcPr>
          <w:p w14:paraId="1302736C" w14:textId="77777777" w:rsidR="00C15DC4" w:rsidRPr="00105D13" w:rsidRDefault="003E08FD">
            <w:pPr>
              <w:jc w:val="center"/>
              <w:rPr>
                <w:rFonts w:asciiTheme="minorHAnsi" w:hAnsiTheme="minorHAnsi" w:cstheme="minorHAnsi"/>
                <w:b/>
                <w:sz w:val="20"/>
                <w:szCs w:val="20"/>
                <w:lang w:val="en-GB"/>
              </w:rPr>
            </w:pPr>
            <w:r w:rsidRPr="00105D13">
              <w:rPr>
                <w:rFonts w:asciiTheme="minorHAnsi" w:hAnsiTheme="minorHAnsi" w:cstheme="minorHAnsi"/>
                <w:b/>
                <w:sz w:val="20"/>
                <w:szCs w:val="20"/>
                <w:lang w:val="en-GB"/>
              </w:rPr>
              <w:t>Indicator of Medium Risk</w:t>
            </w:r>
          </w:p>
        </w:tc>
        <w:tc>
          <w:tcPr>
            <w:tcW w:w="1490" w:type="dxa"/>
            <w:tcBorders>
              <w:top w:val="single" w:sz="4" w:space="0" w:color="000000"/>
              <w:left w:val="single" w:sz="4" w:space="0" w:color="000000"/>
              <w:bottom w:val="single" w:sz="4" w:space="0" w:color="000000"/>
              <w:right w:val="single" w:sz="12" w:space="0" w:color="000000"/>
            </w:tcBorders>
            <w:shd w:val="clear" w:color="auto" w:fill="F3F3F3"/>
          </w:tcPr>
          <w:p w14:paraId="1302736D" w14:textId="77777777" w:rsidR="00C15DC4" w:rsidRPr="00105D13" w:rsidRDefault="003E08FD">
            <w:pPr>
              <w:jc w:val="center"/>
              <w:rPr>
                <w:rFonts w:asciiTheme="minorHAnsi" w:hAnsiTheme="minorHAnsi" w:cstheme="minorHAnsi"/>
                <w:b/>
                <w:sz w:val="20"/>
                <w:szCs w:val="20"/>
                <w:lang w:val="en-GB"/>
              </w:rPr>
            </w:pPr>
            <w:r w:rsidRPr="00105D13">
              <w:rPr>
                <w:rFonts w:asciiTheme="minorHAnsi" w:hAnsiTheme="minorHAnsi" w:cstheme="minorHAnsi"/>
                <w:b/>
                <w:sz w:val="20"/>
                <w:szCs w:val="20"/>
                <w:lang w:val="en-GB"/>
              </w:rPr>
              <w:t>Indicator of High Risk</w:t>
            </w:r>
          </w:p>
        </w:tc>
        <w:tc>
          <w:tcPr>
            <w:tcW w:w="423" w:type="dxa"/>
            <w:tcBorders>
              <w:top w:val="single" w:sz="12" w:space="0" w:color="000000"/>
              <w:left w:val="single" w:sz="12" w:space="0" w:color="000000"/>
              <w:bottom w:val="single" w:sz="4" w:space="0" w:color="000000"/>
              <w:right w:val="single" w:sz="12" w:space="0" w:color="000000"/>
            </w:tcBorders>
            <w:shd w:val="clear" w:color="auto" w:fill="F3F3F3"/>
            <w:textDirection w:val="btLr"/>
            <w:vAlign w:val="center"/>
          </w:tcPr>
          <w:p w14:paraId="1302736E" w14:textId="77777777" w:rsidR="00C15DC4" w:rsidRPr="00105D13" w:rsidRDefault="003E08FD">
            <w:pPr>
              <w:ind w:left="113" w:right="113"/>
              <w:rPr>
                <w:rFonts w:asciiTheme="minorHAnsi" w:hAnsiTheme="minorHAnsi" w:cstheme="minorHAnsi"/>
                <w:sz w:val="20"/>
                <w:szCs w:val="20"/>
                <w:lang w:val="en-GB"/>
              </w:rPr>
            </w:pPr>
            <w:r w:rsidRPr="00105D13">
              <w:rPr>
                <w:rFonts w:asciiTheme="minorHAnsi" w:hAnsiTheme="minorHAnsi" w:cstheme="minorHAnsi"/>
                <w:sz w:val="20"/>
                <w:szCs w:val="20"/>
                <w:lang w:val="en-GB"/>
              </w:rPr>
              <w:t>Low</w:t>
            </w:r>
          </w:p>
        </w:tc>
        <w:tc>
          <w:tcPr>
            <w:tcW w:w="422" w:type="dxa"/>
            <w:tcBorders>
              <w:top w:val="single" w:sz="12" w:space="0" w:color="000000"/>
              <w:left w:val="single" w:sz="12" w:space="0" w:color="000000"/>
              <w:bottom w:val="single" w:sz="4" w:space="0" w:color="000000"/>
              <w:right w:val="single" w:sz="12" w:space="0" w:color="000000"/>
            </w:tcBorders>
            <w:shd w:val="clear" w:color="auto" w:fill="F3F3F3"/>
            <w:textDirection w:val="btLr"/>
          </w:tcPr>
          <w:p w14:paraId="1302736F" w14:textId="77777777" w:rsidR="00C15DC4" w:rsidRPr="00105D13" w:rsidRDefault="003E08FD">
            <w:pPr>
              <w:ind w:left="113" w:right="113"/>
              <w:rPr>
                <w:rFonts w:asciiTheme="minorHAnsi" w:hAnsiTheme="minorHAnsi" w:cstheme="minorHAnsi"/>
                <w:sz w:val="20"/>
                <w:szCs w:val="20"/>
                <w:lang w:val="en-GB"/>
              </w:rPr>
            </w:pPr>
            <w:r w:rsidRPr="00105D13">
              <w:rPr>
                <w:rFonts w:asciiTheme="minorHAnsi" w:hAnsiTheme="minorHAnsi" w:cstheme="minorHAnsi"/>
                <w:sz w:val="20"/>
                <w:szCs w:val="20"/>
                <w:lang w:val="en-GB"/>
              </w:rPr>
              <w:t>Medium</w:t>
            </w:r>
          </w:p>
        </w:tc>
        <w:tc>
          <w:tcPr>
            <w:tcW w:w="423" w:type="dxa"/>
            <w:tcBorders>
              <w:top w:val="single" w:sz="12" w:space="0" w:color="000000"/>
              <w:left w:val="single" w:sz="12" w:space="0" w:color="000000"/>
              <w:bottom w:val="single" w:sz="4" w:space="0" w:color="000000"/>
              <w:right w:val="single" w:sz="12" w:space="0" w:color="000000"/>
            </w:tcBorders>
            <w:shd w:val="clear" w:color="auto" w:fill="F3F3F3"/>
            <w:textDirection w:val="btLr"/>
            <w:vAlign w:val="center"/>
          </w:tcPr>
          <w:p w14:paraId="13027370" w14:textId="77777777" w:rsidR="00C15DC4" w:rsidRPr="00105D13" w:rsidRDefault="003E08FD">
            <w:pPr>
              <w:ind w:left="113" w:right="113"/>
              <w:rPr>
                <w:rFonts w:asciiTheme="minorHAnsi" w:hAnsiTheme="minorHAnsi" w:cstheme="minorHAnsi"/>
                <w:sz w:val="20"/>
                <w:szCs w:val="20"/>
                <w:lang w:val="en-GB"/>
              </w:rPr>
            </w:pPr>
            <w:r w:rsidRPr="00105D13">
              <w:rPr>
                <w:rFonts w:asciiTheme="minorHAnsi" w:hAnsiTheme="minorHAnsi" w:cstheme="minorHAnsi"/>
                <w:sz w:val="20"/>
                <w:szCs w:val="20"/>
                <w:lang w:val="en-GB"/>
              </w:rPr>
              <w:t>Substantial</w:t>
            </w:r>
          </w:p>
        </w:tc>
        <w:tc>
          <w:tcPr>
            <w:tcW w:w="423" w:type="dxa"/>
            <w:tcBorders>
              <w:top w:val="single" w:sz="12" w:space="0" w:color="000000"/>
              <w:left w:val="single" w:sz="12" w:space="0" w:color="000000"/>
              <w:bottom w:val="single" w:sz="4" w:space="0" w:color="000000"/>
              <w:right w:val="single" w:sz="12" w:space="0" w:color="000000"/>
            </w:tcBorders>
            <w:shd w:val="clear" w:color="auto" w:fill="F3F3F3"/>
            <w:textDirection w:val="btLr"/>
            <w:vAlign w:val="center"/>
          </w:tcPr>
          <w:p w14:paraId="13027371" w14:textId="77777777" w:rsidR="00C15DC4" w:rsidRPr="00105D13" w:rsidRDefault="003E08FD">
            <w:pPr>
              <w:ind w:left="113" w:right="113"/>
              <w:rPr>
                <w:rFonts w:asciiTheme="minorHAnsi" w:hAnsiTheme="minorHAnsi" w:cstheme="minorHAnsi"/>
                <w:sz w:val="20"/>
                <w:szCs w:val="20"/>
                <w:lang w:val="en-GB"/>
              </w:rPr>
            </w:pPr>
            <w:r w:rsidRPr="00105D13">
              <w:rPr>
                <w:rFonts w:asciiTheme="minorHAnsi" w:hAnsiTheme="minorHAnsi" w:cstheme="minorHAnsi"/>
                <w:sz w:val="20"/>
                <w:szCs w:val="20"/>
                <w:lang w:val="en-GB"/>
              </w:rPr>
              <w:t>High</w:t>
            </w:r>
          </w:p>
        </w:tc>
        <w:tc>
          <w:tcPr>
            <w:tcW w:w="422" w:type="dxa"/>
            <w:tcBorders>
              <w:top w:val="single" w:sz="12" w:space="0" w:color="000000"/>
              <w:left w:val="single" w:sz="12" w:space="0" w:color="000000"/>
              <w:bottom w:val="single" w:sz="4" w:space="0" w:color="000000"/>
              <w:right w:val="single" w:sz="12" w:space="0" w:color="000000"/>
            </w:tcBorders>
            <w:shd w:val="clear" w:color="auto" w:fill="F3F3F3"/>
            <w:textDirection w:val="btLr"/>
            <w:vAlign w:val="center"/>
          </w:tcPr>
          <w:p w14:paraId="13027372" w14:textId="77777777" w:rsidR="00C15DC4" w:rsidRPr="00105D13" w:rsidRDefault="003E08FD">
            <w:pPr>
              <w:ind w:left="113" w:right="113"/>
              <w:rPr>
                <w:rFonts w:asciiTheme="minorHAnsi" w:hAnsiTheme="minorHAnsi" w:cstheme="minorHAnsi"/>
                <w:sz w:val="20"/>
                <w:szCs w:val="20"/>
                <w:lang w:val="en-GB"/>
              </w:rPr>
            </w:pPr>
            <w:r w:rsidRPr="00105D13">
              <w:rPr>
                <w:rFonts w:asciiTheme="minorHAnsi" w:hAnsiTheme="minorHAnsi" w:cstheme="minorHAnsi"/>
                <w:sz w:val="20"/>
                <w:szCs w:val="20"/>
                <w:lang w:val="en-GB"/>
              </w:rPr>
              <w:t>Not Applicable</w:t>
            </w:r>
          </w:p>
        </w:tc>
        <w:tc>
          <w:tcPr>
            <w:tcW w:w="425" w:type="dxa"/>
            <w:tcBorders>
              <w:top w:val="single" w:sz="12" w:space="0" w:color="000000"/>
              <w:left w:val="single" w:sz="12" w:space="0" w:color="000000"/>
              <w:bottom w:val="single" w:sz="4" w:space="0" w:color="000000"/>
              <w:right w:val="single" w:sz="12" w:space="0" w:color="000000"/>
            </w:tcBorders>
            <w:shd w:val="clear" w:color="auto" w:fill="F3F3F3"/>
            <w:textDirection w:val="btLr"/>
            <w:vAlign w:val="center"/>
          </w:tcPr>
          <w:p w14:paraId="13027373" w14:textId="77777777" w:rsidR="00C15DC4" w:rsidRPr="00105D13" w:rsidRDefault="003E08FD">
            <w:pPr>
              <w:ind w:left="113" w:right="113"/>
              <w:rPr>
                <w:rFonts w:asciiTheme="minorHAnsi" w:hAnsiTheme="minorHAnsi" w:cstheme="minorHAnsi"/>
                <w:sz w:val="20"/>
                <w:szCs w:val="20"/>
                <w:lang w:val="en-GB"/>
              </w:rPr>
            </w:pPr>
            <w:r w:rsidRPr="00105D13">
              <w:rPr>
                <w:rFonts w:asciiTheme="minorHAnsi" w:hAnsiTheme="minorHAnsi" w:cstheme="minorHAnsi"/>
                <w:sz w:val="20"/>
                <w:szCs w:val="20"/>
                <w:lang w:val="en-GB"/>
              </w:rPr>
              <w:t>To be determined</w:t>
            </w:r>
          </w:p>
        </w:tc>
        <w:tc>
          <w:tcPr>
            <w:tcW w:w="2314" w:type="dxa"/>
            <w:tcBorders>
              <w:top w:val="single" w:sz="4" w:space="0" w:color="000000"/>
              <w:left w:val="single" w:sz="12" w:space="0" w:color="000000"/>
              <w:bottom w:val="single" w:sz="4" w:space="0" w:color="000000"/>
              <w:right w:val="single" w:sz="12" w:space="0" w:color="000000"/>
            </w:tcBorders>
            <w:shd w:val="clear" w:color="auto" w:fill="F3F3F3"/>
          </w:tcPr>
          <w:p w14:paraId="13027374" w14:textId="77777777" w:rsidR="00C15DC4" w:rsidRPr="00105D13" w:rsidRDefault="00C15DC4">
            <w:pPr>
              <w:rPr>
                <w:rFonts w:asciiTheme="minorHAnsi" w:hAnsiTheme="minorHAnsi" w:cstheme="minorHAnsi"/>
                <w:sz w:val="20"/>
                <w:szCs w:val="20"/>
                <w:lang w:val="en-GB"/>
              </w:rPr>
            </w:pPr>
          </w:p>
        </w:tc>
        <w:tc>
          <w:tcPr>
            <w:tcW w:w="419" w:type="dxa"/>
            <w:tcBorders>
              <w:top w:val="single" w:sz="12" w:space="0" w:color="000000"/>
              <w:left w:val="single" w:sz="12" w:space="0" w:color="000000"/>
              <w:bottom w:val="single" w:sz="4" w:space="0" w:color="000000"/>
              <w:right w:val="single" w:sz="12" w:space="0" w:color="000000"/>
            </w:tcBorders>
            <w:shd w:val="clear" w:color="auto" w:fill="F3F3F3"/>
            <w:textDirection w:val="btLr"/>
            <w:vAlign w:val="center"/>
          </w:tcPr>
          <w:p w14:paraId="13027375" w14:textId="77777777" w:rsidR="00C15DC4" w:rsidRPr="00105D13" w:rsidRDefault="003E08FD">
            <w:pPr>
              <w:ind w:left="113" w:right="113"/>
              <w:rPr>
                <w:rFonts w:asciiTheme="minorHAnsi" w:hAnsiTheme="minorHAnsi" w:cstheme="minorHAnsi"/>
                <w:color w:val="FF0000"/>
                <w:sz w:val="20"/>
                <w:szCs w:val="20"/>
                <w:lang w:val="en-GB"/>
              </w:rPr>
            </w:pPr>
            <w:r w:rsidRPr="00105D13">
              <w:rPr>
                <w:rFonts w:asciiTheme="minorHAnsi" w:hAnsiTheme="minorHAnsi" w:cstheme="minorHAnsi"/>
                <w:color w:val="FF0000"/>
                <w:sz w:val="20"/>
                <w:szCs w:val="20"/>
                <w:lang w:val="en-GB"/>
              </w:rPr>
              <w:t>Low</w:t>
            </w:r>
          </w:p>
        </w:tc>
        <w:tc>
          <w:tcPr>
            <w:tcW w:w="423" w:type="dxa"/>
            <w:tcBorders>
              <w:top w:val="single" w:sz="12" w:space="0" w:color="000000"/>
              <w:left w:val="single" w:sz="12" w:space="0" w:color="000000"/>
              <w:bottom w:val="single" w:sz="4" w:space="0" w:color="000000"/>
              <w:right w:val="single" w:sz="12" w:space="0" w:color="000000"/>
            </w:tcBorders>
            <w:shd w:val="clear" w:color="auto" w:fill="F3F3F3"/>
            <w:textDirection w:val="btLr"/>
            <w:vAlign w:val="center"/>
          </w:tcPr>
          <w:p w14:paraId="13027376" w14:textId="77777777" w:rsidR="00C15DC4" w:rsidRPr="00105D13" w:rsidRDefault="003E08FD">
            <w:pPr>
              <w:ind w:left="113" w:right="113"/>
              <w:rPr>
                <w:rFonts w:asciiTheme="minorHAnsi" w:hAnsiTheme="minorHAnsi" w:cstheme="minorHAnsi"/>
                <w:color w:val="FF0000"/>
                <w:sz w:val="20"/>
                <w:szCs w:val="20"/>
                <w:lang w:val="en-GB"/>
              </w:rPr>
            </w:pPr>
            <w:r w:rsidRPr="00105D13">
              <w:rPr>
                <w:rFonts w:asciiTheme="minorHAnsi" w:hAnsiTheme="minorHAnsi" w:cstheme="minorHAnsi"/>
                <w:color w:val="FF0000"/>
                <w:sz w:val="20"/>
                <w:szCs w:val="20"/>
                <w:lang w:val="en-GB"/>
              </w:rPr>
              <w:t>Medium</w:t>
            </w:r>
          </w:p>
        </w:tc>
        <w:tc>
          <w:tcPr>
            <w:tcW w:w="423" w:type="dxa"/>
            <w:tcBorders>
              <w:top w:val="single" w:sz="12" w:space="0" w:color="000000"/>
              <w:left w:val="single" w:sz="12" w:space="0" w:color="000000"/>
              <w:bottom w:val="single" w:sz="4" w:space="0" w:color="000000"/>
              <w:right w:val="single" w:sz="12" w:space="0" w:color="000000"/>
            </w:tcBorders>
            <w:shd w:val="clear" w:color="auto" w:fill="F3F3F3"/>
            <w:textDirection w:val="btLr"/>
            <w:vAlign w:val="center"/>
          </w:tcPr>
          <w:p w14:paraId="13027377" w14:textId="77777777" w:rsidR="00C15DC4" w:rsidRPr="00105D13" w:rsidRDefault="003E08FD">
            <w:pPr>
              <w:ind w:left="113" w:right="113"/>
              <w:rPr>
                <w:rFonts w:asciiTheme="minorHAnsi" w:hAnsiTheme="minorHAnsi" w:cstheme="minorHAnsi"/>
                <w:color w:val="FF0000"/>
                <w:sz w:val="20"/>
                <w:szCs w:val="20"/>
                <w:lang w:val="en-GB"/>
              </w:rPr>
            </w:pPr>
            <w:r w:rsidRPr="00105D13">
              <w:rPr>
                <w:rFonts w:asciiTheme="minorHAnsi" w:hAnsiTheme="minorHAnsi" w:cstheme="minorHAnsi"/>
                <w:color w:val="FF0000"/>
                <w:sz w:val="20"/>
                <w:szCs w:val="20"/>
                <w:lang w:val="en-GB"/>
              </w:rPr>
              <w:t>Substantial</w:t>
            </w:r>
          </w:p>
        </w:tc>
        <w:tc>
          <w:tcPr>
            <w:tcW w:w="422" w:type="dxa"/>
            <w:tcBorders>
              <w:top w:val="single" w:sz="12" w:space="0" w:color="000000"/>
              <w:left w:val="single" w:sz="12" w:space="0" w:color="000000"/>
              <w:bottom w:val="single" w:sz="4" w:space="0" w:color="000000"/>
              <w:right w:val="single" w:sz="12" w:space="0" w:color="000000"/>
            </w:tcBorders>
            <w:shd w:val="clear" w:color="auto" w:fill="F3F3F3"/>
            <w:textDirection w:val="btLr"/>
            <w:vAlign w:val="center"/>
          </w:tcPr>
          <w:p w14:paraId="13027378" w14:textId="77777777" w:rsidR="00C15DC4" w:rsidRPr="00105D13" w:rsidRDefault="003E08FD">
            <w:pPr>
              <w:ind w:left="113" w:right="113"/>
              <w:rPr>
                <w:rFonts w:asciiTheme="minorHAnsi" w:hAnsiTheme="minorHAnsi" w:cstheme="minorHAnsi"/>
                <w:color w:val="FF0000"/>
                <w:sz w:val="20"/>
                <w:szCs w:val="20"/>
                <w:lang w:val="en-GB"/>
              </w:rPr>
            </w:pPr>
            <w:r w:rsidRPr="00105D13">
              <w:rPr>
                <w:rFonts w:asciiTheme="minorHAnsi" w:hAnsiTheme="minorHAnsi" w:cstheme="minorHAnsi"/>
                <w:color w:val="FF0000"/>
                <w:sz w:val="20"/>
                <w:szCs w:val="20"/>
                <w:lang w:val="en-GB"/>
              </w:rPr>
              <w:t>High</w:t>
            </w:r>
          </w:p>
        </w:tc>
        <w:tc>
          <w:tcPr>
            <w:tcW w:w="423" w:type="dxa"/>
            <w:tcBorders>
              <w:top w:val="single" w:sz="12" w:space="0" w:color="000000"/>
              <w:left w:val="single" w:sz="12" w:space="0" w:color="000000"/>
              <w:bottom w:val="single" w:sz="4" w:space="0" w:color="000000"/>
              <w:right w:val="single" w:sz="12" w:space="0" w:color="000000"/>
            </w:tcBorders>
            <w:shd w:val="clear" w:color="auto" w:fill="F3F3F3"/>
            <w:textDirection w:val="btLr"/>
            <w:vAlign w:val="center"/>
          </w:tcPr>
          <w:p w14:paraId="13027379" w14:textId="77777777" w:rsidR="00C15DC4" w:rsidRPr="00105D13" w:rsidRDefault="003E08FD">
            <w:pPr>
              <w:ind w:left="113" w:right="113"/>
              <w:rPr>
                <w:rFonts w:asciiTheme="minorHAnsi" w:hAnsiTheme="minorHAnsi" w:cstheme="minorHAnsi"/>
                <w:color w:val="FF0000"/>
                <w:sz w:val="20"/>
                <w:szCs w:val="20"/>
                <w:lang w:val="en-GB"/>
              </w:rPr>
            </w:pPr>
            <w:r w:rsidRPr="00105D13">
              <w:rPr>
                <w:rFonts w:asciiTheme="minorHAnsi" w:hAnsiTheme="minorHAnsi" w:cstheme="minorHAnsi"/>
                <w:color w:val="FF0000"/>
                <w:sz w:val="20"/>
                <w:szCs w:val="20"/>
                <w:lang w:val="en-GB"/>
              </w:rPr>
              <w:t>Not Applicable</w:t>
            </w:r>
          </w:p>
        </w:tc>
        <w:tc>
          <w:tcPr>
            <w:tcW w:w="427" w:type="dxa"/>
            <w:tcBorders>
              <w:top w:val="single" w:sz="12" w:space="0" w:color="000000"/>
              <w:left w:val="single" w:sz="12" w:space="0" w:color="000000"/>
              <w:bottom w:val="single" w:sz="4" w:space="0" w:color="000000"/>
              <w:right w:val="single" w:sz="12" w:space="0" w:color="000000"/>
            </w:tcBorders>
            <w:shd w:val="clear" w:color="auto" w:fill="F3F3F3"/>
            <w:textDirection w:val="btLr"/>
            <w:vAlign w:val="center"/>
          </w:tcPr>
          <w:p w14:paraId="1302737A" w14:textId="77777777" w:rsidR="00C15DC4" w:rsidRPr="00105D13" w:rsidRDefault="003E08FD">
            <w:pPr>
              <w:ind w:left="113" w:right="113"/>
              <w:rPr>
                <w:rFonts w:asciiTheme="minorHAnsi" w:hAnsiTheme="minorHAnsi" w:cstheme="minorHAnsi"/>
                <w:color w:val="FF0000"/>
                <w:sz w:val="20"/>
                <w:szCs w:val="20"/>
                <w:lang w:val="en-GB"/>
              </w:rPr>
            </w:pPr>
            <w:r w:rsidRPr="00105D13">
              <w:rPr>
                <w:rFonts w:asciiTheme="minorHAnsi" w:hAnsiTheme="minorHAnsi" w:cstheme="minorHAnsi"/>
                <w:color w:val="FF0000"/>
                <w:sz w:val="20"/>
                <w:szCs w:val="20"/>
                <w:lang w:val="en-GB"/>
              </w:rPr>
              <w:t>To be determined</w:t>
            </w:r>
          </w:p>
        </w:tc>
      </w:tr>
      <w:tr w:rsidR="00C15DC4" w:rsidRPr="00105D13" w14:paraId="1302737D" w14:textId="77777777">
        <w:trPr>
          <w:cantSplit/>
          <w:trHeight w:val="300"/>
          <w:tblHeader/>
        </w:trPr>
        <w:tc>
          <w:tcPr>
            <w:tcW w:w="13248" w:type="dxa"/>
            <w:gridSpan w:val="17"/>
            <w:tcBorders>
              <w:top w:val="single" w:sz="4" w:space="0" w:color="000000"/>
              <w:left w:val="single" w:sz="4" w:space="0" w:color="000000"/>
              <w:bottom w:val="single" w:sz="4" w:space="0" w:color="000000"/>
              <w:right w:val="single" w:sz="4" w:space="0" w:color="000000"/>
            </w:tcBorders>
            <w:shd w:val="clear" w:color="auto" w:fill="auto"/>
            <w:vAlign w:val="center"/>
          </w:tcPr>
          <w:p w14:paraId="1302737C" w14:textId="77777777" w:rsidR="00C15DC4" w:rsidRPr="00105D13" w:rsidRDefault="003E08FD">
            <w:pPr>
              <w:ind w:left="113" w:right="113"/>
              <w:jc w:val="center"/>
              <w:rPr>
                <w:rFonts w:asciiTheme="minorHAnsi" w:hAnsiTheme="minorHAnsi" w:cstheme="minorHAnsi"/>
                <w:b/>
                <w:sz w:val="20"/>
                <w:szCs w:val="20"/>
                <w:lang w:val="en-GB"/>
              </w:rPr>
            </w:pPr>
            <w:r w:rsidRPr="00105D13">
              <w:rPr>
                <w:rFonts w:asciiTheme="minorHAnsi" w:hAnsiTheme="minorHAnsi" w:cstheme="minorHAnsi"/>
                <w:b/>
                <w:sz w:val="20"/>
                <w:szCs w:val="20"/>
                <w:lang w:val="en-GB"/>
              </w:rPr>
              <w:t>EXTERNAL RISK</w:t>
            </w:r>
          </w:p>
        </w:tc>
      </w:tr>
      <w:tr w:rsidR="00C15DC4" w:rsidRPr="00105D13" w14:paraId="1302737F" w14:textId="77777777">
        <w:trPr>
          <w:cantSplit/>
          <w:trHeight w:val="300"/>
          <w:tblHeader/>
        </w:trPr>
        <w:tc>
          <w:tcPr>
            <w:tcW w:w="13248" w:type="dxa"/>
            <w:gridSpan w:val="17"/>
            <w:tcBorders>
              <w:top w:val="single" w:sz="4" w:space="0" w:color="000000"/>
              <w:left w:val="single" w:sz="4" w:space="0" w:color="000000"/>
              <w:bottom w:val="single" w:sz="4" w:space="0" w:color="000000"/>
              <w:right w:val="single" w:sz="4" w:space="0" w:color="000000"/>
            </w:tcBorders>
            <w:shd w:val="clear" w:color="auto" w:fill="E0E0E0"/>
            <w:vAlign w:val="center"/>
          </w:tcPr>
          <w:p w14:paraId="1302737E" w14:textId="77777777" w:rsidR="00C15DC4" w:rsidRPr="00105D13" w:rsidRDefault="003E08FD">
            <w:pPr>
              <w:ind w:left="113" w:right="113"/>
              <w:rPr>
                <w:rFonts w:asciiTheme="minorHAnsi" w:hAnsiTheme="minorHAnsi" w:cstheme="minorHAnsi"/>
                <w:b/>
                <w:sz w:val="20"/>
                <w:szCs w:val="20"/>
                <w:lang w:val="en-GB"/>
              </w:rPr>
            </w:pPr>
            <w:r w:rsidRPr="00105D13">
              <w:rPr>
                <w:rFonts w:asciiTheme="minorHAnsi" w:hAnsiTheme="minorHAnsi" w:cstheme="minorHAnsi"/>
                <w:b/>
                <w:sz w:val="20"/>
                <w:szCs w:val="20"/>
                <w:lang w:val="en-GB"/>
              </w:rPr>
              <w:t>Project context</w:t>
            </w:r>
          </w:p>
        </w:tc>
      </w:tr>
      <w:tr w:rsidR="00C15DC4" w:rsidRPr="00105D13" w14:paraId="13027391" w14:textId="77777777">
        <w:trPr>
          <w:cantSplit/>
          <w:trHeight w:val="622"/>
        </w:trPr>
        <w:tc>
          <w:tcPr>
            <w:tcW w:w="1361"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80" w14:textId="77777777" w:rsidR="00C15DC4" w:rsidRPr="00105D13" w:rsidRDefault="003E08FD">
            <w:pPr>
              <w:rPr>
                <w:rFonts w:asciiTheme="minorHAnsi" w:hAnsiTheme="minorHAnsi" w:cstheme="minorHAnsi"/>
                <w:sz w:val="20"/>
                <w:szCs w:val="20"/>
                <w:lang w:val="en-GB"/>
              </w:rPr>
            </w:pPr>
            <w:r w:rsidRPr="00105D13">
              <w:rPr>
                <w:rFonts w:asciiTheme="minorHAnsi" w:hAnsiTheme="minorHAnsi" w:cstheme="minorHAnsi"/>
                <w:sz w:val="20"/>
                <w:szCs w:val="20"/>
                <w:lang w:val="en-GB"/>
              </w:rPr>
              <w:t>Political stability</w:t>
            </w:r>
          </w:p>
        </w:tc>
        <w:tc>
          <w:tcPr>
            <w:tcW w:w="1484"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81" w14:textId="77777777" w:rsidR="00C15DC4" w:rsidRPr="00105D13" w:rsidRDefault="003E08FD">
            <w:pPr>
              <w:rPr>
                <w:rFonts w:asciiTheme="minorHAnsi" w:hAnsiTheme="minorHAnsi" w:cstheme="minorHAnsi"/>
                <w:sz w:val="20"/>
                <w:szCs w:val="20"/>
                <w:lang w:val="en-GB"/>
              </w:rPr>
            </w:pPr>
            <w:r w:rsidRPr="00105D13">
              <w:rPr>
                <w:rFonts w:asciiTheme="minorHAnsi" w:hAnsiTheme="minorHAnsi" w:cstheme="minorHAnsi"/>
                <w:sz w:val="20"/>
                <w:szCs w:val="20"/>
                <w:lang w:val="en-GB"/>
              </w:rPr>
              <w:t>Political context is stable and safe</w:t>
            </w:r>
          </w:p>
        </w:tc>
        <w:tc>
          <w:tcPr>
            <w:tcW w:w="1524"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82" w14:textId="6D8C52B2" w:rsidR="00C15DC4" w:rsidRPr="00105D13" w:rsidRDefault="003E08FD">
            <w:pPr>
              <w:rPr>
                <w:rFonts w:asciiTheme="minorHAnsi" w:hAnsiTheme="minorHAnsi" w:cstheme="minorHAnsi"/>
                <w:sz w:val="20"/>
                <w:szCs w:val="20"/>
                <w:lang w:val="en-GB"/>
              </w:rPr>
            </w:pPr>
            <w:r w:rsidRPr="00105D13">
              <w:rPr>
                <w:rFonts w:asciiTheme="minorHAnsi" w:hAnsiTheme="minorHAnsi" w:cstheme="minorHAnsi"/>
                <w:sz w:val="20"/>
                <w:szCs w:val="20"/>
                <w:lang w:val="en-GB"/>
              </w:rPr>
              <w:t>and not a threat to project implementation</w:t>
            </w:r>
          </w:p>
        </w:tc>
        <w:tc>
          <w:tcPr>
            <w:tcW w:w="149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83" w14:textId="77777777" w:rsidR="00C15DC4" w:rsidRPr="00105D13" w:rsidRDefault="003E08FD">
            <w:pPr>
              <w:rPr>
                <w:rFonts w:asciiTheme="minorHAnsi" w:hAnsiTheme="minorHAnsi" w:cstheme="minorHAnsi"/>
                <w:sz w:val="20"/>
                <w:szCs w:val="20"/>
                <w:lang w:val="en-GB"/>
              </w:rPr>
            </w:pPr>
            <w:r w:rsidRPr="00105D13">
              <w:rPr>
                <w:rFonts w:asciiTheme="minorHAnsi" w:hAnsiTheme="minorHAnsi" w:cstheme="minorHAnsi"/>
                <w:sz w:val="20"/>
                <w:szCs w:val="20"/>
                <w:lang w:val="en-GB"/>
              </w:rPr>
              <w:t>Very disruptive and volatile</w:t>
            </w:r>
          </w:p>
        </w:tc>
        <w:tc>
          <w:tcPr>
            <w:tcW w:w="42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84" w14:textId="77777777" w:rsidR="00C15DC4" w:rsidRPr="00105D13" w:rsidRDefault="00C15DC4">
            <w:pPr>
              <w:rPr>
                <w:rFonts w:asciiTheme="minorHAnsi" w:hAnsiTheme="minorHAnsi" w:cstheme="minorHAnsi"/>
                <w:sz w:val="20"/>
                <w:szCs w:val="20"/>
                <w:lang w:val="en-GB"/>
              </w:rPr>
            </w:pPr>
          </w:p>
        </w:tc>
        <w:tc>
          <w:tcPr>
            <w:tcW w:w="42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85" w14:textId="77777777" w:rsidR="00C15DC4" w:rsidRPr="00105D13" w:rsidRDefault="00C15DC4">
            <w:pPr>
              <w:rPr>
                <w:rFonts w:asciiTheme="minorHAnsi" w:hAnsiTheme="minorHAnsi" w:cstheme="minorHAnsi"/>
                <w:sz w:val="20"/>
                <w:szCs w:val="20"/>
                <w:lang w:val="en-GB"/>
              </w:rPr>
            </w:pPr>
          </w:p>
        </w:tc>
        <w:tc>
          <w:tcPr>
            <w:tcW w:w="42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86" w14:textId="77777777" w:rsidR="00C15DC4" w:rsidRPr="00105D13" w:rsidRDefault="00C15DC4">
            <w:pPr>
              <w:rPr>
                <w:rFonts w:asciiTheme="minorHAnsi" w:hAnsiTheme="minorHAnsi" w:cstheme="minorHAnsi"/>
                <w:sz w:val="20"/>
                <w:szCs w:val="20"/>
                <w:lang w:val="en-GB"/>
              </w:rPr>
            </w:pPr>
          </w:p>
        </w:tc>
        <w:tc>
          <w:tcPr>
            <w:tcW w:w="42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87" w14:textId="77777777" w:rsidR="00C15DC4" w:rsidRPr="00105D13" w:rsidRDefault="003E08FD">
            <w:pPr>
              <w:rPr>
                <w:rFonts w:asciiTheme="minorHAnsi" w:hAnsiTheme="minorHAnsi" w:cstheme="minorHAnsi"/>
                <w:sz w:val="20"/>
                <w:szCs w:val="20"/>
                <w:lang w:val="en-GB"/>
              </w:rPr>
            </w:pPr>
            <w:r w:rsidRPr="00105D13">
              <w:rPr>
                <w:rFonts w:asciiTheme="minorHAnsi" w:hAnsiTheme="minorHAnsi" w:cstheme="minorHAnsi"/>
                <w:sz w:val="20"/>
                <w:szCs w:val="20"/>
                <w:lang w:val="en-GB"/>
              </w:rPr>
              <w:t>x</w:t>
            </w:r>
          </w:p>
        </w:tc>
        <w:tc>
          <w:tcPr>
            <w:tcW w:w="42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88" w14:textId="77777777" w:rsidR="00C15DC4" w:rsidRPr="00105D13" w:rsidRDefault="00C15DC4">
            <w:pPr>
              <w:rPr>
                <w:rFonts w:asciiTheme="minorHAnsi" w:hAnsiTheme="minorHAnsi" w:cstheme="minorHAnsi"/>
                <w:sz w:val="20"/>
                <w:szCs w:val="20"/>
                <w:lang w:val="en-GB"/>
              </w:rPr>
            </w:pPr>
          </w:p>
        </w:tc>
        <w:tc>
          <w:tcPr>
            <w:tcW w:w="425"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89" w14:textId="77777777" w:rsidR="00C15DC4" w:rsidRPr="00105D13" w:rsidRDefault="00C15DC4">
            <w:pPr>
              <w:rPr>
                <w:rFonts w:asciiTheme="minorHAnsi" w:hAnsiTheme="minorHAnsi" w:cstheme="minorHAnsi"/>
                <w:sz w:val="20"/>
                <w:szCs w:val="20"/>
                <w:lang w:val="en-GB"/>
              </w:rPr>
            </w:pPr>
          </w:p>
        </w:tc>
        <w:tc>
          <w:tcPr>
            <w:tcW w:w="2314" w:type="dxa"/>
            <w:tcBorders>
              <w:top w:val="single" w:sz="4" w:space="0" w:color="000000"/>
              <w:left w:val="single" w:sz="4" w:space="0" w:color="000000"/>
              <w:bottom w:val="single" w:sz="4" w:space="0" w:color="000000"/>
              <w:right w:val="single" w:sz="4" w:space="0" w:color="000000"/>
            </w:tcBorders>
            <w:shd w:val="clear" w:color="auto" w:fill="auto"/>
          </w:tcPr>
          <w:p w14:paraId="1302738A" w14:textId="77777777" w:rsidR="00C15DC4" w:rsidRPr="00105D13" w:rsidRDefault="003E08FD">
            <w:pPr>
              <w:jc w:val="both"/>
              <w:rPr>
                <w:rFonts w:asciiTheme="minorHAnsi" w:hAnsiTheme="minorHAnsi" w:cstheme="minorHAnsi"/>
                <w:sz w:val="20"/>
                <w:szCs w:val="20"/>
              </w:rPr>
            </w:pPr>
            <w:r w:rsidRPr="00105D13">
              <w:rPr>
                <w:rFonts w:asciiTheme="minorHAnsi" w:hAnsiTheme="minorHAnsi" w:cstheme="minorHAnsi"/>
                <w:sz w:val="20"/>
                <w:szCs w:val="20"/>
                <w:lang w:val="en-GB"/>
              </w:rPr>
              <w:t xml:space="preserve">PM: </w:t>
            </w:r>
            <w:r w:rsidRPr="00105D13">
              <w:rPr>
                <w:rFonts w:asciiTheme="minorHAnsi" w:hAnsiTheme="minorHAnsi" w:cstheme="minorHAnsi"/>
                <w:sz w:val="20"/>
                <w:szCs w:val="20"/>
                <w:lang w:eastAsia="zh-CN"/>
              </w:rPr>
              <w:t>Political situation can change at any time and could affect the project.</w:t>
            </w:r>
          </w:p>
        </w:tc>
        <w:tc>
          <w:tcPr>
            <w:tcW w:w="419"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8B" w14:textId="77777777" w:rsidR="00C15DC4" w:rsidRPr="00105D13" w:rsidRDefault="00C15DC4">
            <w:pPr>
              <w:rPr>
                <w:rFonts w:asciiTheme="minorHAnsi" w:hAnsiTheme="minorHAnsi" w:cstheme="minorHAnsi"/>
                <w:sz w:val="20"/>
                <w:szCs w:val="20"/>
                <w:lang w:val="en-GB"/>
              </w:rPr>
            </w:pPr>
          </w:p>
        </w:tc>
        <w:tc>
          <w:tcPr>
            <w:tcW w:w="42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8C" w14:textId="77777777" w:rsidR="00C15DC4" w:rsidRPr="00105D13" w:rsidRDefault="00C15DC4">
            <w:pPr>
              <w:rPr>
                <w:rFonts w:asciiTheme="minorHAnsi" w:hAnsiTheme="minorHAnsi" w:cstheme="minorHAnsi"/>
                <w:sz w:val="20"/>
                <w:szCs w:val="20"/>
                <w:lang w:val="en-GB"/>
              </w:rPr>
            </w:pPr>
          </w:p>
        </w:tc>
        <w:tc>
          <w:tcPr>
            <w:tcW w:w="42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8D" w14:textId="77777777" w:rsidR="00C15DC4" w:rsidRPr="00105D13" w:rsidRDefault="00C15DC4">
            <w:pPr>
              <w:rPr>
                <w:rFonts w:asciiTheme="minorHAnsi" w:hAnsiTheme="minorHAnsi" w:cstheme="minorHAnsi"/>
                <w:sz w:val="20"/>
                <w:szCs w:val="20"/>
                <w:lang w:val="en-GB"/>
              </w:rPr>
            </w:pPr>
          </w:p>
        </w:tc>
        <w:tc>
          <w:tcPr>
            <w:tcW w:w="42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8E" w14:textId="77777777" w:rsidR="00C15DC4" w:rsidRPr="00105D13" w:rsidRDefault="003E08FD">
            <w:pPr>
              <w:rPr>
                <w:rFonts w:asciiTheme="minorHAnsi" w:hAnsiTheme="minorHAnsi" w:cstheme="minorHAnsi"/>
                <w:sz w:val="20"/>
                <w:szCs w:val="20"/>
                <w:lang w:val="en-GB"/>
              </w:rPr>
            </w:pPr>
            <w:r w:rsidRPr="00105D13">
              <w:rPr>
                <w:rFonts w:asciiTheme="minorHAnsi" w:hAnsiTheme="minorHAnsi" w:cstheme="minorHAnsi"/>
                <w:sz w:val="20"/>
                <w:szCs w:val="20"/>
                <w:lang w:val="en-GB"/>
              </w:rPr>
              <w:t>x</w:t>
            </w:r>
          </w:p>
        </w:tc>
        <w:tc>
          <w:tcPr>
            <w:tcW w:w="42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8F" w14:textId="77777777" w:rsidR="00C15DC4" w:rsidRPr="00105D13" w:rsidRDefault="00C15DC4">
            <w:pPr>
              <w:rPr>
                <w:rFonts w:asciiTheme="minorHAnsi" w:hAnsiTheme="minorHAnsi" w:cstheme="minorHAnsi"/>
                <w:sz w:val="20"/>
                <w:szCs w:val="20"/>
                <w:lang w:val="en-GB"/>
              </w:rPr>
            </w:pPr>
          </w:p>
        </w:tc>
        <w:tc>
          <w:tcPr>
            <w:tcW w:w="42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90" w14:textId="77777777" w:rsidR="00C15DC4" w:rsidRPr="00105D13" w:rsidRDefault="00C15DC4">
            <w:pPr>
              <w:rPr>
                <w:rFonts w:asciiTheme="minorHAnsi" w:hAnsiTheme="minorHAnsi" w:cstheme="minorHAnsi"/>
                <w:sz w:val="20"/>
                <w:szCs w:val="20"/>
                <w:lang w:val="en-GB"/>
              </w:rPr>
            </w:pPr>
          </w:p>
        </w:tc>
      </w:tr>
      <w:tr w:rsidR="00C15DC4" w:rsidRPr="00105D13" w14:paraId="130273A3" w14:textId="77777777">
        <w:trPr>
          <w:cantSplit/>
          <w:trHeight w:val="622"/>
        </w:trPr>
        <w:tc>
          <w:tcPr>
            <w:tcW w:w="1361" w:type="dxa"/>
            <w:vMerge/>
            <w:tcBorders>
              <w:top w:val="single" w:sz="4" w:space="0" w:color="000000"/>
              <w:left w:val="single" w:sz="4" w:space="0" w:color="000000"/>
              <w:bottom w:val="single" w:sz="4" w:space="0" w:color="000000"/>
              <w:right w:val="single" w:sz="4" w:space="0" w:color="000000"/>
            </w:tcBorders>
            <w:shd w:val="clear" w:color="auto" w:fill="auto"/>
          </w:tcPr>
          <w:p w14:paraId="13027392" w14:textId="77777777" w:rsidR="00C15DC4" w:rsidRPr="00105D13" w:rsidRDefault="00C15DC4">
            <w:pPr>
              <w:rPr>
                <w:rFonts w:asciiTheme="minorHAnsi" w:hAnsiTheme="minorHAnsi" w:cstheme="minorHAnsi"/>
                <w:sz w:val="20"/>
                <w:szCs w:val="20"/>
              </w:rPr>
            </w:pPr>
          </w:p>
        </w:tc>
        <w:tc>
          <w:tcPr>
            <w:tcW w:w="1484" w:type="dxa"/>
            <w:vMerge/>
            <w:tcBorders>
              <w:top w:val="single" w:sz="4" w:space="0" w:color="000000"/>
              <w:left w:val="single" w:sz="4" w:space="0" w:color="000000"/>
              <w:bottom w:val="single" w:sz="4" w:space="0" w:color="000000"/>
              <w:right w:val="single" w:sz="4" w:space="0" w:color="000000"/>
            </w:tcBorders>
            <w:shd w:val="clear" w:color="auto" w:fill="auto"/>
          </w:tcPr>
          <w:p w14:paraId="13027393" w14:textId="77777777" w:rsidR="00C15DC4" w:rsidRPr="00105D13" w:rsidRDefault="00C15DC4">
            <w:pPr>
              <w:rPr>
                <w:rFonts w:asciiTheme="minorHAnsi" w:hAnsiTheme="minorHAnsi" w:cstheme="minorHAnsi"/>
                <w:sz w:val="20"/>
                <w:szCs w:val="20"/>
              </w:rPr>
            </w:pPr>
          </w:p>
        </w:tc>
        <w:tc>
          <w:tcPr>
            <w:tcW w:w="1524" w:type="dxa"/>
            <w:vMerge/>
            <w:tcBorders>
              <w:top w:val="single" w:sz="4" w:space="0" w:color="000000"/>
              <w:left w:val="single" w:sz="4" w:space="0" w:color="000000"/>
              <w:bottom w:val="single" w:sz="4" w:space="0" w:color="000000"/>
              <w:right w:val="single" w:sz="4" w:space="0" w:color="000000"/>
            </w:tcBorders>
            <w:shd w:val="clear" w:color="auto" w:fill="auto"/>
          </w:tcPr>
          <w:p w14:paraId="13027394" w14:textId="77777777" w:rsidR="00C15DC4" w:rsidRPr="00105D13" w:rsidRDefault="00C15DC4">
            <w:pPr>
              <w:rPr>
                <w:rFonts w:asciiTheme="minorHAnsi" w:hAnsiTheme="minorHAnsi" w:cstheme="minorHAnsi"/>
                <w:sz w:val="20"/>
                <w:szCs w:val="20"/>
              </w:rPr>
            </w:pPr>
          </w:p>
        </w:tc>
        <w:tc>
          <w:tcPr>
            <w:tcW w:w="1490" w:type="dxa"/>
            <w:vMerge/>
            <w:tcBorders>
              <w:top w:val="single" w:sz="4" w:space="0" w:color="000000"/>
              <w:left w:val="single" w:sz="4" w:space="0" w:color="000000"/>
              <w:bottom w:val="single" w:sz="4" w:space="0" w:color="000000"/>
              <w:right w:val="single" w:sz="4" w:space="0" w:color="000000"/>
            </w:tcBorders>
            <w:shd w:val="clear" w:color="auto" w:fill="auto"/>
          </w:tcPr>
          <w:p w14:paraId="13027395" w14:textId="77777777" w:rsidR="00C15DC4" w:rsidRPr="00105D13" w:rsidRDefault="00C15DC4">
            <w:pPr>
              <w:rPr>
                <w:rFonts w:asciiTheme="minorHAnsi" w:hAnsiTheme="minorHAnsi" w:cstheme="minorHAnsi"/>
                <w:sz w:val="20"/>
                <w:szCs w:val="20"/>
              </w:rPr>
            </w:pPr>
          </w:p>
        </w:tc>
        <w:tc>
          <w:tcPr>
            <w:tcW w:w="423" w:type="dxa"/>
            <w:vMerge/>
            <w:tcBorders>
              <w:top w:val="single" w:sz="4" w:space="0" w:color="000000"/>
              <w:left w:val="single" w:sz="4" w:space="0" w:color="000000"/>
              <w:bottom w:val="single" w:sz="4" w:space="0" w:color="000000"/>
              <w:right w:val="single" w:sz="4" w:space="0" w:color="000000"/>
            </w:tcBorders>
            <w:shd w:val="clear" w:color="auto" w:fill="auto"/>
          </w:tcPr>
          <w:p w14:paraId="13027396" w14:textId="77777777" w:rsidR="00C15DC4" w:rsidRPr="00105D13" w:rsidRDefault="00C15DC4">
            <w:pPr>
              <w:rPr>
                <w:rFonts w:asciiTheme="minorHAnsi" w:hAnsiTheme="minorHAnsi" w:cstheme="minorHAnsi"/>
                <w:sz w:val="20"/>
                <w:szCs w:val="20"/>
              </w:rPr>
            </w:pPr>
          </w:p>
        </w:tc>
        <w:tc>
          <w:tcPr>
            <w:tcW w:w="422" w:type="dxa"/>
            <w:vMerge/>
            <w:tcBorders>
              <w:top w:val="single" w:sz="4" w:space="0" w:color="000000"/>
              <w:left w:val="single" w:sz="4" w:space="0" w:color="000000"/>
              <w:bottom w:val="single" w:sz="4" w:space="0" w:color="000000"/>
              <w:right w:val="single" w:sz="4" w:space="0" w:color="000000"/>
            </w:tcBorders>
            <w:shd w:val="clear" w:color="auto" w:fill="auto"/>
          </w:tcPr>
          <w:p w14:paraId="13027397" w14:textId="77777777" w:rsidR="00C15DC4" w:rsidRPr="00105D13" w:rsidRDefault="00C15DC4">
            <w:pPr>
              <w:rPr>
                <w:rFonts w:asciiTheme="minorHAnsi" w:hAnsiTheme="minorHAnsi" w:cstheme="minorHAnsi"/>
                <w:sz w:val="20"/>
                <w:szCs w:val="20"/>
              </w:rPr>
            </w:pPr>
          </w:p>
        </w:tc>
        <w:tc>
          <w:tcPr>
            <w:tcW w:w="423" w:type="dxa"/>
            <w:vMerge/>
            <w:tcBorders>
              <w:top w:val="single" w:sz="4" w:space="0" w:color="000000"/>
              <w:left w:val="single" w:sz="4" w:space="0" w:color="000000"/>
              <w:bottom w:val="single" w:sz="4" w:space="0" w:color="000000"/>
              <w:right w:val="single" w:sz="4" w:space="0" w:color="000000"/>
            </w:tcBorders>
            <w:shd w:val="clear" w:color="auto" w:fill="auto"/>
          </w:tcPr>
          <w:p w14:paraId="13027398" w14:textId="77777777" w:rsidR="00C15DC4" w:rsidRPr="00105D13" w:rsidRDefault="00C15DC4">
            <w:pPr>
              <w:rPr>
                <w:rFonts w:asciiTheme="minorHAnsi" w:hAnsiTheme="minorHAnsi" w:cstheme="minorHAnsi"/>
                <w:sz w:val="20"/>
                <w:szCs w:val="20"/>
              </w:rPr>
            </w:pPr>
          </w:p>
        </w:tc>
        <w:tc>
          <w:tcPr>
            <w:tcW w:w="423" w:type="dxa"/>
            <w:vMerge/>
            <w:tcBorders>
              <w:top w:val="single" w:sz="4" w:space="0" w:color="000000"/>
              <w:left w:val="single" w:sz="4" w:space="0" w:color="000000"/>
              <w:bottom w:val="single" w:sz="4" w:space="0" w:color="000000"/>
              <w:right w:val="single" w:sz="4" w:space="0" w:color="000000"/>
            </w:tcBorders>
            <w:shd w:val="clear" w:color="auto" w:fill="auto"/>
          </w:tcPr>
          <w:p w14:paraId="13027399" w14:textId="77777777" w:rsidR="00C15DC4" w:rsidRPr="00105D13" w:rsidRDefault="00C15DC4">
            <w:pPr>
              <w:rPr>
                <w:rFonts w:asciiTheme="minorHAnsi" w:hAnsiTheme="minorHAnsi" w:cstheme="minorHAnsi"/>
                <w:sz w:val="20"/>
                <w:szCs w:val="20"/>
              </w:rPr>
            </w:pPr>
          </w:p>
        </w:tc>
        <w:tc>
          <w:tcPr>
            <w:tcW w:w="422" w:type="dxa"/>
            <w:vMerge/>
            <w:tcBorders>
              <w:top w:val="single" w:sz="4" w:space="0" w:color="000000"/>
              <w:left w:val="single" w:sz="4" w:space="0" w:color="000000"/>
              <w:bottom w:val="single" w:sz="4" w:space="0" w:color="000000"/>
              <w:right w:val="single" w:sz="4" w:space="0" w:color="000000"/>
            </w:tcBorders>
            <w:shd w:val="clear" w:color="auto" w:fill="auto"/>
          </w:tcPr>
          <w:p w14:paraId="1302739A" w14:textId="77777777" w:rsidR="00C15DC4" w:rsidRPr="00105D13" w:rsidRDefault="00C15DC4">
            <w:pPr>
              <w:rPr>
                <w:rFonts w:asciiTheme="minorHAnsi" w:hAnsiTheme="minorHAnsi" w:cstheme="minorHAnsi"/>
                <w:sz w:val="20"/>
                <w:szCs w:val="20"/>
              </w:rPr>
            </w:pPr>
          </w:p>
        </w:tc>
        <w:tc>
          <w:tcPr>
            <w:tcW w:w="425" w:type="dxa"/>
            <w:vMerge/>
            <w:tcBorders>
              <w:top w:val="single" w:sz="4" w:space="0" w:color="000000"/>
              <w:left w:val="single" w:sz="4" w:space="0" w:color="000000"/>
              <w:bottom w:val="single" w:sz="4" w:space="0" w:color="000000"/>
              <w:right w:val="single" w:sz="4" w:space="0" w:color="000000"/>
            </w:tcBorders>
            <w:shd w:val="clear" w:color="auto" w:fill="auto"/>
          </w:tcPr>
          <w:p w14:paraId="1302739B" w14:textId="77777777" w:rsidR="00C15DC4" w:rsidRPr="00105D13" w:rsidRDefault="00C15DC4">
            <w:pPr>
              <w:rPr>
                <w:rFonts w:asciiTheme="minorHAnsi" w:hAnsiTheme="minorHAnsi" w:cstheme="minorHAnsi"/>
                <w:sz w:val="20"/>
                <w:szCs w:val="20"/>
              </w:rPr>
            </w:pPr>
          </w:p>
        </w:tc>
        <w:tc>
          <w:tcPr>
            <w:tcW w:w="2314" w:type="dxa"/>
            <w:tcBorders>
              <w:top w:val="single" w:sz="4" w:space="0" w:color="000000"/>
              <w:left w:val="single" w:sz="4" w:space="0" w:color="000000"/>
              <w:bottom w:val="single" w:sz="4" w:space="0" w:color="000000"/>
              <w:right w:val="single" w:sz="4" w:space="0" w:color="000000"/>
            </w:tcBorders>
            <w:shd w:val="clear" w:color="auto" w:fill="auto"/>
          </w:tcPr>
          <w:p w14:paraId="1302739C" w14:textId="1A580C0E" w:rsidR="00C15DC4" w:rsidRPr="00105D13" w:rsidRDefault="003E08FD">
            <w:pPr>
              <w:rPr>
                <w:rFonts w:asciiTheme="minorHAnsi" w:hAnsiTheme="minorHAnsi" w:cstheme="minorHAnsi"/>
                <w:color w:val="FF0000"/>
                <w:sz w:val="20"/>
                <w:szCs w:val="20"/>
                <w:lang w:val="en-GB"/>
              </w:rPr>
            </w:pPr>
            <w:r w:rsidRPr="00105D13">
              <w:rPr>
                <w:rFonts w:asciiTheme="minorHAnsi" w:hAnsiTheme="minorHAnsi" w:cstheme="minorHAnsi"/>
                <w:color w:val="FF0000"/>
                <w:sz w:val="20"/>
                <w:szCs w:val="20"/>
                <w:lang w:val="en-GB"/>
              </w:rPr>
              <w:t>TM:</w:t>
            </w:r>
            <w:r w:rsidR="00350EBA" w:rsidRPr="00105D13">
              <w:rPr>
                <w:rFonts w:asciiTheme="minorHAnsi" w:hAnsiTheme="minorHAnsi" w:cstheme="minorHAnsi"/>
                <w:color w:val="FF0000"/>
                <w:sz w:val="20"/>
                <w:szCs w:val="20"/>
                <w:lang w:val="en-GB"/>
              </w:rPr>
              <w:t xml:space="preserve"> </w:t>
            </w:r>
            <w:r w:rsidR="00350EBA" w:rsidRPr="00105D13">
              <w:rPr>
                <w:rFonts w:asciiTheme="minorHAnsi" w:hAnsiTheme="minorHAnsi" w:cstheme="minorHAnsi"/>
                <w:sz w:val="20"/>
                <w:szCs w:val="20"/>
                <w:lang w:val="en-GB"/>
              </w:rPr>
              <w:t>Political context is unstable but predictable</w:t>
            </w:r>
          </w:p>
        </w:tc>
        <w:tc>
          <w:tcPr>
            <w:tcW w:w="419" w:type="dxa"/>
            <w:vMerge/>
            <w:tcBorders>
              <w:top w:val="single" w:sz="4" w:space="0" w:color="000000"/>
              <w:left w:val="single" w:sz="4" w:space="0" w:color="000000"/>
              <w:bottom w:val="single" w:sz="4" w:space="0" w:color="000000"/>
              <w:right w:val="single" w:sz="4" w:space="0" w:color="000000"/>
            </w:tcBorders>
            <w:shd w:val="clear" w:color="auto" w:fill="auto"/>
          </w:tcPr>
          <w:p w14:paraId="1302739D" w14:textId="77777777" w:rsidR="00C15DC4" w:rsidRPr="00105D13" w:rsidRDefault="00C15DC4">
            <w:pPr>
              <w:rPr>
                <w:rFonts w:asciiTheme="minorHAnsi" w:hAnsiTheme="minorHAnsi" w:cstheme="minorHAnsi"/>
                <w:sz w:val="20"/>
                <w:szCs w:val="20"/>
              </w:rPr>
            </w:pPr>
          </w:p>
        </w:tc>
        <w:tc>
          <w:tcPr>
            <w:tcW w:w="423" w:type="dxa"/>
            <w:vMerge/>
            <w:tcBorders>
              <w:top w:val="single" w:sz="4" w:space="0" w:color="000000"/>
              <w:left w:val="single" w:sz="4" w:space="0" w:color="000000"/>
              <w:bottom w:val="single" w:sz="4" w:space="0" w:color="000000"/>
              <w:right w:val="single" w:sz="4" w:space="0" w:color="000000"/>
            </w:tcBorders>
            <w:shd w:val="clear" w:color="auto" w:fill="auto"/>
          </w:tcPr>
          <w:p w14:paraId="1302739E" w14:textId="77777777" w:rsidR="00C15DC4" w:rsidRPr="00105D13" w:rsidRDefault="00C15DC4">
            <w:pPr>
              <w:rPr>
                <w:rFonts w:asciiTheme="minorHAnsi" w:hAnsiTheme="minorHAnsi" w:cstheme="minorHAnsi"/>
                <w:sz w:val="20"/>
                <w:szCs w:val="20"/>
              </w:rPr>
            </w:pPr>
          </w:p>
        </w:tc>
        <w:tc>
          <w:tcPr>
            <w:tcW w:w="423" w:type="dxa"/>
            <w:vMerge/>
            <w:tcBorders>
              <w:top w:val="single" w:sz="4" w:space="0" w:color="000000"/>
              <w:left w:val="single" w:sz="4" w:space="0" w:color="000000"/>
              <w:bottom w:val="single" w:sz="4" w:space="0" w:color="000000"/>
              <w:right w:val="single" w:sz="4" w:space="0" w:color="000000"/>
            </w:tcBorders>
            <w:shd w:val="clear" w:color="auto" w:fill="auto"/>
          </w:tcPr>
          <w:p w14:paraId="1302739F" w14:textId="77777777" w:rsidR="00C15DC4" w:rsidRPr="00105D13" w:rsidRDefault="00C15DC4">
            <w:pPr>
              <w:rPr>
                <w:rFonts w:asciiTheme="minorHAnsi" w:hAnsiTheme="minorHAnsi" w:cstheme="minorHAnsi"/>
                <w:sz w:val="20"/>
                <w:szCs w:val="20"/>
              </w:rPr>
            </w:pPr>
          </w:p>
        </w:tc>
        <w:tc>
          <w:tcPr>
            <w:tcW w:w="422" w:type="dxa"/>
            <w:vMerge/>
            <w:tcBorders>
              <w:top w:val="single" w:sz="4" w:space="0" w:color="000000"/>
              <w:left w:val="single" w:sz="4" w:space="0" w:color="000000"/>
              <w:bottom w:val="single" w:sz="4" w:space="0" w:color="000000"/>
              <w:right w:val="single" w:sz="4" w:space="0" w:color="000000"/>
            </w:tcBorders>
            <w:shd w:val="clear" w:color="auto" w:fill="auto"/>
          </w:tcPr>
          <w:p w14:paraId="130273A0" w14:textId="77777777" w:rsidR="00C15DC4" w:rsidRPr="00105D13" w:rsidRDefault="00C15DC4">
            <w:pPr>
              <w:rPr>
                <w:rFonts w:asciiTheme="minorHAnsi" w:hAnsiTheme="minorHAnsi" w:cstheme="minorHAnsi"/>
                <w:sz w:val="20"/>
                <w:szCs w:val="20"/>
              </w:rPr>
            </w:pPr>
          </w:p>
        </w:tc>
        <w:tc>
          <w:tcPr>
            <w:tcW w:w="423" w:type="dxa"/>
            <w:vMerge/>
            <w:tcBorders>
              <w:top w:val="single" w:sz="4" w:space="0" w:color="000000"/>
              <w:left w:val="single" w:sz="4" w:space="0" w:color="000000"/>
              <w:bottom w:val="single" w:sz="4" w:space="0" w:color="000000"/>
              <w:right w:val="single" w:sz="4" w:space="0" w:color="000000"/>
            </w:tcBorders>
            <w:shd w:val="clear" w:color="auto" w:fill="auto"/>
          </w:tcPr>
          <w:p w14:paraId="130273A1" w14:textId="77777777" w:rsidR="00C15DC4" w:rsidRPr="00105D13" w:rsidRDefault="00C15DC4">
            <w:pPr>
              <w:rPr>
                <w:rFonts w:asciiTheme="minorHAnsi" w:hAnsiTheme="minorHAnsi" w:cstheme="minorHAnsi"/>
                <w:sz w:val="20"/>
                <w:szCs w:val="20"/>
              </w:rPr>
            </w:pPr>
          </w:p>
        </w:tc>
        <w:tc>
          <w:tcPr>
            <w:tcW w:w="427" w:type="dxa"/>
            <w:vMerge/>
            <w:tcBorders>
              <w:top w:val="single" w:sz="4" w:space="0" w:color="000000"/>
              <w:left w:val="single" w:sz="4" w:space="0" w:color="000000"/>
              <w:bottom w:val="single" w:sz="4" w:space="0" w:color="000000"/>
              <w:right w:val="single" w:sz="4" w:space="0" w:color="000000"/>
            </w:tcBorders>
            <w:shd w:val="clear" w:color="auto" w:fill="auto"/>
          </w:tcPr>
          <w:p w14:paraId="130273A2" w14:textId="77777777" w:rsidR="00C15DC4" w:rsidRPr="00105D13" w:rsidRDefault="00C15DC4">
            <w:pPr>
              <w:rPr>
                <w:rFonts w:asciiTheme="minorHAnsi" w:hAnsiTheme="minorHAnsi" w:cstheme="minorHAnsi"/>
                <w:sz w:val="20"/>
                <w:szCs w:val="20"/>
              </w:rPr>
            </w:pPr>
          </w:p>
        </w:tc>
      </w:tr>
      <w:tr w:rsidR="00C15DC4" w:rsidRPr="00105D13" w14:paraId="130273B5" w14:textId="77777777">
        <w:trPr>
          <w:cantSplit/>
          <w:trHeight w:val="622"/>
        </w:trPr>
        <w:tc>
          <w:tcPr>
            <w:tcW w:w="1361"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A4" w14:textId="77777777" w:rsidR="00C15DC4" w:rsidRPr="00105D13" w:rsidRDefault="003E08FD">
            <w:pPr>
              <w:rPr>
                <w:rFonts w:asciiTheme="minorHAnsi" w:hAnsiTheme="minorHAnsi" w:cstheme="minorHAnsi"/>
                <w:sz w:val="20"/>
                <w:szCs w:val="20"/>
                <w:lang w:val="en-GB"/>
              </w:rPr>
            </w:pPr>
            <w:r w:rsidRPr="00105D13">
              <w:rPr>
                <w:rFonts w:asciiTheme="minorHAnsi" w:hAnsiTheme="minorHAnsi" w:cstheme="minorHAnsi"/>
                <w:sz w:val="20"/>
                <w:szCs w:val="20"/>
                <w:lang w:val="en-GB"/>
              </w:rPr>
              <w:t>Environmental conditions</w:t>
            </w:r>
          </w:p>
        </w:tc>
        <w:tc>
          <w:tcPr>
            <w:tcW w:w="1484"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A5" w14:textId="77777777" w:rsidR="00C15DC4" w:rsidRPr="00105D13" w:rsidRDefault="003E08FD">
            <w:pPr>
              <w:rPr>
                <w:rFonts w:asciiTheme="minorHAnsi" w:hAnsiTheme="minorHAnsi" w:cstheme="minorHAnsi"/>
                <w:sz w:val="20"/>
                <w:szCs w:val="20"/>
                <w:lang w:val="en-GB"/>
              </w:rPr>
            </w:pPr>
            <w:r w:rsidRPr="00105D13">
              <w:rPr>
                <w:rFonts w:asciiTheme="minorHAnsi" w:hAnsiTheme="minorHAnsi" w:cstheme="minorHAnsi"/>
                <w:sz w:val="20"/>
                <w:szCs w:val="20"/>
                <w:lang w:val="en-GB"/>
              </w:rPr>
              <w:t xml:space="preserve">Project area is not affected by severe weather events or major </w:t>
            </w:r>
            <w:r w:rsidRPr="00105D13">
              <w:rPr>
                <w:rFonts w:asciiTheme="minorHAnsi" w:hAnsiTheme="minorHAnsi" w:cstheme="minorHAnsi"/>
                <w:sz w:val="20"/>
                <w:szCs w:val="20"/>
                <w:lang w:val="en-GB"/>
              </w:rPr>
              <w:lastRenderedPageBreak/>
              <w:t>environmental stress factors</w:t>
            </w:r>
          </w:p>
        </w:tc>
        <w:tc>
          <w:tcPr>
            <w:tcW w:w="1524"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A6" w14:textId="77777777" w:rsidR="00C15DC4" w:rsidRPr="00105D13" w:rsidRDefault="003E08FD">
            <w:pPr>
              <w:rPr>
                <w:rFonts w:asciiTheme="minorHAnsi" w:hAnsiTheme="minorHAnsi" w:cstheme="minorHAnsi"/>
                <w:sz w:val="20"/>
                <w:szCs w:val="20"/>
                <w:lang w:val="en-GB"/>
              </w:rPr>
            </w:pPr>
            <w:r w:rsidRPr="00105D13">
              <w:rPr>
                <w:rFonts w:asciiTheme="minorHAnsi" w:hAnsiTheme="minorHAnsi" w:cstheme="minorHAnsi"/>
                <w:sz w:val="20"/>
                <w:szCs w:val="20"/>
                <w:lang w:val="en-GB"/>
              </w:rPr>
              <w:lastRenderedPageBreak/>
              <w:t>Project area is subject to more or less predictable disasters or changes</w:t>
            </w:r>
          </w:p>
        </w:tc>
        <w:tc>
          <w:tcPr>
            <w:tcW w:w="149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A7" w14:textId="77777777" w:rsidR="00C15DC4" w:rsidRPr="00105D13" w:rsidRDefault="003E08FD">
            <w:pPr>
              <w:rPr>
                <w:rFonts w:asciiTheme="minorHAnsi" w:hAnsiTheme="minorHAnsi" w:cstheme="minorHAnsi"/>
                <w:sz w:val="20"/>
                <w:szCs w:val="20"/>
                <w:lang w:val="en-GB"/>
              </w:rPr>
            </w:pPr>
            <w:r w:rsidRPr="00105D13">
              <w:rPr>
                <w:rFonts w:asciiTheme="minorHAnsi" w:hAnsiTheme="minorHAnsi" w:cstheme="minorHAnsi"/>
                <w:sz w:val="20"/>
                <w:szCs w:val="20"/>
                <w:lang w:val="en-GB"/>
              </w:rPr>
              <w:t>Project area has very harsh environmental conditions</w:t>
            </w:r>
          </w:p>
        </w:tc>
        <w:tc>
          <w:tcPr>
            <w:tcW w:w="42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A8" w14:textId="77777777" w:rsidR="00C15DC4" w:rsidRPr="00105D13" w:rsidRDefault="00C15DC4">
            <w:pPr>
              <w:rPr>
                <w:rFonts w:asciiTheme="minorHAnsi" w:hAnsiTheme="minorHAnsi" w:cstheme="minorHAnsi"/>
                <w:sz w:val="20"/>
                <w:szCs w:val="20"/>
                <w:lang w:val="en-GB"/>
              </w:rPr>
            </w:pPr>
          </w:p>
        </w:tc>
        <w:tc>
          <w:tcPr>
            <w:tcW w:w="42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A9" w14:textId="77777777" w:rsidR="00C15DC4" w:rsidRPr="00105D13" w:rsidRDefault="003E08FD">
            <w:pPr>
              <w:rPr>
                <w:rFonts w:asciiTheme="minorHAnsi" w:hAnsiTheme="minorHAnsi" w:cstheme="minorHAnsi"/>
                <w:sz w:val="20"/>
                <w:szCs w:val="20"/>
                <w:lang w:val="en-GB"/>
              </w:rPr>
            </w:pPr>
            <w:r w:rsidRPr="00105D13">
              <w:rPr>
                <w:rFonts w:asciiTheme="minorHAnsi" w:hAnsiTheme="minorHAnsi" w:cstheme="minorHAnsi"/>
                <w:sz w:val="20"/>
                <w:szCs w:val="20"/>
                <w:lang w:val="en-GB"/>
              </w:rPr>
              <w:t>x</w:t>
            </w:r>
          </w:p>
        </w:tc>
        <w:tc>
          <w:tcPr>
            <w:tcW w:w="42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AA" w14:textId="77777777" w:rsidR="00C15DC4" w:rsidRPr="00105D13" w:rsidRDefault="00C15DC4">
            <w:pPr>
              <w:rPr>
                <w:rFonts w:asciiTheme="minorHAnsi" w:hAnsiTheme="minorHAnsi" w:cstheme="minorHAnsi"/>
                <w:sz w:val="20"/>
                <w:szCs w:val="20"/>
                <w:lang w:val="en-GB"/>
              </w:rPr>
            </w:pPr>
          </w:p>
        </w:tc>
        <w:tc>
          <w:tcPr>
            <w:tcW w:w="42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AB" w14:textId="77777777" w:rsidR="00C15DC4" w:rsidRPr="00105D13" w:rsidRDefault="00C15DC4">
            <w:pPr>
              <w:rPr>
                <w:rFonts w:asciiTheme="minorHAnsi" w:hAnsiTheme="minorHAnsi" w:cstheme="minorHAnsi"/>
                <w:sz w:val="20"/>
                <w:szCs w:val="20"/>
                <w:lang w:val="en-GB"/>
              </w:rPr>
            </w:pPr>
          </w:p>
        </w:tc>
        <w:tc>
          <w:tcPr>
            <w:tcW w:w="42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AC" w14:textId="77777777" w:rsidR="00C15DC4" w:rsidRPr="00105D13" w:rsidRDefault="00C15DC4">
            <w:pPr>
              <w:rPr>
                <w:rFonts w:asciiTheme="minorHAnsi" w:hAnsiTheme="minorHAnsi" w:cstheme="minorHAnsi"/>
                <w:sz w:val="20"/>
                <w:szCs w:val="20"/>
                <w:lang w:val="en-GB"/>
              </w:rPr>
            </w:pPr>
          </w:p>
        </w:tc>
        <w:tc>
          <w:tcPr>
            <w:tcW w:w="425"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AD" w14:textId="77777777" w:rsidR="00C15DC4" w:rsidRPr="00105D13" w:rsidRDefault="00C15DC4">
            <w:pPr>
              <w:rPr>
                <w:rFonts w:asciiTheme="minorHAnsi" w:hAnsiTheme="minorHAnsi" w:cstheme="minorHAnsi"/>
                <w:sz w:val="20"/>
                <w:szCs w:val="20"/>
                <w:lang w:val="en-GB"/>
              </w:rPr>
            </w:pPr>
          </w:p>
        </w:tc>
        <w:tc>
          <w:tcPr>
            <w:tcW w:w="2314" w:type="dxa"/>
            <w:tcBorders>
              <w:top w:val="single" w:sz="4" w:space="0" w:color="000000"/>
              <w:left w:val="single" w:sz="4" w:space="0" w:color="000000"/>
              <w:bottom w:val="single" w:sz="4" w:space="0" w:color="000000"/>
              <w:right w:val="single" w:sz="4" w:space="0" w:color="000000"/>
            </w:tcBorders>
            <w:shd w:val="clear" w:color="auto" w:fill="auto"/>
          </w:tcPr>
          <w:p w14:paraId="130273AE" w14:textId="77777777" w:rsidR="00C15DC4" w:rsidRPr="00105D13" w:rsidRDefault="003E08FD">
            <w:pPr>
              <w:jc w:val="both"/>
              <w:rPr>
                <w:rFonts w:asciiTheme="minorHAnsi" w:hAnsiTheme="minorHAnsi" w:cstheme="minorHAnsi"/>
                <w:sz w:val="20"/>
                <w:szCs w:val="20"/>
              </w:rPr>
            </w:pPr>
            <w:r w:rsidRPr="00105D13">
              <w:rPr>
                <w:rFonts w:asciiTheme="minorHAnsi" w:hAnsiTheme="minorHAnsi" w:cstheme="minorHAnsi"/>
                <w:sz w:val="20"/>
                <w:szCs w:val="20"/>
                <w:lang w:val="en-GB"/>
              </w:rPr>
              <w:t xml:space="preserve">PM: </w:t>
            </w:r>
            <w:r w:rsidRPr="00105D13">
              <w:rPr>
                <w:rFonts w:asciiTheme="minorHAnsi" w:hAnsiTheme="minorHAnsi" w:cstheme="minorHAnsi"/>
                <w:sz w:val="20"/>
                <w:szCs w:val="20"/>
                <w:lang w:eastAsia="zh-CN"/>
              </w:rPr>
              <w:t>The project is implemented in Haiti which is vulnerable and can be affected by weather event.</w:t>
            </w:r>
          </w:p>
        </w:tc>
        <w:tc>
          <w:tcPr>
            <w:tcW w:w="419"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AF" w14:textId="77777777" w:rsidR="00C15DC4" w:rsidRPr="00105D13" w:rsidRDefault="00C15DC4">
            <w:pPr>
              <w:rPr>
                <w:rFonts w:asciiTheme="minorHAnsi" w:hAnsiTheme="minorHAnsi" w:cstheme="minorHAnsi"/>
                <w:sz w:val="20"/>
                <w:szCs w:val="20"/>
                <w:lang w:val="en-GB"/>
              </w:rPr>
            </w:pPr>
          </w:p>
        </w:tc>
        <w:tc>
          <w:tcPr>
            <w:tcW w:w="42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B0" w14:textId="77777777" w:rsidR="00C15DC4" w:rsidRPr="00105D13" w:rsidRDefault="003E08FD">
            <w:pPr>
              <w:rPr>
                <w:rFonts w:asciiTheme="minorHAnsi" w:hAnsiTheme="minorHAnsi" w:cstheme="minorHAnsi"/>
                <w:sz w:val="20"/>
                <w:szCs w:val="20"/>
                <w:lang w:val="en-GB"/>
              </w:rPr>
            </w:pPr>
            <w:r w:rsidRPr="00105D13">
              <w:rPr>
                <w:rFonts w:asciiTheme="minorHAnsi" w:hAnsiTheme="minorHAnsi" w:cstheme="minorHAnsi"/>
                <w:sz w:val="20"/>
                <w:szCs w:val="20"/>
                <w:lang w:val="en-GB"/>
              </w:rPr>
              <w:t>x</w:t>
            </w:r>
          </w:p>
        </w:tc>
        <w:tc>
          <w:tcPr>
            <w:tcW w:w="42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B1" w14:textId="77777777" w:rsidR="00C15DC4" w:rsidRPr="00105D13" w:rsidRDefault="00C15DC4">
            <w:pPr>
              <w:rPr>
                <w:rFonts w:asciiTheme="minorHAnsi" w:hAnsiTheme="minorHAnsi" w:cstheme="minorHAnsi"/>
                <w:sz w:val="20"/>
                <w:szCs w:val="20"/>
                <w:lang w:val="en-GB"/>
              </w:rPr>
            </w:pPr>
          </w:p>
        </w:tc>
        <w:tc>
          <w:tcPr>
            <w:tcW w:w="42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B2" w14:textId="77777777" w:rsidR="00C15DC4" w:rsidRPr="00105D13" w:rsidRDefault="00C15DC4">
            <w:pPr>
              <w:rPr>
                <w:rFonts w:asciiTheme="minorHAnsi" w:hAnsiTheme="minorHAnsi" w:cstheme="minorHAnsi"/>
                <w:sz w:val="20"/>
                <w:szCs w:val="20"/>
                <w:lang w:val="en-GB"/>
              </w:rPr>
            </w:pPr>
          </w:p>
        </w:tc>
        <w:tc>
          <w:tcPr>
            <w:tcW w:w="42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B3" w14:textId="77777777" w:rsidR="00C15DC4" w:rsidRPr="00105D13" w:rsidRDefault="00C15DC4">
            <w:pPr>
              <w:rPr>
                <w:rFonts w:asciiTheme="minorHAnsi" w:hAnsiTheme="minorHAnsi" w:cstheme="minorHAnsi"/>
                <w:sz w:val="20"/>
                <w:szCs w:val="20"/>
                <w:lang w:val="en-GB"/>
              </w:rPr>
            </w:pPr>
          </w:p>
        </w:tc>
        <w:tc>
          <w:tcPr>
            <w:tcW w:w="42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B4" w14:textId="77777777" w:rsidR="00C15DC4" w:rsidRPr="00105D13" w:rsidRDefault="00C15DC4">
            <w:pPr>
              <w:rPr>
                <w:rFonts w:asciiTheme="minorHAnsi" w:hAnsiTheme="minorHAnsi" w:cstheme="minorHAnsi"/>
                <w:sz w:val="20"/>
                <w:szCs w:val="20"/>
                <w:lang w:val="en-GB"/>
              </w:rPr>
            </w:pPr>
          </w:p>
        </w:tc>
      </w:tr>
      <w:tr w:rsidR="00C15DC4" w:rsidRPr="00105D13" w14:paraId="130273C7" w14:textId="77777777">
        <w:trPr>
          <w:cantSplit/>
          <w:trHeight w:val="622"/>
        </w:trPr>
        <w:tc>
          <w:tcPr>
            <w:tcW w:w="1361" w:type="dxa"/>
            <w:vMerge/>
            <w:tcBorders>
              <w:top w:val="single" w:sz="4" w:space="0" w:color="000000"/>
              <w:left w:val="single" w:sz="4" w:space="0" w:color="000000"/>
              <w:bottom w:val="single" w:sz="4" w:space="0" w:color="000000"/>
              <w:right w:val="single" w:sz="4" w:space="0" w:color="000000"/>
            </w:tcBorders>
            <w:shd w:val="clear" w:color="auto" w:fill="auto"/>
          </w:tcPr>
          <w:p w14:paraId="130273B6" w14:textId="77777777" w:rsidR="00C15DC4" w:rsidRPr="00105D13" w:rsidRDefault="00C15DC4">
            <w:pPr>
              <w:rPr>
                <w:rFonts w:asciiTheme="minorHAnsi" w:hAnsiTheme="minorHAnsi" w:cstheme="minorHAnsi"/>
                <w:sz w:val="20"/>
                <w:szCs w:val="20"/>
              </w:rPr>
            </w:pPr>
          </w:p>
        </w:tc>
        <w:tc>
          <w:tcPr>
            <w:tcW w:w="1484" w:type="dxa"/>
            <w:vMerge/>
            <w:tcBorders>
              <w:top w:val="single" w:sz="4" w:space="0" w:color="000000"/>
              <w:left w:val="single" w:sz="4" w:space="0" w:color="000000"/>
              <w:bottom w:val="single" w:sz="4" w:space="0" w:color="000000"/>
              <w:right w:val="single" w:sz="4" w:space="0" w:color="000000"/>
            </w:tcBorders>
            <w:shd w:val="clear" w:color="auto" w:fill="auto"/>
          </w:tcPr>
          <w:p w14:paraId="130273B7" w14:textId="77777777" w:rsidR="00C15DC4" w:rsidRPr="00105D13" w:rsidRDefault="00C15DC4">
            <w:pPr>
              <w:rPr>
                <w:rFonts w:asciiTheme="minorHAnsi" w:hAnsiTheme="minorHAnsi" w:cstheme="minorHAnsi"/>
                <w:sz w:val="20"/>
                <w:szCs w:val="20"/>
              </w:rPr>
            </w:pPr>
          </w:p>
        </w:tc>
        <w:tc>
          <w:tcPr>
            <w:tcW w:w="1524" w:type="dxa"/>
            <w:vMerge/>
            <w:tcBorders>
              <w:top w:val="single" w:sz="4" w:space="0" w:color="000000"/>
              <w:left w:val="single" w:sz="4" w:space="0" w:color="000000"/>
              <w:bottom w:val="single" w:sz="4" w:space="0" w:color="000000"/>
              <w:right w:val="single" w:sz="4" w:space="0" w:color="000000"/>
            </w:tcBorders>
            <w:shd w:val="clear" w:color="auto" w:fill="auto"/>
          </w:tcPr>
          <w:p w14:paraId="130273B8" w14:textId="77777777" w:rsidR="00C15DC4" w:rsidRPr="00105D13" w:rsidRDefault="00C15DC4">
            <w:pPr>
              <w:rPr>
                <w:rFonts w:asciiTheme="minorHAnsi" w:hAnsiTheme="minorHAnsi" w:cstheme="minorHAnsi"/>
                <w:sz w:val="20"/>
                <w:szCs w:val="20"/>
              </w:rPr>
            </w:pPr>
          </w:p>
        </w:tc>
        <w:tc>
          <w:tcPr>
            <w:tcW w:w="1490" w:type="dxa"/>
            <w:vMerge/>
            <w:tcBorders>
              <w:top w:val="single" w:sz="4" w:space="0" w:color="000000"/>
              <w:left w:val="single" w:sz="4" w:space="0" w:color="000000"/>
              <w:bottom w:val="single" w:sz="4" w:space="0" w:color="000000"/>
              <w:right w:val="single" w:sz="4" w:space="0" w:color="000000"/>
            </w:tcBorders>
            <w:shd w:val="clear" w:color="auto" w:fill="auto"/>
          </w:tcPr>
          <w:p w14:paraId="130273B9" w14:textId="77777777" w:rsidR="00C15DC4" w:rsidRPr="00105D13" w:rsidRDefault="00C15DC4">
            <w:pPr>
              <w:rPr>
                <w:rFonts w:asciiTheme="minorHAnsi" w:hAnsiTheme="minorHAnsi" w:cstheme="minorHAnsi"/>
                <w:sz w:val="20"/>
                <w:szCs w:val="20"/>
              </w:rPr>
            </w:pPr>
          </w:p>
        </w:tc>
        <w:tc>
          <w:tcPr>
            <w:tcW w:w="423" w:type="dxa"/>
            <w:vMerge/>
            <w:tcBorders>
              <w:top w:val="single" w:sz="4" w:space="0" w:color="000000"/>
              <w:left w:val="single" w:sz="4" w:space="0" w:color="000000"/>
              <w:bottom w:val="single" w:sz="4" w:space="0" w:color="000000"/>
              <w:right w:val="single" w:sz="4" w:space="0" w:color="000000"/>
            </w:tcBorders>
            <w:shd w:val="clear" w:color="auto" w:fill="auto"/>
          </w:tcPr>
          <w:p w14:paraId="130273BA" w14:textId="77777777" w:rsidR="00C15DC4" w:rsidRPr="00105D13" w:rsidRDefault="00C15DC4">
            <w:pPr>
              <w:rPr>
                <w:rFonts w:asciiTheme="minorHAnsi" w:hAnsiTheme="minorHAnsi" w:cstheme="minorHAnsi"/>
                <w:sz w:val="20"/>
                <w:szCs w:val="20"/>
              </w:rPr>
            </w:pPr>
          </w:p>
        </w:tc>
        <w:tc>
          <w:tcPr>
            <w:tcW w:w="422" w:type="dxa"/>
            <w:vMerge/>
            <w:tcBorders>
              <w:top w:val="single" w:sz="4" w:space="0" w:color="000000"/>
              <w:left w:val="single" w:sz="4" w:space="0" w:color="000000"/>
              <w:bottom w:val="single" w:sz="4" w:space="0" w:color="000000"/>
              <w:right w:val="single" w:sz="4" w:space="0" w:color="000000"/>
            </w:tcBorders>
            <w:shd w:val="clear" w:color="auto" w:fill="auto"/>
          </w:tcPr>
          <w:p w14:paraId="130273BB" w14:textId="77777777" w:rsidR="00C15DC4" w:rsidRPr="00105D13" w:rsidRDefault="00C15DC4">
            <w:pPr>
              <w:rPr>
                <w:rFonts w:asciiTheme="minorHAnsi" w:hAnsiTheme="minorHAnsi" w:cstheme="minorHAnsi"/>
                <w:sz w:val="20"/>
                <w:szCs w:val="20"/>
              </w:rPr>
            </w:pPr>
          </w:p>
        </w:tc>
        <w:tc>
          <w:tcPr>
            <w:tcW w:w="423" w:type="dxa"/>
            <w:vMerge/>
            <w:tcBorders>
              <w:top w:val="single" w:sz="4" w:space="0" w:color="000000"/>
              <w:left w:val="single" w:sz="4" w:space="0" w:color="000000"/>
              <w:bottom w:val="single" w:sz="4" w:space="0" w:color="000000"/>
              <w:right w:val="single" w:sz="4" w:space="0" w:color="000000"/>
            </w:tcBorders>
            <w:shd w:val="clear" w:color="auto" w:fill="auto"/>
          </w:tcPr>
          <w:p w14:paraId="130273BC" w14:textId="77777777" w:rsidR="00C15DC4" w:rsidRPr="00105D13" w:rsidRDefault="00C15DC4">
            <w:pPr>
              <w:rPr>
                <w:rFonts w:asciiTheme="minorHAnsi" w:hAnsiTheme="minorHAnsi" w:cstheme="minorHAnsi"/>
                <w:sz w:val="20"/>
                <w:szCs w:val="20"/>
              </w:rPr>
            </w:pPr>
          </w:p>
        </w:tc>
        <w:tc>
          <w:tcPr>
            <w:tcW w:w="423" w:type="dxa"/>
            <w:vMerge/>
            <w:tcBorders>
              <w:top w:val="single" w:sz="4" w:space="0" w:color="000000"/>
              <w:left w:val="single" w:sz="4" w:space="0" w:color="000000"/>
              <w:bottom w:val="single" w:sz="4" w:space="0" w:color="000000"/>
              <w:right w:val="single" w:sz="4" w:space="0" w:color="000000"/>
            </w:tcBorders>
            <w:shd w:val="clear" w:color="auto" w:fill="auto"/>
          </w:tcPr>
          <w:p w14:paraId="130273BD" w14:textId="77777777" w:rsidR="00C15DC4" w:rsidRPr="00105D13" w:rsidRDefault="00C15DC4">
            <w:pPr>
              <w:rPr>
                <w:rFonts w:asciiTheme="minorHAnsi" w:hAnsiTheme="minorHAnsi" w:cstheme="minorHAnsi"/>
                <w:sz w:val="20"/>
                <w:szCs w:val="20"/>
              </w:rPr>
            </w:pPr>
          </w:p>
        </w:tc>
        <w:tc>
          <w:tcPr>
            <w:tcW w:w="422" w:type="dxa"/>
            <w:vMerge/>
            <w:tcBorders>
              <w:top w:val="single" w:sz="4" w:space="0" w:color="000000"/>
              <w:left w:val="single" w:sz="4" w:space="0" w:color="000000"/>
              <w:bottom w:val="single" w:sz="4" w:space="0" w:color="000000"/>
              <w:right w:val="single" w:sz="4" w:space="0" w:color="000000"/>
            </w:tcBorders>
            <w:shd w:val="clear" w:color="auto" w:fill="auto"/>
          </w:tcPr>
          <w:p w14:paraId="130273BE" w14:textId="77777777" w:rsidR="00C15DC4" w:rsidRPr="00105D13" w:rsidRDefault="00C15DC4">
            <w:pPr>
              <w:rPr>
                <w:rFonts w:asciiTheme="minorHAnsi" w:hAnsiTheme="minorHAnsi" w:cstheme="minorHAnsi"/>
                <w:sz w:val="20"/>
                <w:szCs w:val="20"/>
              </w:rPr>
            </w:pPr>
          </w:p>
        </w:tc>
        <w:tc>
          <w:tcPr>
            <w:tcW w:w="425" w:type="dxa"/>
            <w:vMerge/>
            <w:tcBorders>
              <w:top w:val="single" w:sz="4" w:space="0" w:color="000000"/>
              <w:left w:val="single" w:sz="4" w:space="0" w:color="000000"/>
              <w:bottom w:val="single" w:sz="4" w:space="0" w:color="000000"/>
              <w:right w:val="single" w:sz="4" w:space="0" w:color="000000"/>
            </w:tcBorders>
            <w:shd w:val="clear" w:color="auto" w:fill="auto"/>
          </w:tcPr>
          <w:p w14:paraId="130273BF" w14:textId="77777777" w:rsidR="00C15DC4" w:rsidRPr="00105D13" w:rsidRDefault="00C15DC4">
            <w:pPr>
              <w:rPr>
                <w:rFonts w:asciiTheme="minorHAnsi" w:hAnsiTheme="minorHAnsi" w:cstheme="minorHAnsi"/>
                <w:sz w:val="20"/>
                <w:szCs w:val="20"/>
              </w:rPr>
            </w:pPr>
          </w:p>
        </w:tc>
        <w:tc>
          <w:tcPr>
            <w:tcW w:w="2314" w:type="dxa"/>
            <w:tcBorders>
              <w:top w:val="single" w:sz="4" w:space="0" w:color="000000"/>
              <w:left w:val="single" w:sz="4" w:space="0" w:color="000000"/>
              <w:bottom w:val="single" w:sz="4" w:space="0" w:color="000000"/>
              <w:right w:val="single" w:sz="4" w:space="0" w:color="000000"/>
            </w:tcBorders>
            <w:shd w:val="clear" w:color="auto" w:fill="auto"/>
          </w:tcPr>
          <w:p w14:paraId="130273C0" w14:textId="55F9ADB2" w:rsidR="00C15DC4" w:rsidRPr="00105D13" w:rsidRDefault="003E08FD">
            <w:pPr>
              <w:rPr>
                <w:rFonts w:asciiTheme="minorHAnsi" w:hAnsiTheme="minorHAnsi" w:cstheme="minorHAnsi"/>
                <w:color w:val="FF0000"/>
                <w:sz w:val="20"/>
                <w:szCs w:val="20"/>
                <w:lang w:val="en-GB"/>
              </w:rPr>
            </w:pPr>
            <w:r w:rsidRPr="00105D13">
              <w:rPr>
                <w:rFonts w:asciiTheme="minorHAnsi" w:hAnsiTheme="minorHAnsi" w:cstheme="minorHAnsi"/>
                <w:color w:val="FF0000"/>
                <w:sz w:val="20"/>
                <w:szCs w:val="20"/>
                <w:lang w:val="en-GB"/>
              </w:rPr>
              <w:t>TM:</w:t>
            </w:r>
            <w:r w:rsidR="00670602" w:rsidRPr="00105D13">
              <w:rPr>
                <w:rFonts w:asciiTheme="minorHAnsi" w:hAnsiTheme="minorHAnsi" w:cstheme="minorHAnsi"/>
                <w:color w:val="FF0000"/>
                <w:sz w:val="20"/>
                <w:szCs w:val="20"/>
                <w:lang w:val="en-GB"/>
              </w:rPr>
              <w:t xml:space="preserve"> the location of Haiti, can change the project situation at any time. The project has experienced these situations in the past and they have been collaborating with the government in case of any emergency</w:t>
            </w:r>
            <w:r w:rsidR="00350EBA" w:rsidRPr="00105D13">
              <w:rPr>
                <w:rFonts w:asciiTheme="minorHAnsi" w:hAnsiTheme="minorHAnsi" w:cstheme="minorHAnsi"/>
                <w:color w:val="FF0000"/>
                <w:sz w:val="20"/>
                <w:szCs w:val="20"/>
                <w:lang w:val="en-GB"/>
              </w:rPr>
              <w:t>, there are some contingency plans where the project usually gets involved.</w:t>
            </w:r>
          </w:p>
        </w:tc>
        <w:tc>
          <w:tcPr>
            <w:tcW w:w="419" w:type="dxa"/>
            <w:vMerge/>
            <w:tcBorders>
              <w:top w:val="single" w:sz="4" w:space="0" w:color="000000"/>
              <w:left w:val="single" w:sz="4" w:space="0" w:color="000000"/>
              <w:bottom w:val="single" w:sz="4" w:space="0" w:color="000000"/>
              <w:right w:val="single" w:sz="4" w:space="0" w:color="000000"/>
            </w:tcBorders>
            <w:shd w:val="clear" w:color="auto" w:fill="auto"/>
          </w:tcPr>
          <w:p w14:paraId="130273C1" w14:textId="77777777" w:rsidR="00C15DC4" w:rsidRPr="00105D13" w:rsidRDefault="00C15DC4">
            <w:pPr>
              <w:rPr>
                <w:rFonts w:asciiTheme="minorHAnsi" w:hAnsiTheme="minorHAnsi" w:cstheme="minorHAnsi"/>
                <w:sz w:val="20"/>
                <w:szCs w:val="20"/>
              </w:rPr>
            </w:pPr>
          </w:p>
        </w:tc>
        <w:tc>
          <w:tcPr>
            <w:tcW w:w="423" w:type="dxa"/>
            <w:vMerge/>
            <w:tcBorders>
              <w:top w:val="single" w:sz="4" w:space="0" w:color="000000"/>
              <w:left w:val="single" w:sz="4" w:space="0" w:color="000000"/>
              <w:bottom w:val="single" w:sz="4" w:space="0" w:color="000000"/>
              <w:right w:val="single" w:sz="4" w:space="0" w:color="000000"/>
            </w:tcBorders>
            <w:shd w:val="clear" w:color="auto" w:fill="auto"/>
          </w:tcPr>
          <w:p w14:paraId="130273C2" w14:textId="77777777" w:rsidR="00C15DC4" w:rsidRPr="00105D13" w:rsidRDefault="00C15DC4">
            <w:pPr>
              <w:rPr>
                <w:rFonts w:asciiTheme="minorHAnsi" w:hAnsiTheme="minorHAnsi" w:cstheme="minorHAnsi"/>
                <w:sz w:val="20"/>
                <w:szCs w:val="20"/>
              </w:rPr>
            </w:pPr>
          </w:p>
        </w:tc>
        <w:tc>
          <w:tcPr>
            <w:tcW w:w="423" w:type="dxa"/>
            <w:vMerge/>
            <w:tcBorders>
              <w:top w:val="single" w:sz="4" w:space="0" w:color="000000"/>
              <w:left w:val="single" w:sz="4" w:space="0" w:color="000000"/>
              <w:bottom w:val="single" w:sz="4" w:space="0" w:color="000000"/>
              <w:right w:val="single" w:sz="4" w:space="0" w:color="000000"/>
            </w:tcBorders>
            <w:shd w:val="clear" w:color="auto" w:fill="auto"/>
          </w:tcPr>
          <w:p w14:paraId="130273C3" w14:textId="77777777" w:rsidR="00C15DC4" w:rsidRPr="00105D13" w:rsidRDefault="00C15DC4">
            <w:pPr>
              <w:rPr>
                <w:rFonts w:asciiTheme="minorHAnsi" w:hAnsiTheme="minorHAnsi" w:cstheme="minorHAnsi"/>
                <w:sz w:val="20"/>
                <w:szCs w:val="20"/>
              </w:rPr>
            </w:pPr>
          </w:p>
        </w:tc>
        <w:tc>
          <w:tcPr>
            <w:tcW w:w="422" w:type="dxa"/>
            <w:vMerge/>
            <w:tcBorders>
              <w:top w:val="single" w:sz="4" w:space="0" w:color="000000"/>
              <w:left w:val="single" w:sz="4" w:space="0" w:color="000000"/>
              <w:bottom w:val="single" w:sz="4" w:space="0" w:color="000000"/>
              <w:right w:val="single" w:sz="4" w:space="0" w:color="000000"/>
            </w:tcBorders>
            <w:shd w:val="clear" w:color="auto" w:fill="auto"/>
          </w:tcPr>
          <w:p w14:paraId="130273C4" w14:textId="77777777" w:rsidR="00C15DC4" w:rsidRPr="00105D13" w:rsidRDefault="00C15DC4">
            <w:pPr>
              <w:rPr>
                <w:rFonts w:asciiTheme="minorHAnsi" w:hAnsiTheme="minorHAnsi" w:cstheme="minorHAnsi"/>
                <w:sz w:val="20"/>
                <w:szCs w:val="20"/>
              </w:rPr>
            </w:pPr>
          </w:p>
        </w:tc>
        <w:tc>
          <w:tcPr>
            <w:tcW w:w="423" w:type="dxa"/>
            <w:vMerge/>
            <w:tcBorders>
              <w:top w:val="single" w:sz="4" w:space="0" w:color="000000"/>
              <w:left w:val="single" w:sz="4" w:space="0" w:color="000000"/>
              <w:bottom w:val="single" w:sz="4" w:space="0" w:color="000000"/>
              <w:right w:val="single" w:sz="4" w:space="0" w:color="000000"/>
            </w:tcBorders>
            <w:shd w:val="clear" w:color="auto" w:fill="auto"/>
          </w:tcPr>
          <w:p w14:paraId="130273C5" w14:textId="77777777" w:rsidR="00C15DC4" w:rsidRPr="00105D13" w:rsidRDefault="00C15DC4">
            <w:pPr>
              <w:rPr>
                <w:rFonts w:asciiTheme="minorHAnsi" w:hAnsiTheme="minorHAnsi" w:cstheme="minorHAnsi"/>
                <w:sz w:val="20"/>
                <w:szCs w:val="20"/>
              </w:rPr>
            </w:pPr>
          </w:p>
        </w:tc>
        <w:tc>
          <w:tcPr>
            <w:tcW w:w="427" w:type="dxa"/>
            <w:vMerge/>
            <w:tcBorders>
              <w:top w:val="single" w:sz="4" w:space="0" w:color="000000"/>
              <w:left w:val="single" w:sz="4" w:space="0" w:color="000000"/>
              <w:bottom w:val="single" w:sz="4" w:space="0" w:color="000000"/>
              <w:right w:val="single" w:sz="4" w:space="0" w:color="000000"/>
            </w:tcBorders>
            <w:shd w:val="clear" w:color="auto" w:fill="auto"/>
          </w:tcPr>
          <w:p w14:paraId="130273C6" w14:textId="77777777" w:rsidR="00C15DC4" w:rsidRPr="00105D13" w:rsidRDefault="00C15DC4">
            <w:pPr>
              <w:rPr>
                <w:rFonts w:asciiTheme="minorHAnsi" w:hAnsiTheme="minorHAnsi" w:cstheme="minorHAnsi"/>
                <w:sz w:val="20"/>
                <w:szCs w:val="20"/>
              </w:rPr>
            </w:pPr>
          </w:p>
        </w:tc>
      </w:tr>
      <w:tr w:rsidR="00C15DC4" w:rsidRPr="00105D13" w14:paraId="130273D9" w14:textId="77777777">
        <w:trPr>
          <w:cantSplit/>
          <w:trHeight w:val="933"/>
        </w:trPr>
        <w:tc>
          <w:tcPr>
            <w:tcW w:w="1361"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C8" w14:textId="77777777" w:rsidR="00C15DC4" w:rsidRPr="00105D13" w:rsidRDefault="003E08FD">
            <w:pPr>
              <w:rPr>
                <w:rFonts w:asciiTheme="minorHAnsi" w:hAnsiTheme="minorHAnsi" w:cstheme="minorHAnsi"/>
                <w:sz w:val="20"/>
                <w:szCs w:val="20"/>
                <w:lang w:val="en-GB"/>
              </w:rPr>
            </w:pPr>
            <w:r w:rsidRPr="00105D13">
              <w:rPr>
                <w:rFonts w:asciiTheme="minorHAnsi" w:hAnsiTheme="minorHAnsi" w:cstheme="minorHAnsi"/>
                <w:sz w:val="20"/>
                <w:szCs w:val="20"/>
                <w:lang w:val="en-GB"/>
              </w:rPr>
              <w:t>Social, cultural and economic factors</w:t>
            </w:r>
          </w:p>
        </w:tc>
        <w:tc>
          <w:tcPr>
            <w:tcW w:w="1484"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C9" w14:textId="77777777" w:rsidR="00C15DC4" w:rsidRPr="00105D13" w:rsidRDefault="003E08FD">
            <w:pPr>
              <w:rPr>
                <w:rFonts w:asciiTheme="minorHAnsi" w:hAnsiTheme="minorHAnsi" w:cstheme="minorHAnsi"/>
                <w:sz w:val="20"/>
                <w:szCs w:val="20"/>
                <w:lang w:val="en-GB"/>
              </w:rPr>
            </w:pPr>
            <w:r w:rsidRPr="00105D13">
              <w:rPr>
                <w:rFonts w:asciiTheme="minorHAnsi" w:hAnsiTheme="minorHAnsi" w:cstheme="minorHAnsi"/>
                <w:sz w:val="20"/>
                <w:szCs w:val="20"/>
                <w:lang w:val="en-GB"/>
              </w:rPr>
              <w:t xml:space="preserve">There are no evident social, cultural and/or economic issues that may affect project </w:t>
            </w:r>
            <w:r w:rsidRPr="00105D13">
              <w:rPr>
                <w:rFonts w:asciiTheme="minorHAnsi" w:hAnsiTheme="minorHAnsi" w:cstheme="minorHAnsi"/>
                <w:sz w:val="20"/>
                <w:szCs w:val="20"/>
                <w:lang w:val="en-GB"/>
              </w:rPr>
              <w:lastRenderedPageBreak/>
              <w:t>performance and results</w:t>
            </w:r>
          </w:p>
        </w:tc>
        <w:tc>
          <w:tcPr>
            <w:tcW w:w="1524"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CA" w14:textId="294D7FDB" w:rsidR="00C15DC4" w:rsidRPr="00105D13" w:rsidRDefault="003E08FD">
            <w:pPr>
              <w:rPr>
                <w:rFonts w:asciiTheme="minorHAnsi" w:hAnsiTheme="minorHAnsi" w:cstheme="minorHAnsi"/>
                <w:sz w:val="20"/>
                <w:szCs w:val="20"/>
                <w:lang w:val="en-GB"/>
              </w:rPr>
            </w:pPr>
            <w:r w:rsidRPr="00105D13">
              <w:rPr>
                <w:rFonts w:asciiTheme="minorHAnsi" w:hAnsiTheme="minorHAnsi" w:cstheme="minorHAnsi"/>
                <w:sz w:val="20"/>
                <w:szCs w:val="20"/>
                <w:lang w:val="en-GB"/>
              </w:rPr>
              <w:lastRenderedPageBreak/>
              <w:t xml:space="preserve">Social or economic issues or changes pose challenges to project </w:t>
            </w:r>
            <w:r w:rsidR="00036C49" w:rsidRPr="00105D13">
              <w:rPr>
                <w:rFonts w:asciiTheme="minorHAnsi" w:hAnsiTheme="minorHAnsi" w:cstheme="minorHAnsi"/>
                <w:sz w:val="20"/>
                <w:szCs w:val="20"/>
                <w:lang w:val="en-GB"/>
              </w:rPr>
              <w:t>implementation,</w:t>
            </w:r>
            <w:r w:rsidRPr="00105D13">
              <w:rPr>
                <w:rFonts w:asciiTheme="minorHAnsi" w:hAnsiTheme="minorHAnsi" w:cstheme="minorHAnsi"/>
                <w:sz w:val="20"/>
                <w:szCs w:val="20"/>
                <w:lang w:val="en-GB"/>
              </w:rPr>
              <w:t xml:space="preserve"> but mitigation </w:t>
            </w:r>
            <w:r w:rsidRPr="00105D13">
              <w:rPr>
                <w:rFonts w:asciiTheme="minorHAnsi" w:hAnsiTheme="minorHAnsi" w:cstheme="minorHAnsi"/>
                <w:sz w:val="20"/>
                <w:szCs w:val="20"/>
                <w:lang w:val="en-GB"/>
              </w:rPr>
              <w:lastRenderedPageBreak/>
              <w:t>strategies have been developed</w:t>
            </w:r>
          </w:p>
        </w:tc>
        <w:tc>
          <w:tcPr>
            <w:tcW w:w="149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CB" w14:textId="77777777" w:rsidR="00C15DC4" w:rsidRPr="00105D13" w:rsidRDefault="003E08FD">
            <w:pPr>
              <w:rPr>
                <w:rFonts w:asciiTheme="minorHAnsi" w:hAnsiTheme="minorHAnsi" w:cstheme="minorHAnsi"/>
                <w:sz w:val="20"/>
                <w:szCs w:val="20"/>
                <w:lang w:val="en-GB"/>
              </w:rPr>
            </w:pPr>
            <w:r w:rsidRPr="00105D13">
              <w:rPr>
                <w:rFonts w:asciiTheme="minorHAnsi" w:hAnsiTheme="minorHAnsi" w:cstheme="minorHAnsi"/>
                <w:sz w:val="20"/>
                <w:szCs w:val="20"/>
                <w:lang w:val="en-GB"/>
              </w:rPr>
              <w:lastRenderedPageBreak/>
              <w:t>Project is highly sensitive to economic fluctuations, to social issues or cultural barriers</w:t>
            </w:r>
          </w:p>
        </w:tc>
        <w:tc>
          <w:tcPr>
            <w:tcW w:w="42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CC" w14:textId="77777777" w:rsidR="00C15DC4" w:rsidRPr="00105D13" w:rsidRDefault="003E08FD">
            <w:pPr>
              <w:rPr>
                <w:rFonts w:asciiTheme="minorHAnsi" w:hAnsiTheme="minorHAnsi" w:cstheme="minorHAnsi"/>
                <w:sz w:val="20"/>
                <w:szCs w:val="20"/>
                <w:lang w:val="en-GB"/>
              </w:rPr>
            </w:pPr>
            <w:r w:rsidRPr="00105D13">
              <w:rPr>
                <w:rFonts w:asciiTheme="minorHAnsi" w:hAnsiTheme="minorHAnsi" w:cstheme="minorHAnsi"/>
                <w:sz w:val="20"/>
                <w:szCs w:val="20"/>
                <w:lang w:val="en-GB"/>
              </w:rPr>
              <w:t>x</w:t>
            </w:r>
          </w:p>
        </w:tc>
        <w:tc>
          <w:tcPr>
            <w:tcW w:w="42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CD" w14:textId="77777777" w:rsidR="00C15DC4" w:rsidRPr="00105D13" w:rsidRDefault="00C15DC4">
            <w:pPr>
              <w:rPr>
                <w:rFonts w:asciiTheme="minorHAnsi" w:hAnsiTheme="minorHAnsi" w:cstheme="minorHAnsi"/>
                <w:sz w:val="20"/>
                <w:szCs w:val="20"/>
                <w:lang w:val="en-GB"/>
              </w:rPr>
            </w:pPr>
          </w:p>
        </w:tc>
        <w:tc>
          <w:tcPr>
            <w:tcW w:w="42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CE" w14:textId="77777777" w:rsidR="00C15DC4" w:rsidRPr="00105D13" w:rsidRDefault="00C15DC4">
            <w:pPr>
              <w:rPr>
                <w:rFonts w:asciiTheme="minorHAnsi" w:hAnsiTheme="minorHAnsi" w:cstheme="minorHAnsi"/>
                <w:sz w:val="20"/>
                <w:szCs w:val="20"/>
                <w:lang w:val="en-GB"/>
              </w:rPr>
            </w:pPr>
          </w:p>
        </w:tc>
        <w:tc>
          <w:tcPr>
            <w:tcW w:w="42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CF" w14:textId="77777777" w:rsidR="00C15DC4" w:rsidRPr="00105D13" w:rsidRDefault="00C15DC4">
            <w:pPr>
              <w:rPr>
                <w:rFonts w:asciiTheme="minorHAnsi" w:hAnsiTheme="minorHAnsi" w:cstheme="minorHAnsi"/>
                <w:sz w:val="20"/>
                <w:szCs w:val="20"/>
                <w:lang w:val="en-GB"/>
              </w:rPr>
            </w:pPr>
          </w:p>
        </w:tc>
        <w:tc>
          <w:tcPr>
            <w:tcW w:w="42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D0" w14:textId="77777777" w:rsidR="00C15DC4" w:rsidRPr="00105D13" w:rsidRDefault="00C15DC4">
            <w:pPr>
              <w:rPr>
                <w:rFonts w:asciiTheme="minorHAnsi" w:hAnsiTheme="minorHAnsi" w:cstheme="minorHAnsi"/>
                <w:sz w:val="20"/>
                <w:szCs w:val="20"/>
                <w:lang w:val="en-GB"/>
              </w:rPr>
            </w:pPr>
          </w:p>
        </w:tc>
        <w:tc>
          <w:tcPr>
            <w:tcW w:w="425"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D1" w14:textId="77777777" w:rsidR="00C15DC4" w:rsidRPr="00105D13" w:rsidRDefault="00C15DC4">
            <w:pPr>
              <w:rPr>
                <w:rFonts w:asciiTheme="minorHAnsi" w:hAnsiTheme="minorHAnsi" w:cstheme="minorHAnsi"/>
                <w:sz w:val="20"/>
                <w:szCs w:val="20"/>
                <w:lang w:val="en-GB"/>
              </w:rPr>
            </w:pPr>
          </w:p>
        </w:tc>
        <w:tc>
          <w:tcPr>
            <w:tcW w:w="2314" w:type="dxa"/>
            <w:tcBorders>
              <w:top w:val="single" w:sz="4" w:space="0" w:color="000000"/>
              <w:left w:val="single" w:sz="4" w:space="0" w:color="000000"/>
              <w:bottom w:val="single" w:sz="4" w:space="0" w:color="000000"/>
              <w:right w:val="single" w:sz="4" w:space="0" w:color="000000"/>
            </w:tcBorders>
            <w:shd w:val="clear" w:color="auto" w:fill="auto"/>
          </w:tcPr>
          <w:p w14:paraId="130273D2" w14:textId="77777777" w:rsidR="00C15DC4" w:rsidRPr="00105D13" w:rsidRDefault="003E08FD">
            <w:pPr>
              <w:jc w:val="both"/>
              <w:rPr>
                <w:rFonts w:asciiTheme="minorHAnsi" w:hAnsiTheme="minorHAnsi" w:cstheme="minorHAnsi"/>
                <w:sz w:val="20"/>
                <w:szCs w:val="20"/>
                <w:lang w:val="en-GB"/>
              </w:rPr>
            </w:pPr>
            <w:r w:rsidRPr="00105D13">
              <w:rPr>
                <w:rFonts w:asciiTheme="minorHAnsi" w:hAnsiTheme="minorHAnsi" w:cstheme="minorHAnsi"/>
                <w:sz w:val="20"/>
                <w:szCs w:val="20"/>
                <w:lang w:val="en-GB"/>
              </w:rPr>
              <w:t>PM: There is no evident socio-economic issues or cultural barriers that could affect directly project performance and results</w:t>
            </w:r>
          </w:p>
        </w:tc>
        <w:tc>
          <w:tcPr>
            <w:tcW w:w="419"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D3" w14:textId="77777777" w:rsidR="00C15DC4" w:rsidRPr="00105D13" w:rsidRDefault="003E08FD">
            <w:pPr>
              <w:rPr>
                <w:rFonts w:asciiTheme="minorHAnsi" w:hAnsiTheme="minorHAnsi" w:cstheme="minorHAnsi"/>
                <w:sz w:val="20"/>
                <w:szCs w:val="20"/>
                <w:lang w:val="en-GB"/>
              </w:rPr>
            </w:pPr>
            <w:r w:rsidRPr="00105D13">
              <w:rPr>
                <w:rFonts w:asciiTheme="minorHAnsi" w:hAnsiTheme="minorHAnsi" w:cstheme="minorHAnsi"/>
                <w:sz w:val="20"/>
                <w:szCs w:val="20"/>
                <w:lang w:val="en-GB"/>
              </w:rPr>
              <w:t>x</w:t>
            </w:r>
          </w:p>
        </w:tc>
        <w:tc>
          <w:tcPr>
            <w:tcW w:w="42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D4" w14:textId="77777777" w:rsidR="00C15DC4" w:rsidRPr="00105D13" w:rsidRDefault="00C15DC4">
            <w:pPr>
              <w:rPr>
                <w:rFonts w:asciiTheme="minorHAnsi" w:hAnsiTheme="minorHAnsi" w:cstheme="minorHAnsi"/>
                <w:sz w:val="20"/>
                <w:szCs w:val="20"/>
                <w:lang w:val="en-GB"/>
              </w:rPr>
            </w:pPr>
          </w:p>
        </w:tc>
        <w:tc>
          <w:tcPr>
            <w:tcW w:w="42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D5" w14:textId="77777777" w:rsidR="00C15DC4" w:rsidRPr="00105D13" w:rsidRDefault="00C15DC4">
            <w:pPr>
              <w:rPr>
                <w:rFonts w:asciiTheme="minorHAnsi" w:hAnsiTheme="minorHAnsi" w:cstheme="minorHAnsi"/>
                <w:sz w:val="20"/>
                <w:szCs w:val="20"/>
                <w:lang w:val="en-GB"/>
              </w:rPr>
            </w:pPr>
          </w:p>
        </w:tc>
        <w:tc>
          <w:tcPr>
            <w:tcW w:w="42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D6" w14:textId="77777777" w:rsidR="00C15DC4" w:rsidRPr="00105D13" w:rsidRDefault="00C15DC4">
            <w:pPr>
              <w:rPr>
                <w:rFonts w:asciiTheme="minorHAnsi" w:hAnsiTheme="minorHAnsi" w:cstheme="minorHAnsi"/>
                <w:sz w:val="20"/>
                <w:szCs w:val="20"/>
                <w:lang w:val="en-GB"/>
              </w:rPr>
            </w:pPr>
          </w:p>
        </w:tc>
        <w:tc>
          <w:tcPr>
            <w:tcW w:w="42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D7" w14:textId="77777777" w:rsidR="00C15DC4" w:rsidRPr="00105D13" w:rsidRDefault="00C15DC4">
            <w:pPr>
              <w:rPr>
                <w:rFonts w:asciiTheme="minorHAnsi" w:hAnsiTheme="minorHAnsi" w:cstheme="minorHAnsi"/>
                <w:sz w:val="20"/>
                <w:szCs w:val="20"/>
                <w:lang w:val="en-GB"/>
              </w:rPr>
            </w:pPr>
          </w:p>
        </w:tc>
        <w:tc>
          <w:tcPr>
            <w:tcW w:w="42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D8" w14:textId="77777777" w:rsidR="00C15DC4" w:rsidRPr="00105D13" w:rsidRDefault="00C15DC4">
            <w:pPr>
              <w:rPr>
                <w:rFonts w:asciiTheme="minorHAnsi" w:hAnsiTheme="minorHAnsi" w:cstheme="minorHAnsi"/>
                <w:sz w:val="20"/>
                <w:szCs w:val="20"/>
                <w:lang w:val="en-GB"/>
              </w:rPr>
            </w:pPr>
          </w:p>
        </w:tc>
      </w:tr>
      <w:tr w:rsidR="00C15DC4" w:rsidRPr="00105D13" w14:paraId="130273EB" w14:textId="77777777">
        <w:trPr>
          <w:cantSplit/>
          <w:trHeight w:val="933"/>
        </w:trPr>
        <w:tc>
          <w:tcPr>
            <w:tcW w:w="1361" w:type="dxa"/>
            <w:vMerge/>
            <w:tcBorders>
              <w:top w:val="single" w:sz="4" w:space="0" w:color="000000"/>
              <w:left w:val="single" w:sz="4" w:space="0" w:color="000000"/>
              <w:bottom w:val="single" w:sz="4" w:space="0" w:color="000000"/>
              <w:right w:val="single" w:sz="4" w:space="0" w:color="000000"/>
            </w:tcBorders>
            <w:shd w:val="clear" w:color="auto" w:fill="auto"/>
          </w:tcPr>
          <w:p w14:paraId="130273DA" w14:textId="77777777" w:rsidR="00C15DC4" w:rsidRPr="00105D13" w:rsidRDefault="00C15DC4">
            <w:pPr>
              <w:rPr>
                <w:rFonts w:asciiTheme="minorHAnsi" w:hAnsiTheme="minorHAnsi" w:cstheme="minorHAnsi"/>
                <w:sz w:val="20"/>
                <w:szCs w:val="20"/>
              </w:rPr>
            </w:pPr>
          </w:p>
        </w:tc>
        <w:tc>
          <w:tcPr>
            <w:tcW w:w="1484" w:type="dxa"/>
            <w:vMerge/>
            <w:tcBorders>
              <w:top w:val="single" w:sz="4" w:space="0" w:color="000000"/>
              <w:left w:val="single" w:sz="4" w:space="0" w:color="000000"/>
              <w:bottom w:val="single" w:sz="4" w:space="0" w:color="000000"/>
              <w:right w:val="single" w:sz="4" w:space="0" w:color="000000"/>
            </w:tcBorders>
            <w:shd w:val="clear" w:color="auto" w:fill="auto"/>
          </w:tcPr>
          <w:p w14:paraId="130273DB" w14:textId="77777777" w:rsidR="00C15DC4" w:rsidRPr="00105D13" w:rsidRDefault="00C15DC4">
            <w:pPr>
              <w:rPr>
                <w:rFonts w:asciiTheme="minorHAnsi" w:hAnsiTheme="minorHAnsi" w:cstheme="minorHAnsi"/>
                <w:sz w:val="20"/>
                <w:szCs w:val="20"/>
              </w:rPr>
            </w:pPr>
          </w:p>
        </w:tc>
        <w:tc>
          <w:tcPr>
            <w:tcW w:w="1524" w:type="dxa"/>
            <w:vMerge/>
            <w:tcBorders>
              <w:top w:val="single" w:sz="4" w:space="0" w:color="000000"/>
              <w:left w:val="single" w:sz="4" w:space="0" w:color="000000"/>
              <w:bottom w:val="single" w:sz="4" w:space="0" w:color="000000"/>
              <w:right w:val="single" w:sz="4" w:space="0" w:color="000000"/>
            </w:tcBorders>
            <w:shd w:val="clear" w:color="auto" w:fill="auto"/>
          </w:tcPr>
          <w:p w14:paraId="130273DC" w14:textId="77777777" w:rsidR="00C15DC4" w:rsidRPr="00105D13" w:rsidRDefault="00C15DC4">
            <w:pPr>
              <w:rPr>
                <w:rFonts w:asciiTheme="minorHAnsi" w:hAnsiTheme="minorHAnsi" w:cstheme="minorHAnsi"/>
                <w:sz w:val="20"/>
                <w:szCs w:val="20"/>
              </w:rPr>
            </w:pPr>
          </w:p>
        </w:tc>
        <w:tc>
          <w:tcPr>
            <w:tcW w:w="1490" w:type="dxa"/>
            <w:vMerge/>
            <w:tcBorders>
              <w:top w:val="single" w:sz="4" w:space="0" w:color="000000"/>
              <w:left w:val="single" w:sz="4" w:space="0" w:color="000000"/>
              <w:bottom w:val="single" w:sz="4" w:space="0" w:color="000000"/>
              <w:right w:val="single" w:sz="4" w:space="0" w:color="000000"/>
            </w:tcBorders>
            <w:shd w:val="clear" w:color="auto" w:fill="auto"/>
          </w:tcPr>
          <w:p w14:paraId="130273DD" w14:textId="77777777" w:rsidR="00C15DC4" w:rsidRPr="00105D13" w:rsidRDefault="00C15DC4">
            <w:pPr>
              <w:rPr>
                <w:rFonts w:asciiTheme="minorHAnsi" w:hAnsiTheme="minorHAnsi" w:cstheme="minorHAnsi"/>
                <w:sz w:val="20"/>
                <w:szCs w:val="20"/>
              </w:rPr>
            </w:pPr>
          </w:p>
        </w:tc>
        <w:tc>
          <w:tcPr>
            <w:tcW w:w="423" w:type="dxa"/>
            <w:vMerge/>
            <w:tcBorders>
              <w:top w:val="single" w:sz="4" w:space="0" w:color="000000"/>
              <w:left w:val="single" w:sz="4" w:space="0" w:color="000000"/>
              <w:bottom w:val="single" w:sz="4" w:space="0" w:color="000000"/>
              <w:right w:val="single" w:sz="4" w:space="0" w:color="000000"/>
            </w:tcBorders>
            <w:shd w:val="clear" w:color="auto" w:fill="auto"/>
          </w:tcPr>
          <w:p w14:paraId="130273DE" w14:textId="77777777" w:rsidR="00C15DC4" w:rsidRPr="00105D13" w:rsidRDefault="00C15DC4">
            <w:pPr>
              <w:rPr>
                <w:rFonts w:asciiTheme="minorHAnsi" w:hAnsiTheme="minorHAnsi" w:cstheme="minorHAnsi"/>
                <w:sz w:val="20"/>
                <w:szCs w:val="20"/>
              </w:rPr>
            </w:pPr>
          </w:p>
        </w:tc>
        <w:tc>
          <w:tcPr>
            <w:tcW w:w="422" w:type="dxa"/>
            <w:vMerge/>
            <w:tcBorders>
              <w:top w:val="single" w:sz="4" w:space="0" w:color="000000"/>
              <w:left w:val="single" w:sz="4" w:space="0" w:color="000000"/>
              <w:bottom w:val="single" w:sz="4" w:space="0" w:color="000000"/>
              <w:right w:val="single" w:sz="4" w:space="0" w:color="000000"/>
            </w:tcBorders>
            <w:shd w:val="clear" w:color="auto" w:fill="auto"/>
          </w:tcPr>
          <w:p w14:paraId="130273DF" w14:textId="77777777" w:rsidR="00C15DC4" w:rsidRPr="00105D13" w:rsidRDefault="00C15DC4">
            <w:pPr>
              <w:rPr>
                <w:rFonts w:asciiTheme="minorHAnsi" w:hAnsiTheme="minorHAnsi" w:cstheme="minorHAnsi"/>
                <w:sz w:val="20"/>
                <w:szCs w:val="20"/>
              </w:rPr>
            </w:pPr>
          </w:p>
        </w:tc>
        <w:tc>
          <w:tcPr>
            <w:tcW w:w="423" w:type="dxa"/>
            <w:vMerge/>
            <w:tcBorders>
              <w:top w:val="single" w:sz="4" w:space="0" w:color="000000"/>
              <w:left w:val="single" w:sz="4" w:space="0" w:color="000000"/>
              <w:bottom w:val="single" w:sz="4" w:space="0" w:color="000000"/>
              <w:right w:val="single" w:sz="4" w:space="0" w:color="000000"/>
            </w:tcBorders>
            <w:shd w:val="clear" w:color="auto" w:fill="auto"/>
          </w:tcPr>
          <w:p w14:paraId="130273E0" w14:textId="77777777" w:rsidR="00C15DC4" w:rsidRPr="00105D13" w:rsidRDefault="00C15DC4">
            <w:pPr>
              <w:rPr>
                <w:rFonts w:asciiTheme="minorHAnsi" w:hAnsiTheme="minorHAnsi" w:cstheme="minorHAnsi"/>
                <w:sz w:val="20"/>
                <w:szCs w:val="20"/>
              </w:rPr>
            </w:pPr>
          </w:p>
        </w:tc>
        <w:tc>
          <w:tcPr>
            <w:tcW w:w="423" w:type="dxa"/>
            <w:vMerge/>
            <w:tcBorders>
              <w:top w:val="single" w:sz="4" w:space="0" w:color="000000"/>
              <w:left w:val="single" w:sz="4" w:space="0" w:color="000000"/>
              <w:bottom w:val="single" w:sz="4" w:space="0" w:color="000000"/>
              <w:right w:val="single" w:sz="4" w:space="0" w:color="000000"/>
            </w:tcBorders>
            <w:shd w:val="clear" w:color="auto" w:fill="auto"/>
          </w:tcPr>
          <w:p w14:paraId="130273E1" w14:textId="77777777" w:rsidR="00C15DC4" w:rsidRPr="00105D13" w:rsidRDefault="00C15DC4">
            <w:pPr>
              <w:rPr>
                <w:rFonts w:asciiTheme="minorHAnsi" w:hAnsiTheme="minorHAnsi" w:cstheme="minorHAnsi"/>
                <w:sz w:val="20"/>
                <w:szCs w:val="20"/>
              </w:rPr>
            </w:pPr>
          </w:p>
        </w:tc>
        <w:tc>
          <w:tcPr>
            <w:tcW w:w="422" w:type="dxa"/>
            <w:vMerge/>
            <w:tcBorders>
              <w:top w:val="single" w:sz="4" w:space="0" w:color="000000"/>
              <w:left w:val="single" w:sz="4" w:space="0" w:color="000000"/>
              <w:bottom w:val="single" w:sz="4" w:space="0" w:color="000000"/>
              <w:right w:val="single" w:sz="4" w:space="0" w:color="000000"/>
            </w:tcBorders>
            <w:shd w:val="clear" w:color="auto" w:fill="auto"/>
          </w:tcPr>
          <w:p w14:paraId="130273E2" w14:textId="77777777" w:rsidR="00C15DC4" w:rsidRPr="00105D13" w:rsidRDefault="00C15DC4">
            <w:pPr>
              <w:rPr>
                <w:rFonts w:asciiTheme="minorHAnsi" w:hAnsiTheme="minorHAnsi" w:cstheme="minorHAnsi"/>
                <w:sz w:val="20"/>
                <w:szCs w:val="20"/>
              </w:rPr>
            </w:pPr>
          </w:p>
        </w:tc>
        <w:tc>
          <w:tcPr>
            <w:tcW w:w="425" w:type="dxa"/>
            <w:vMerge/>
            <w:tcBorders>
              <w:top w:val="single" w:sz="4" w:space="0" w:color="000000"/>
              <w:left w:val="single" w:sz="4" w:space="0" w:color="000000"/>
              <w:bottom w:val="single" w:sz="4" w:space="0" w:color="000000"/>
              <w:right w:val="single" w:sz="4" w:space="0" w:color="000000"/>
            </w:tcBorders>
            <w:shd w:val="clear" w:color="auto" w:fill="auto"/>
          </w:tcPr>
          <w:p w14:paraId="130273E3" w14:textId="77777777" w:rsidR="00C15DC4" w:rsidRPr="00105D13" w:rsidRDefault="00C15DC4">
            <w:pPr>
              <w:rPr>
                <w:rFonts w:asciiTheme="minorHAnsi" w:hAnsiTheme="minorHAnsi" w:cstheme="minorHAnsi"/>
                <w:sz w:val="20"/>
                <w:szCs w:val="20"/>
              </w:rPr>
            </w:pPr>
          </w:p>
        </w:tc>
        <w:tc>
          <w:tcPr>
            <w:tcW w:w="2314" w:type="dxa"/>
            <w:tcBorders>
              <w:top w:val="single" w:sz="4" w:space="0" w:color="000000"/>
              <w:left w:val="single" w:sz="4" w:space="0" w:color="000000"/>
              <w:bottom w:val="single" w:sz="4" w:space="0" w:color="000000"/>
              <w:right w:val="single" w:sz="4" w:space="0" w:color="000000"/>
            </w:tcBorders>
            <w:shd w:val="clear" w:color="auto" w:fill="auto"/>
          </w:tcPr>
          <w:p w14:paraId="130273E4" w14:textId="240C2F4A" w:rsidR="00C15DC4" w:rsidRPr="00105D13" w:rsidRDefault="003E08FD">
            <w:pPr>
              <w:rPr>
                <w:rFonts w:asciiTheme="minorHAnsi" w:hAnsiTheme="minorHAnsi" w:cstheme="minorHAnsi"/>
                <w:color w:val="FF0000"/>
                <w:sz w:val="20"/>
                <w:szCs w:val="20"/>
                <w:lang w:val="en-GB"/>
              </w:rPr>
            </w:pPr>
            <w:r w:rsidRPr="00105D13">
              <w:rPr>
                <w:rFonts w:asciiTheme="minorHAnsi" w:hAnsiTheme="minorHAnsi" w:cstheme="minorHAnsi"/>
                <w:color w:val="FF0000"/>
                <w:sz w:val="20"/>
                <w:szCs w:val="20"/>
                <w:lang w:val="en-GB"/>
              </w:rPr>
              <w:t>TM:</w:t>
            </w:r>
            <w:r w:rsidR="00333408" w:rsidRPr="00105D13">
              <w:rPr>
                <w:rFonts w:asciiTheme="minorHAnsi" w:hAnsiTheme="minorHAnsi" w:cstheme="minorHAnsi"/>
                <w:color w:val="FF0000"/>
                <w:sz w:val="20"/>
                <w:szCs w:val="20"/>
                <w:lang w:val="en-GB"/>
              </w:rPr>
              <w:t xml:space="preserve"> there are no socio, cultural and economic issues reported until now</w:t>
            </w:r>
            <w:r w:rsidR="00350EBA" w:rsidRPr="00105D13">
              <w:rPr>
                <w:rFonts w:asciiTheme="minorHAnsi" w:hAnsiTheme="minorHAnsi" w:cstheme="minorHAnsi"/>
                <w:color w:val="FF0000"/>
                <w:sz w:val="20"/>
                <w:szCs w:val="20"/>
                <w:lang w:val="en-GB"/>
              </w:rPr>
              <w:t xml:space="preserve"> that could affect project progress.</w:t>
            </w:r>
          </w:p>
        </w:tc>
        <w:tc>
          <w:tcPr>
            <w:tcW w:w="419" w:type="dxa"/>
            <w:vMerge/>
            <w:tcBorders>
              <w:top w:val="single" w:sz="4" w:space="0" w:color="000000"/>
              <w:left w:val="single" w:sz="4" w:space="0" w:color="000000"/>
              <w:bottom w:val="single" w:sz="4" w:space="0" w:color="000000"/>
              <w:right w:val="single" w:sz="4" w:space="0" w:color="000000"/>
            </w:tcBorders>
            <w:shd w:val="clear" w:color="auto" w:fill="auto"/>
          </w:tcPr>
          <w:p w14:paraId="130273E5" w14:textId="77777777" w:rsidR="00C15DC4" w:rsidRPr="00105D13" w:rsidRDefault="00C15DC4">
            <w:pPr>
              <w:rPr>
                <w:rFonts w:asciiTheme="minorHAnsi" w:hAnsiTheme="minorHAnsi" w:cstheme="minorHAnsi"/>
                <w:sz w:val="20"/>
                <w:szCs w:val="20"/>
              </w:rPr>
            </w:pPr>
          </w:p>
        </w:tc>
        <w:tc>
          <w:tcPr>
            <w:tcW w:w="423" w:type="dxa"/>
            <w:vMerge/>
            <w:tcBorders>
              <w:top w:val="single" w:sz="4" w:space="0" w:color="000000"/>
              <w:left w:val="single" w:sz="4" w:space="0" w:color="000000"/>
              <w:bottom w:val="single" w:sz="4" w:space="0" w:color="000000"/>
              <w:right w:val="single" w:sz="4" w:space="0" w:color="000000"/>
            </w:tcBorders>
            <w:shd w:val="clear" w:color="auto" w:fill="auto"/>
          </w:tcPr>
          <w:p w14:paraId="130273E6" w14:textId="77777777" w:rsidR="00C15DC4" w:rsidRPr="00105D13" w:rsidRDefault="00C15DC4">
            <w:pPr>
              <w:rPr>
                <w:rFonts w:asciiTheme="minorHAnsi" w:hAnsiTheme="minorHAnsi" w:cstheme="minorHAnsi"/>
                <w:sz w:val="20"/>
                <w:szCs w:val="20"/>
              </w:rPr>
            </w:pPr>
          </w:p>
        </w:tc>
        <w:tc>
          <w:tcPr>
            <w:tcW w:w="423" w:type="dxa"/>
            <w:vMerge/>
            <w:tcBorders>
              <w:top w:val="single" w:sz="4" w:space="0" w:color="000000"/>
              <w:left w:val="single" w:sz="4" w:space="0" w:color="000000"/>
              <w:bottom w:val="single" w:sz="4" w:space="0" w:color="000000"/>
              <w:right w:val="single" w:sz="4" w:space="0" w:color="000000"/>
            </w:tcBorders>
            <w:shd w:val="clear" w:color="auto" w:fill="auto"/>
          </w:tcPr>
          <w:p w14:paraId="130273E7" w14:textId="77777777" w:rsidR="00C15DC4" w:rsidRPr="00105D13" w:rsidRDefault="00C15DC4">
            <w:pPr>
              <w:rPr>
                <w:rFonts w:asciiTheme="minorHAnsi" w:hAnsiTheme="minorHAnsi" w:cstheme="minorHAnsi"/>
                <w:sz w:val="20"/>
                <w:szCs w:val="20"/>
              </w:rPr>
            </w:pPr>
          </w:p>
        </w:tc>
        <w:tc>
          <w:tcPr>
            <w:tcW w:w="422" w:type="dxa"/>
            <w:vMerge/>
            <w:tcBorders>
              <w:top w:val="single" w:sz="4" w:space="0" w:color="000000"/>
              <w:left w:val="single" w:sz="4" w:space="0" w:color="000000"/>
              <w:bottom w:val="single" w:sz="4" w:space="0" w:color="000000"/>
              <w:right w:val="single" w:sz="4" w:space="0" w:color="000000"/>
            </w:tcBorders>
            <w:shd w:val="clear" w:color="auto" w:fill="auto"/>
          </w:tcPr>
          <w:p w14:paraId="130273E8" w14:textId="77777777" w:rsidR="00C15DC4" w:rsidRPr="00105D13" w:rsidRDefault="00C15DC4">
            <w:pPr>
              <w:rPr>
                <w:rFonts w:asciiTheme="minorHAnsi" w:hAnsiTheme="minorHAnsi" w:cstheme="minorHAnsi"/>
                <w:sz w:val="20"/>
                <w:szCs w:val="20"/>
              </w:rPr>
            </w:pPr>
          </w:p>
        </w:tc>
        <w:tc>
          <w:tcPr>
            <w:tcW w:w="423" w:type="dxa"/>
            <w:vMerge/>
            <w:tcBorders>
              <w:top w:val="single" w:sz="4" w:space="0" w:color="000000"/>
              <w:left w:val="single" w:sz="4" w:space="0" w:color="000000"/>
              <w:bottom w:val="single" w:sz="4" w:space="0" w:color="000000"/>
              <w:right w:val="single" w:sz="4" w:space="0" w:color="000000"/>
            </w:tcBorders>
            <w:shd w:val="clear" w:color="auto" w:fill="auto"/>
          </w:tcPr>
          <w:p w14:paraId="130273E9" w14:textId="77777777" w:rsidR="00C15DC4" w:rsidRPr="00105D13" w:rsidRDefault="00C15DC4">
            <w:pPr>
              <w:rPr>
                <w:rFonts w:asciiTheme="minorHAnsi" w:hAnsiTheme="minorHAnsi" w:cstheme="minorHAnsi"/>
                <w:sz w:val="20"/>
                <w:szCs w:val="20"/>
              </w:rPr>
            </w:pPr>
          </w:p>
        </w:tc>
        <w:tc>
          <w:tcPr>
            <w:tcW w:w="427" w:type="dxa"/>
            <w:vMerge/>
            <w:tcBorders>
              <w:top w:val="single" w:sz="4" w:space="0" w:color="000000"/>
              <w:left w:val="single" w:sz="4" w:space="0" w:color="000000"/>
              <w:bottom w:val="single" w:sz="4" w:space="0" w:color="000000"/>
              <w:right w:val="single" w:sz="4" w:space="0" w:color="000000"/>
            </w:tcBorders>
            <w:shd w:val="clear" w:color="auto" w:fill="auto"/>
          </w:tcPr>
          <w:p w14:paraId="130273EA" w14:textId="77777777" w:rsidR="00C15DC4" w:rsidRPr="00105D13" w:rsidRDefault="00C15DC4">
            <w:pPr>
              <w:rPr>
                <w:rFonts w:asciiTheme="minorHAnsi" w:hAnsiTheme="minorHAnsi" w:cstheme="minorHAnsi"/>
                <w:sz w:val="20"/>
                <w:szCs w:val="20"/>
              </w:rPr>
            </w:pPr>
          </w:p>
        </w:tc>
      </w:tr>
      <w:tr w:rsidR="00C15DC4" w:rsidRPr="00105D13" w14:paraId="130273FD" w14:textId="77777777">
        <w:trPr>
          <w:cantSplit/>
          <w:trHeight w:val="726"/>
        </w:trPr>
        <w:tc>
          <w:tcPr>
            <w:tcW w:w="1361"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EC" w14:textId="77777777" w:rsidR="00C15DC4" w:rsidRPr="00105D13" w:rsidRDefault="003E08FD">
            <w:pPr>
              <w:rPr>
                <w:rFonts w:asciiTheme="minorHAnsi" w:hAnsiTheme="minorHAnsi" w:cstheme="minorHAnsi"/>
                <w:sz w:val="20"/>
                <w:szCs w:val="20"/>
                <w:lang w:val="en-GB"/>
              </w:rPr>
            </w:pPr>
            <w:r w:rsidRPr="00105D13">
              <w:rPr>
                <w:rFonts w:asciiTheme="minorHAnsi" w:hAnsiTheme="minorHAnsi" w:cstheme="minorHAnsi"/>
                <w:sz w:val="20"/>
                <w:szCs w:val="20"/>
                <w:lang w:val="en-GB"/>
              </w:rPr>
              <w:t>Capacity issues</w:t>
            </w:r>
          </w:p>
        </w:tc>
        <w:tc>
          <w:tcPr>
            <w:tcW w:w="1484"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ED" w14:textId="77777777" w:rsidR="00C15DC4" w:rsidRPr="00105D13" w:rsidRDefault="003E08FD">
            <w:pPr>
              <w:rPr>
                <w:rFonts w:asciiTheme="minorHAnsi" w:hAnsiTheme="minorHAnsi" w:cstheme="minorHAnsi"/>
                <w:sz w:val="20"/>
                <w:szCs w:val="20"/>
                <w:lang w:val="en-GB"/>
              </w:rPr>
            </w:pPr>
            <w:r w:rsidRPr="00105D13">
              <w:rPr>
                <w:rFonts w:asciiTheme="minorHAnsi" w:hAnsiTheme="minorHAnsi" w:cstheme="minorHAnsi"/>
                <w:sz w:val="20"/>
                <w:szCs w:val="20"/>
                <w:lang w:val="en-GB"/>
              </w:rPr>
              <w:t xml:space="preserve">Sound technical and managerial capacity of institutions and other project partners </w:t>
            </w:r>
          </w:p>
        </w:tc>
        <w:tc>
          <w:tcPr>
            <w:tcW w:w="1524"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EE" w14:textId="77777777" w:rsidR="00C15DC4" w:rsidRPr="00105D13" w:rsidRDefault="003E08FD">
            <w:pPr>
              <w:rPr>
                <w:rFonts w:asciiTheme="minorHAnsi" w:hAnsiTheme="minorHAnsi" w:cstheme="minorHAnsi"/>
                <w:sz w:val="20"/>
                <w:szCs w:val="20"/>
                <w:lang w:val="en-GB"/>
              </w:rPr>
            </w:pPr>
            <w:r w:rsidRPr="00105D13">
              <w:rPr>
                <w:rFonts w:asciiTheme="minorHAnsi" w:hAnsiTheme="minorHAnsi" w:cstheme="minorHAnsi"/>
                <w:sz w:val="20"/>
                <w:szCs w:val="20"/>
                <w:lang w:val="en-GB"/>
              </w:rPr>
              <w:t>Weaknesses exist but have been identified and actions is taken to build the necessary capacity</w:t>
            </w:r>
          </w:p>
        </w:tc>
        <w:tc>
          <w:tcPr>
            <w:tcW w:w="149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EF" w14:textId="77777777" w:rsidR="00C15DC4" w:rsidRPr="00105D13" w:rsidRDefault="003E08FD">
            <w:pPr>
              <w:rPr>
                <w:rFonts w:asciiTheme="minorHAnsi" w:hAnsiTheme="minorHAnsi" w:cstheme="minorHAnsi"/>
                <w:sz w:val="20"/>
                <w:szCs w:val="20"/>
                <w:lang w:val="en-GB"/>
              </w:rPr>
            </w:pPr>
            <w:r w:rsidRPr="00105D13">
              <w:rPr>
                <w:rFonts w:asciiTheme="minorHAnsi" w:hAnsiTheme="minorHAnsi" w:cstheme="minorHAnsi"/>
                <w:sz w:val="20"/>
                <w:szCs w:val="20"/>
                <w:lang w:val="en-GB"/>
              </w:rPr>
              <w:t>Capacity is very low at all levels and partners require constant support and technical assistance</w:t>
            </w:r>
          </w:p>
        </w:tc>
        <w:tc>
          <w:tcPr>
            <w:tcW w:w="42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F0" w14:textId="77777777" w:rsidR="00C15DC4" w:rsidRPr="00105D13" w:rsidRDefault="00C15DC4">
            <w:pPr>
              <w:rPr>
                <w:rFonts w:asciiTheme="minorHAnsi" w:hAnsiTheme="minorHAnsi" w:cstheme="minorHAnsi"/>
                <w:sz w:val="20"/>
                <w:szCs w:val="20"/>
                <w:lang w:val="en-GB"/>
              </w:rPr>
            </w:pPr>
          </w:p>
        </w:tc>
        <w:tc>
          <w:tcPr>
            <w:tcW w:w="42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F1" w14:textId="77777777" w:rsidR="00C15DC4" w:rsidRPr="00105D13" w:rsidRDefault="00C15DC4">
            <w:pPr>
              <w:rPr>
                <w:rFonts w:asciiTheme="minorHAnsi" w:hAnsiTheme="minorHAnsi" w:cstheme="minorHAnsi"/>
                <w:sz w:val="20"/>
                <w:szCs w:val="20"/>
                <w:lang w:val="en-GB"/>
              </w:rPr>
            </w:pPr>
          </w:p>
        </w:tc>
        <w:tc>
          <w:tcPr>
            <w:tcW w:w="42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F2" w14:textId="77777777" w:rsidR="00C15DC4" w:rsidRPr="00105D13" w:rsidRDefault="00C15DC4">
            <w:pPr>
              <w:rPr>
                <w:rFonts w:asciiTheme="minorHAnsi" w:hAnsiTheme="minorHAnsi" w:cstheme="minorHAnsi"/>
                <w:sz w:val="20"/>
                <w:szCs w:val="20"/>
                <w:lang w:val="en-GB"/>
              </w:rPr>
            </w:pPr>
          </w:p>
        </w:tc>
        <w:tc>
          <w:tcPr>
            <w:tcW w:w="42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F3" w14:textId="77777777" w:rsidR="00C15DC4" w:rsidRPr="00105D13" w:rsidRDefault="003E08FD">
            <w:pPr>
              <w:rPr>
                <w:rFonts w:asciiTheme="minorHAnsi" w:hAnsiTheme="minorHAnsi" w:cstheme="minorHAnsi"/>
                <w:sz w:val="20"/>
                <w:szCs w:val="20"/>
                <w:lang w:val="en-GB"/>
              </w:rPr>
            </w:pPr>
            <w:r w:rsidRPr="00105D13">
              <w:rPr>
                <w:rFonts w:asciiTheme="minorHAnsi" w:hAnsiTheme="minorHAnsi" w:cstheme="minorHAnsi"/>
                <w:sz w:val="20"/>
                <w:szCs w:val="20"/>
                <w:lang w:val="en-GB"/>
              </w:rPr>
              <w:t>x</w:t>
            </w:r>
          </w:p>
        </w:tc>
        <w:tc>
          <w:tcPr>
            <w:tcW w:w="42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F4" w14:textId="77777777" w:rsidR="00C15DC4" w:rsidRPr="00105D13" w:rsidRDefault="00C15DC4">
            <w:pPr>
              <w:rPr>
                <w:rFonts w:asciiTheme="minorHAnsi" w:hAnsiTheme="minorHAnsi" w:cstheme="minorHAnsi"/>
                <w:sz w:val="20"/>
                <w:szCs w:val="20"/>
                <w:lang w:val="en-GB"/>
              </w:rPr>
            </w:pPr>
          </w:p>
        </w:tc>
        <w:tc>
          <w:tcPr>
            <w:tcW w:w="425"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F5" w14:textId="77777777" w:rsidR="00C15DC4" w:rsidRPr="00105D13" w:rsidRDefault="00C15DC4">
            <w:pPr>
              <w:rPr>
                <w:rFonts w:asciiTheme="minorHAnsi" w:hAnsiTheme="minorHAnsi" w:cstheme="minorHAnsi"/>
                <w:sz w:val="20"/>
                <w:szCs w:val="20"/>
                <w:lang w:val="en-GB"/>
              </w:rPr>
            </w:pPr>
          </w:p>
        </w:tc>
        <w:tc>
          <w:tcPr>
            <w:tcW w:w="2314" w:type="dxa"/>
            <w:tcBorders>
              <w:top w:val="single" w:sz="4" w:space="0" w:color="000000"/>
              <w:left w:val="single" w:sz="4" w:space="0" w:color="000000"/>
              <w:bottom w:val="single" w:sz="4" w:space="0" w:color="000000"/>
              <w:right w:val="single" w:sz="4" w:space="0" w:color="000000"/>
            </w:tcBorders>
            <w:shd w:val="clear" w:color="auto" w:fill="auto"/>
          </w:tcPr>
          <w:p w14:paraId="130273F6" w14:textId="77777777" w:rsidR="00C15DC4" w:rsidRPr="00105D13" w:rsidRDefault="003E08FD">
            <w:pPr>
              <w:jc w:val="both"/>
              <w:rPr>
                <w:rFonts w:asciiTheme="minorHAnsi" w:hAnsiTheme="minorHAnsi" w:cstheme="minorHAnsi"/>
                <w:sz w:val="20"/>
                <w:szCs w:val="20"/>
              </w:rPr>
            </w:pPr>
            <w:r w:rsidRPr="00105D13">
              <w:rPr>
                <w:rFonts w:asciiTheme="minorHAnsi" w:hAnsiTheme="minorHAnsi" w:cstheme="minorHAnsi"/>
                <w:sz w:val="20"/>
                <w:szCs w:val="20"/>
                <w:lang w:val="en-GB"/>
              </w:rPr>
              <w:t xml:space="preserve">PM: </w:t>
            </w:r>
            <w:r w:rsidRPr="00105D13">
              <w:rPr>
                <w:rFonts w:asciiTheme="minorHAnsi" w:hAnsiTheme="minorHAnsi" w:cstheme="minorHAnsi"/>
                <w:sz w:val="20"/>
                <w:szCs w:val="20"/>
                <w:lang w:eastAsia="zh-CN"/>
              </w:rPr>
              <w:t>The project is designed to improve the capacity of the partners as weak technical capacity has been recognized from the outset. During the project implementation, actions have been taken to build capacity in particular in terms of management capacity and Environmental audit</w:t>
            </w:r>
          </w:p>
        </w:tc>
        <w:tc>
          <w:tcPr>
            <w:tcW w:w="419"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F7" w14:textId="77777777" w:rsidR="00C15DC4" w:rsidRPr="00105D13" w:rsidRDefault="00C15DC4">
            <w:pPr>
              <w:rPr>
                <w:rFonts w:asciiTheme="minorHAnsi" w:hAnsiTheme="minorHAnsi" w:cstheme="minorHAnsi"/>
                <w:sz w:val="20"/>
                <w:szCs w:val="20"/>
                <w:lang w:val="en-GB"/>
              </w:rPr>
            </w:pPr>
          </w:p>
        </w:tc>
        <w:tc>
          <w:tcPr>
            <w:tcW w:w="42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F8" w14:textId="77777777" w:rsidR="00C15DC4" w:rsidRPr="00105D13" w:rsidRDefault="00C15DC4">
            <w:pPr>
              <w:rPr>
                <w:rFonts w:asciiTheme="minorHAnsi" w:hAnsiTheme="minorHAnsi" w:cstheme="minorHAnsi"/>
                <w:sz w:val="20"/>
                <w:szCs w:val="20"/>
                <w:lang w:val="en-GB"/>
              </w:rPr>
            </w:pPr>
          </w:p>
        </w:tc>
        <w:tc>
          <w:tcPr>
            <w:tcW w:w="42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F9" w14:textId="77777777" w:rsidR="00C15DC4" w:rsidRPr="00105D13" w:rsidRDefault="00C15DC4">
            <w:pPr>
              <w:rPr>
                <w:rFonts w:asciiTheme="minorHAnsi" w:hAnsiTheme="minorHAnsi" w:cstheme="minorHAnsi"/>
                <w:sz w:val="20"/>
                <w:szCs w:val="20"/>
                <w:lang w:val="en-GB"/>
              </w:rPr>
            </w:pPr>
          </w:p>
        </w:tc>
        <w:tc>
          <w:tcPr>
            <w:tcW w:w="42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FA" w14:textId="77777777" w:rsidR="00C15DC4" w:rsidRPr="00105D13" w:rsidRDefault="003E08FD">
            <w:pPr>
              <w:rPr>
                <w:rFonts w:asciiTheme="minorHAnsi" w:hAnsiTheme="minorHAnsi" w:cstheme="minorHAnsi"/>
                <w:sz w:val="20"/>
                <w:szCs w:val="20"/>
                <w:lang w:val="en-GB"/>
              </w:rPr>
            </w:pPr>
            <w:r w:rsidRPr="00105D13">
              <w:rPr>
                <w:rFonts w:asciiTheme="minorHAnsi" w:hAnsiTheme="minorHAnsi" w:cstheme="minorHAnsi"/>
                <w:sz w:val="20"/>
                <w:szCs w:val="20"/>
                <w:lang w:val="en-GB"/>
              </w:rPr>
              <w:t>x</w:t>
            </w:r>
          </w:p>
        </w:tc>
        <w:tc>
          <w:tcPr>
            <w:tcW w:w="42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FB" w14:textId="77777777" w:rsidR="00C15DC4" w:rsidRPr="00105D13" w:rsidRDefault="00C15DC4">
            <w:pPr>
              <w:rPr>
                <w:rFonts w:asciiTheme="minorHAnsi" w:hAnsiTheme="minorHAnsi" w:cstheme="minorHAnsi"/>
                <w:sz w:val="20"/>
                <w:szCs w:val="20"/>
                <w:lang w:val="en-GB"/>
              </w:rPr>
            </w:pPr>
          </w:p>
        </w:tc>
        <w:tc>
          <w:tcPr>
            <w:tcW w:w="42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0273FC" w14:textId="77777777" w:rsidR="00C15DC4" w:rsidRPr="00105D13" w:rsidRDefault="00C15DC4">
            <w:pPr>
              <w:rPr>
                <w:rFonts w:asciiTheme="minorHAnsi" w:hAnsiTheme="minorHAnsi" w:cstheme="minorHAnsi"/>
                <w:sz w:val="20"/>
                <w:szCs w:val="20"/>
                <w:lang w:val="en-GB"/>
              </w:rPr>
            </w:pPr>
          </w:p>
        </w:tc>
      </w:tr>
      <w:tr w:rsidR="00C15DC4" w:rsidRPr="00105D13" w14:paraId="1302740F" w14:textId="77777777">
        <w:trPr>
          <w:cantSplit/>
          <w:trHeight w:val="726"/>
        </w:trPr>
        <w:tc>
          <w:tcPr>
            <w:tcW w:w="1361" w:type="dxa"/>
            <w:vMerge/>
            <w:tcBorders>
              <w:top w:val="single" w:sz="4" w:space="0" w:color="000000"/>
              <w:left w:val="single" w:sz="4" w:space="0" w:color="000000"/>
              <w:bottom w:val="single" w:sz="4" w:space="0" w:color="000000"/>
              <w:right w:val="single" w:sz="4" w:space="0" w:color="000000"/>
            </w:tcBorders>
            <w:shd w:val="clear" w:color="auto" w:fill="auto"/>
          </w:tcPr>
          <w:p w14:paraId="130273FE" w14:textId="77777777" w:rsidR="00C15DC4" w:rsidRPr="00105D13" w:rsidRDefault="00C15DC4">
            <w:pPr>
              <w:rPr>
                <w:rFonts w:asciiTheme="minorHAnsi" w:hAnsiTheme="minorHAnsi" w:cstheme="minorHAnsi"/>
                <w:sz w:val="20"/>
                <w:szCs w:val="20"/>
              </w:rPr>
            </w:pPr>
          </w:p>
        </w:tc>
        <w:tc>
          <w:tcPr>
            <w:tcW w:w="1484" w:type="dxa"/>
            <w:vMerge/>
            <w:tcBorders>
              <w:top w:val="single" w:sz="4" w:space="0" w:color="000000"/>
              <w:left w:val="single" w:sz="4" w:space="0" w:color="000000"/>
              <w:bottom w:val="single" w:sz="4" w:space="0" w:color="000000"/>
              <w:right w:val="single" w:sz="4" w:space="0" w:color="000000"/>
            </w:tcBorders>
            <w:shd w:val="clear" w:color="auto" w:fill="auto"/>
          </w:tcPr>
          <w:p w14:paraId="130273FF" w14:textId="77777777" w:rsidR="00C15DC4" w:rsidRPr="00105D13" w:rsidRDefault="00C15DC4">
            <w:pPr>
              <w:rPr>
                <w:rFonts w:asciiTheme="minorHAnsi" w:hAnsiTheme="minorHAnsi" w:cstheme="minorHAnsi"/>
                <w:sz w:val="20"/>
                <w:szCs w:val="20"/>
              </w:rPr>
            </w:pPr>
          </w:p>
        </w:tc>
        <w:tc>
          <w:tcPr>
            <w:tcW w:w="1524" w:type="dxa"/>
            <w:vMerge/>
            <w:tcBorders>
              <w:top w:val="single" w:sz="4" w:space="0" w:color="000000"/>
              <w:left w:val="single" w:sz="4" w:space="0" w:color="000000"/>
              <w:bottom w:val="single" w:sz="4" w:space="0" w:color="000000"/>
              <w:right w:val="single" w:sz="4" w:space="0" w:color="000000"/>
            </w:tcBorders>
            <w:shd w:val="clear" w:color="auto" w:fill="auto"/>
          </w:tcPr>
          <w:p w14:paraId="13027400" w14:textId="77777777" w:rsidR="00C15DC4" w:rsidRPr="00105D13" w:rsidRDefault="00C15DC4">
            <w:pPr>
              <w:rPr>
                <w:rFonts w:asciiTheme="minorHAnsi" w:hAnsiTheme="minorHAnsi" w:cstheme="minorHAnsi"/>
                <w:sz w:val="20"/>
                <w:szCs w:val="20"/>
              </w:rPr>
            </w:pPr>
          </w:p>
        </w:tc>
        <w:tc>
          <w:tcPr>
            <w:tcW w:w="1490" w:type="dxa"/>
            <w:vMerge/>
            <w:tcBorders>
              <w:top w:val="single" w:sz="4" w:space="0" w:color="000000"/>
              <w:left w:val="single" w:sz="4" w:space="0" w:color="000000"/>
              <w:bottom w:val="single" w:sz="4" w:space="0" w:color="000000"/>
              <w:right w:val="single" w:sz="4" w:space="0" w:color="000000"/>
            </w:tcBorders>
            <w:shd w:val="clear" w:color="auto" w:fill="auto"/>
          </w:tcPr>
          <w:p w14:paraId="13027401" w14:textId="77777777" w:rsidR="00C15DC4" w:rsidRPr="00105D13" w:rsidRDefault="00C15DC4">
            <w:pPr>
              <w:rPr>
                <w:rFonts w:asciiTheme="minorHAnsi" w:hAnsiTheme="minorHAnsi" w:cstheme="minorHAnsi"/>
                <w:sz w:val="20"/>
                <w:szCs w:val="20"/>
              </w:rPr>
            </w:pPr>
          </w:p>
        </w:tc>
        <w:tc>
          <w:tcPr>
            <w:tcW w:w="423" w:type="dxa"/>
            <w:vMerge/>
            <w:tcBorders>
              <w:top w:val="single" w:sz="4" w:space="0" w:color="000000"/>
              <w:left w:val="single" w:sz="4" w:space="0" w:color="000000"/>
              <w:bottom w:val="single" w:sz="4" w:space="0" w:color="000000"/>
              <w:right w:val="single" w:sz="4" w:space="0" w:color="000000"/>
            </w:tcBorders>
            <w:shd w:val="clear" w:color="auto" w:fill="auto"/>
          </w:tcPr>
          <w:p w14:paraId="13027402" w14:textId="77777777" w:rsidR="00C15DC4" w:rsidRPr="00105D13" w:rsidRDefault="00C15DC4">
            <w:pPr>
              <w:rPr>
                <w:rFonts w:asciiTheme="minorHAnsi" w:hAnsiTheme="minorHAnsi" w:cstheme="minorHAnsi"/>
                <w:sz w:val="20"/>
                <w:szCs w:val="20"/>
              </w:rPr>
            </w:pPr>
          </w:p>
        </w:tc>
        <w:tc>
          <w:tcPr>
            <w:tcW w:w="422" w:type="dxa"/>
            <w:vMerge/>
            <w:tcBorders>
              <w:top w:val="single" w:sz="4" w:space="0" w:color="000000"/>
              <w:left w:val="single" w:sz="4" w:space="0" w:color="000000"/>
              <w:bottom w:val="single" w:sz="4" w:space="0" w:color="000000"/>
              <w:right w:val="single" w:sz="4" w:space="0" w:color="000000"/>
            </w:tcBorders>
            <w:shd w:val="clear" w:color="auto" w:fill="auto"/>
          </w:tcPr>
          <w:p w14:paraId="13027403" w14:textId="77777777" w:rsidR="00C15DC4" w:rsidRPr="00105D13" w:rsidRDefault="00C15DC4">
            <w:pPr>
              <w:rPr>
                <w:rFonts w:asciiTheme="minorHAnsi" w:hAnsiTheme="minorHAnsi" w:cstheme="minorHAnsi"/>
                <w:sz w:val="20"/>
                <w:szCs w:val="20"/>
              </w:rPr>
            </w:pPr>
          </w:p>
        </w:tc>
        <w:tc>
          <w:tcPr>
            <w:tcW w:w="423" w:type="dxa"/>
            <w:vMerge/>
            <w:tcBorders>
              <w:top w:val="single" w:sz="4" w:space="0" w:color="000000"/>
              <w:left w:val="single" w:sz="4" w:space="0" w:color="000000"/>
              <w:bottom w:val="single" w:sz="4" w:space="0" w:color="000000"/>
              <w:right w:val="single" w:sz="4" w:space="0" w:color="000000"/>
            </w:tcBorders>
            <w:shd w:val="clear" w:color="auto" w:fill="auto"/>
          </w:tcPr>
          <w:p w14:paraId="13027404" w14:textId="77777777" w:rsidR="00C15DC4" w:rsidRPr="00105D13" w:rsidRDefault="00C15DC4">
            <w:pPr>
              <w:rPr>
                <w:rFonts w:asciiTheme="minorHAnsi" w:hAnsiTheme="minorHAnsi" w:cstheme="minorHAnsi"/>
                <w:sz w:val="20"/>
                <w:szCs w:val="20"/>
              </w:rPr>
            </w:pPr>
          </w:p>
        </w:tc>
        <w:tc>
          <w:tcPr>
            <w:tcW w:w="423" w:type="dxa"/>
            <w:vMerge/>
            <w:tcBorders>
              <w:top w:val="single" w:sz="4" w:space="0" w:color="000000"/>
              <w:left w:val="single" w:sz="4" w:space="0" w:color="000000"/>
              <w:bottom w:val="single" w:sz="4" w:space="0" w:color="000000"/>
              <w:right w:val="single" w:sz="4" w:space="0" w:color="000000"/>
            </w:tcBorders>
            <w:shd w:val="clear" w:color="auto" w:fill="auto"/>
          </w:tcPr>
          <w:p w14:paraId="13027405" w14:textId="77777777" w:rsidR="00C15DC4" w:rsidRPr="00105D13" w:rsidRDefault="00C15DC4">
            <w:pPr>
              <w:rPr>
                <w:rFonts w:asciiTheme="minorHAnsi" w:hAnsiTheme="minorHAnsi" w:cstheme="minorHAnsi"/>
                <w:sz w:val="20"/>
                <w:szCs w:val="20"/>
              </w:rPr>
            </w:pPr>
          </w:p>
        </w:tc>
        <w:tc>
          <w:tcPr>
            <w:tcW w:w="422" w:type="dxa"/>
            <w:vMerge/>
            <w:tcBorders>
              <w:top w:val="single" w:sz="4" w:space="0" w:color="000000"/>
              <w:left w:val="single" w:sz="4" w:space="0" w:color="000000"/>
              <w:bottom w:val="single" w:sz="4" w:space="0" w:color="000000"/>
              <w:right w:val="single" w:sz="4" w:space="0" w:color="000000"/>
            </w:tcBorders>
            <w:shd w:val="clear" w:color="auto" w:fill="auto"/>
          </w:tcPr>
          <w:p w14:paraId="13027406" w14:textId="77777777" w:rsidR="00C15DC4" w:rsidRPr="00105D13" w:rsidRDefault="00C15DC4">
            <w:pPr>
              <w:rPr>
                <w:rFonts w:asciiTheme="minorHAnsi" w:hAnsiTheme="minorHAnsi" w:cstheme="minorHAnsi"/>
                <w:sz w:val="20"/>
                <w:szCs w:val="20"/>
              </w:rPr>
            </w:pPr>
          </w:p>
        </w:tc>
        <w:tc>
          <w:tcPr>
            <w:tcW w:w="425" w:type="dxa"/>
            <w:vMerge/>
            <w:tcBorders>
              <w:top w:val="single" w:sz="4" w:space="0" w:color="000000"/>
              <w:left w:val="single" w:sz="4" w:space="0" w:color="000000"/>
              <w:bottom w:val="single" w:sz="4" w:space="0" w:color="000000"/>
              <w:right w:val="single" w:sz="4" w:space="0" w:color="000000"/>
            </w:tcBorders>
            <w:shd w:val="clear" w:color="auto" w:fill="auto"/>
          </w:tcPr>
          <w:p w14:paraId="13027407" w14:textId="77777777" w:rsidR="00C15DC4" w:rsidRPr="00105D13" w:rsidRDefault="00C15DC4">
            <w:pPr>
              <w:rPr>
                <w:rFonts w:asciiTheme="minorHAnsi" w:hAnsiTheme="minorHAnsi" w:cstheme="minorHAnsi"/>
                <w:sz w:val="20"/>
                <w:szCs w:val="20"/>
              </w:rPr>
            </w:pPr>
          </w:p>
        </w:tc>
        <w:tc>
          <w:tcPr>
            <w:tcW w:w="2314" w:type="dxa"/>
            <w:tcBorders>
              <w:top w:val="single" w:sz="4" w:space="0" w:color="000000"/>
              <w:left w:val="single" w:sz="4" w:space="0" w:color="000000"/>
              <w:bottom w:val="single" w:sz="4" w:space="0" w:color="000000"/>
              <w:right w:val="single" w:sz="4" w:space="0" w:color="000000"/>
            </w:tcBorders>
            <w:shd w:val="clear" w:color="auto" w:fill="auto"/>
          </w:tcPr>
          <w:p w14:paraId="13027408" w14:textId="77777777" w:rsidR="00C15DC4" w:rsidRPr="00105D13" w:rsidRDefault="003E08FD">
            <w:pPr>
              <w:jc w:val="both"/>
              <w:rPr>
                <w:rFonts w:asciiTheme="minorHAnsi" w:hAnsiTheme="minorHAnsi" w:cstheme="minorHAnsi"/>
                <w:color w:val="FF0000"/>
                <w:sz w:val="20"/>
                <w:szCs w:val="20"/>
                <w:lang w:val="en-GB"/>
              </w:rPr>
            </w:pPr>
            <w:r w:rsidRPr="00105D13">
              <w:rPr>
                <w:rFonts w:asciiTheme="minorHAnsi" w:hAnsiTheme="minorHAnsi" w:cstheme="minorHAnsi"/>
                <w:color w:val="FF0000"/>
                <w:sz w:val="20"/>
                <w:szCs w:val="20"/>
                <w:lang w:val="en-GB"/>
              </w:rPr>
              <w:t>TM: The project addresses this risk and aims at enhancing technical capacity in the country.</w:t>
            </w:r>
          </w:p>
        </w:tc>
        <w:tc>
          <w:tcPr>
            <w:tcW w:w="419" w:type="dxa"/>
            <w:vMerge/>
            <w:tcBorders>
              <w:top w:val="single" w:sz="4" w:space="0" w:color="000000"/>
              <w:left w:val="single" w:sz="4" w:space="0" w:color="000000"/>
              <w:bottom w:val="single" w:sz="4" w:space="0" w:color="000000"/>
              <w:right w:val="single" w:sz="4" w:space="0" w:color="000000"/>
            </w:tcBorders>
            <w:shd w:val="clear" w:color="auto" w:fill="auto"/>
          </w:tcPr>
          <w:p w14:paraId="13027409" w14:textId="77777777" w:rsidR="00C15DC4" w:rsidRPr="00105D13" w:rsidRDefault="00C15DC4">
            <w:pPr>
              <w:rPr>
                <w:rFonts w:asciiTheme="minorHAnsi" w:hAnsiTheme="minorHAnsi" w:cstheme="minorHAnsi"/>
                <w:sz w:val="20"/>
                <w:szCs w:val="20"/>
              </w:rPr>
            </w:pPr>
          </w:p>
        </w:tc>
        <w:tc>
          <w:tcPr>
            <w:tcW w:w="423" w:type="dxa"/>
            <w:vMerge/>
            <w:tcBorders>
              <w:top w:val="single" w:sz="4" w:space="0" w:color="000000"/>
              <w:left w:val="single" w:sz="4" w:space="0" w:color="000000"/>
              <w:bottom w:val="single" w:sz="4" w:space="0" w:color="000000"/>
              <w:right w:val="single" w:sz="4" w:space="0" w:color="000000"/>
            </w:tcBorders>
            <w:shd w:val="clear" w:color="auto" w:fill="auto"/>
          </w:tcPr>
          <w:p w14:paraId="1302740A" w14:textId="77777777" w:rsidR="00C15DC4" w:rsidRPr="00105D13" w:rsidRDefault="00C15DC4">
            <w:pPr>
              <w:rPr>
                <w:rFonts w:asciiTheme="minorHAnsi" w:hAnsiTheme="minorHAnsi" w:cstheme="minorHAnsi"/>
                <w:sz w:val="20"/>
                <w:szCs w:val="20"/>
              </w:rPr>
            </w:pPr>
          </w:p>
        </w:tc>
        <w:tc>
          <w:tcPr>
            <w:tcW w:w="423" w:type="dxa"/>
            <w:vMerge/>
            <w:tcBorders>
              <w:top w:val="single" w:sz="4" w:space="0" w:color="000000"/>
              <w:left w:val="single" w:sz="4" w:space="0" w:color="000000"/>
              <w:bottom w:val="single" w:sz="4" w:space="0" w:color="000000"/>
              <w:right w:val="single" w:sz="4" w:space="0" w:color="000000"/>
            </w:tcBorders>
            <w:shd w:val="clear" w:color="auto" w:fill="auto"/>
          </w:tcPr>
          <w:p w14:paraId="1302740B" w14:textId="77777777" w:rsidR="00C15DC4" w:rsidRPr="00105D13" w:rsidRDefault="00C15DC4">
            <w:pPr>
              <w:rPr>
                <w:rFonts w:asciiTheme="minorHAnsi" w:hAnsiTheme="minorHAnsi" w:cstheme="minorHAnsi"/>
                <w:sz w:val="20"/>
                <w:szCs w:val="20"/>
              </w:rPr>
            </w:pPr>
          </w:p>
        </w:tc>
        <w:tc>
          <w:tcPr>
            <w:tcW w:w="422" w:type="dxa"/>
            <w:vMerge/>
            <w:tcBorders>
              <w:top w:val="single" w:sz="4" w:space="0" w:color="000000"/>
              <w:left w:val="single" w:sz="4" w:space="0" w:color="000000"/>
              <w:bottom w:val="single" w:sz="4" w:space="0" w:color="000000"/>
              <w:right w:val="single" w:sz="4" w:space="0" w:color="000000"/>
            </w:tcBorders>
            <w:shd w:val="clear" w:color="auto" w:fill="auto"/>
          </w:tcPr>
          <w:p w14:paraId="1302740C" w14:textId="77777777" w:rsidR="00C15DC4" w:rsidRPr="00105D13" w:rsidRDefault="00C15DC4">
            <w:pPr>
              <w:rPr>
                <w:rFonts w:asciiTheme="minorHAnsi" w:hAnsiTheme="minorHAnsi" w:cstheme="minorHAnsi"/>
                <w:sz w:val="20"/>
                <w:szCs w:val="20"/>
              </w:rPr>
            </w:pPr>
          </w:p>
        </w:tc>
        <w:tc>
          <w:tcPr>
            <w:tcW w:w="423" w:type="dxa"/>
            <w:vMerge/>
            <w:tcBorders>
              <w:top w:val="single" w:sz="4" w:space="0" w:color="000000"/>
              <w:left w:val="single" w:sz="4" w:space="0" w:color="000000"/>
              <w:bottom w:val="single" w:sz="4" w:space="0" w:color="000000"/>
              <w:right w:val="single" w:sz="4" w:space="0" w:color="000000"/>
            </w:tcBorders>
            <w:shd w:val="clear" w:color="auto" w:fill="auto"/>
          </w:tcPr>
          <w:p w14:paraId="1302740D" w14:textId="77777777" w:rsidR="00C15DC4" w:rsidRPr="00105D13" w:rsidRDefault="00C15DC4">
            <w:pPr>
              <w:rPr>
                <w:rFonts w:asciiTheme="minorHAnsi" w:hAnsiTheme="minorHAnsi" w:cstheme="minorHAnsi"/>
                <w:sz w:val="20"/>
                <w:szCs w:val="20"/>
              </w:rPr>
            </w:pPr>
          </w:p>
        </w:tc>
        <w:tc>
          <w:tcPr>
            <w:tcW w:w="427" w:type="dxa"/>
            <w:vMerge/>
            <w:tcBorders>
              <w:top w:val="single" w:sz="4" w:space="0" w:color="000000"/>
              <w:left w:val="single" w:sz="4" w:space="0" w:color="000000"/>
              <w:bottom w:val="single" w:sz="4" w:space="0" w:color="000000"/>
              <w:right w:val="single" w:sz="4" w:space="0" w:color="000000"/>
            </w:tcBorders>
            <w:shd w:val="clear" w:color="auto" w:fill="auto"/>
          </w:tcPr>
          <w:p w14:paraId="1302740E" w14:textId="77777777" w:rsidR="00C15DC4" w:rsidRPr="00105D13" w:rsidRDefault="00C15DC4">
            <w:pPr>
              <w:rPr>
                <w:rFonts w:asciiTheme="minorHAnsi" w:hAnsiTheme="minorHAnsi" w:cstheme="minorHAnsi"/>
                <w:sz w:val="20"/>
                <w:szCs w:val="20"/>
              </w:rPr>
            </w:pPr>
          </w:p>
        </w:tc>
      </w:tr>
      <w:tr w:rsidR="00C15DC4" w:rsidRPr="00105D13" w14:paraId="13027421" w14:textId="77777777">
        <w:tc>
          <w:tcPr>
            <w:tcW w:w="1361" w:type="dxa"/>
            <w:tcBorders>
              <w:top w:val="single" w:sz="4" w:space="0" w:color="000000"/>
              <w:left w:val="single" w:sz="4" w:space="0" w:color="000000"/>
              <w:bottom w:val="single" w:sz="4" w:space="0" w:color="000000"/>
              <w:right w:val="single" w:sz="4" w:space="0" w:color="000000"/>
            </w:tcBorders>
            <w:shd w:val="clear" w:color="auto" w:fill="auto"/>
          </w:tcPr>
          <w:p w14:paraId="13027410" w14:textId="77777777" w:rsidR="00C15DC4" w:rsidRPr="00105D13" w:rsidRDefault="003E08FD">
            <w:pPr>
              <w:rPr>
                <w:rFonts w:asciiTheme="minorHAnsi" w:hAnsiTheme="minorHAnsi" w:cstheme="minorHAnsi"/>
                <w:sz w:val="20"/>
                <w:szCs w:val="20"/>
                <w:lang w:val="en-GB"/>
              </w:rPr>
            </w:pPr>
            <w:r w:rsidRPr="00105D13">
              <w:rPr>
                <w:rFonts w:asciiTheme="minorHAnsi" w:hAnsiTheme="minorHAnsi" w:cstheme="minorHAnsi"/>
                <w:sz w:val="20"/>
                <w:szCs w:val="20"/>
                <w:lang w:val="en-GB"/>
              </w:rPr>
              <w:t>Others, please specify</w:t>
            </w:r>
          </w:p>
        </w:tc>
        <w:tc>
          <w:tcPr>
            <w:tcW w:w="1484" w:type="dxa"/>
            <w:tcBorders>
              <w:top w:val="single" w:sz="4" w:space="0" w:color="000000"/>
              <w:left w:val="single" w:sz="4" w:space="0" w:color="000000"/>
              <w:bottom w:val="single" w:sz="4" w:space="0" w:color="000000"/>
              <w:right w:val="single" w:sz="4" w:space="0" w:color="000000"/>
            </w:tcBorders>
            <w:shd w:val="clear" w:color="auto" w:fill="auto"/>
          </w:tcPr>
          <w:p w14:paraId="13027411" w14:textId="77777777" w:rsidR="00C15DC4" w:rsidRPr="00105D13" w:rsidRDefault="00C15DC4">
            <w:pPr>
              <w:rPr>
                <w:rFonts w:asciiTheme="minorHAnsi" w:hAnsiTheme="minorHAnsi" w:cstheme="minorHAnsi"/>
                <w:sz w:val="20"/>
                <w:szCs w:val="20"/>
                <w:lang w:val="en-GB"/>
              </w:rPr>
            </w:pPr>
          </w:p>
        </w:tc>
        <w:tc>
          <w:tcPr>
            <w:tcW w:w="1524" w:type="dxa"/>
            <w:tcBorders>
              <w:top w:val="single" w:sz="4" w:space="0" w:color="000000"/>
              <w:left w:val="single" w:sz="4" w:space="0" w:color="000000"/>
              <w:bottom w:val="single" w:sz="4" w:space="0" w:color="000000"/>
              <w:right w:val="single" w:sz="4" w:space="0" w:color="000000"/>
            </w:tcBorders>
            <w:shd w:val="clear" w:color="auto" w:fill="auto"/>
          </w:tcPr>
          <w:p w14:paraId="13027412" w14:textId="77777777" w:rsidR="00C15DC4" w:rsidRPr="00105D13" w:rsidRDefault="00C15DC4">
            <w:pPr>
              <w:rPr>
                <w:rFonts w:asciiTheme="minorHAnsi" w:hAnsiTheme="minorHAnsi" w:cstheme="minorHAnsi"/>
                <w:sz w:val="20"/>
                <w:szCs w:val="20"/>
                <w:lang w:val="en-GB"/>
              </w:rPr>
            </w:pPr>
          </w:p>
        </w:tc>
        <w:tc>
          <w:tcPr>
            <w:tcW w:w="1490" w:type="dxa"/>
            <w:tcBorders>
              <w:top w:val="single" w:sz="4" w:space="0" w:color="000000"/>
              <w:left w:val="single" w:sz="4" w:space="0" w:color="000000"/>
              <w:bottom w:val="single" w:sz="4" w:space="0" w:color="000000"/>
              <w:right w:val="single" w:sz="4" w:space="0" w:color="000000"/>
            </w:tcBorders>
            <w:shd w:val="clear" w:color="auto" w:fill="auto"/>
          </w:tcPr>
          <w:p w14:paraId="13027413" w14:textId="77777777" w:rsidR="00C15DC4" w:rsidRPr="00105D13" w:rsidRDefault="00C15DC4">
            <w:pPr>
              <w:rPr>
                <w:rFonts w:asciiTheme="minorHAnsi" w:hAnsiTheme="minorHAnsi" w:cstheme="minorHAnsi"/>
                <w:sz w:val="20"/>
                <w:szCs w:val="20"/>
                <w:lang w:val="en-GB"/>
              </w:rPr>
            </w:pPr>
          </w:p>
        </w:tc>
        <w:tc>
          <w:tcPr>
            <w:tcW w:w="423" w:type="dxa"/>
            <w:tcBorders>
              <w:top w:val="single" w:sz="4" w:space="0" w:color="000000"/>
              <w:left w:val="single" w:sz="4" w:space="0" w:color="000000"/>
              <w:bottom w:val="single" w:sz="4" w:space="0" w:color="000000"/>
              <w:right w:val="single" w:sz="4" w:space="0" w:color="000000"/>
            </w:tcBorders>
            <w:shd w:val="clear" w:color="auto" w:fill="auto"/>
          </w:tcPr>
          <w:p w14:paraId="13027414" w14:textId="77777777" w:rsidR="00C15DC4" w:rsidRPr="00105D13" w:rsidRDefault="00C15DC4">
            <w:pPr>
              <w:rPr>
                <w:rFonts w:asciiTheme="minorHAnsi" w:hAnsiTheme="minorHAnsi" w:cstheme="minorHAnsi"/>
                <w:sz w:val="20"/>
                <w:szCs w:val="20"/>
                <w:lang w:val="en-GB"/>
              </w:rPr>
            </w:pPr>
          </w:p>
        </w:tc>
        <w:tc>
          <w:tcPr>
            <w:tcW w:w="422" w:type="dxa"/>
            <w:tcBorders>
              <w:top w:val="single" w:sz="4" w:space="0" w:color="000000"/>
              <w:left w:val="single" w:sz="4" w:space="0" w:color="000000"/>
              <w:bottom w:val="single" w:sz="4" w:space="0" w:color="000000"/>
              <w:right w:val="single" w:sz="4" w:space="0" w:color="000000"/>
            </w:tcBorders>
            <w:shd w:val="clear" w:color="auto" w:fill="auto"/>
          </w:tcPr>
          <w:p w14:paraId="13027415" w14:textId="77777777" w:rsidR="00C15DC4" w:rsidRPr="00105D13" w:rsidRDefault="00C15DC4">
            <w:pPr>
              <w:rPr>
                <w:rFonts w:asciiTheme="minorHAnsi" w:hAnsiTheme="minorHAnsi" w:cstheme="minorHAnsi"/>
                <w:sz w:val="20"/>
                <w:szCs w:val="20"/>
                <w:lang w:val="en-GB"/>
              </w:rPr>
            </w:pPr>
          </w:p>
        </w:tc>
        <w:tc>
          <w:tcPr>
            <w:tcW w:w="423" w:type="dxa"/>
            <w:tcBorders>
              <w:top w:val="single" w:sz="4" w:space="0" w:color="000000"/>
              <w:left w:val="single" w:sz="4" w:space="0" w:color="000000"/>
              <w:bottom w:val="single" w:sz="4" w:space="0" w:color="000000"/>
              <w:right w:val="single" w:sz="4" w:space="0" w:color="000000"/>
            </w:tcBorders>
            <w:shd w:val="clear" w:color="auto" w:fill="auto"/>
          </w:tcPr>
          <w:p w14:paraId="13027416" w14:textId="77777777" w:rsidR="00C15DC4" w:rsidRPr="00105D13" w:rsidRDefault="00C15DC4">
            <w:pPr>
              <w:rPr>
                <w:rFonts w:asciiTheme="minorHAnsi" w:hAnsiTheme="minorHAnsi" w:cstheme="minorHAnsi"/>
                <w:sz w:val="20"/>
                <w:szCs w:val="20"/>
                <w:lang w:val="en-GB"/>
              </w:rPr>
            </w:pPr>
          </w:p>
        </w:tc>
        <w:tc>
          <w:tcPr>
            <w:tcW w:w="423" w:type="dxa"/>
            <w:tcBorders>
              <w:top w:val="single" w:sz="4" w:space="0" w:color="000000"/>
              <w:left w:val="single" w:sz="4" w:space="0" w:color="000000"/>
              <w:bottom w:val="single" w:sz="4" w:space="0" w:color="000000"/>
              <w:right w:val="single" w:sz="4" w:space="0" w:color="000000"/>
            </w:tcBorders>
            <w:shd w:val="clear" w:color="auto" w:fill="auto"/>
          </w:tcPr>
          <w:p w14:paraId="13027417" w14:textId="77777777" w:rsidR="00C15DC4" w:rsidRPr="00105D13" w:rsidRDefault="00C15DC4">
            <w:pPr>
              <w:rPr>
                <w:rFonts w:asciiTheme="minorHAnsi" w:hAnsiTheme="minorHAnsi" w:cstheme="minorHAnsi"/>
                <w:sz w:val="20"/>
                <w:szCs w:val="20"/>
                <w:lang w:val="en-GB"/>
              </w:rPr>
            </w:pPr>
          </w:p>
        </w:tc>
        <w:tc>
          <w:tcPr>
            <w:tcW w:w="422" w:type="dxa"/>
            <w:tcBorders>
              <w:top w:val="single" w:sz="4" w:space="0" w:color="000000"/>
              <w:left w:val="single" w:sz="4" w:space="0" w:color="000000"/>
              <w:bottom w:val="single" w:sz="4" w:space="0" w:color="000000"/>
              <w:right w:val="single" w:sz="4" w:space="0" w:color="000000"/>
            </w:tcBorders>
            <w:shd w:val="clear" w:color="auto" w:fill="auto"/>
          </w:tcPr>
          <w:p w14:paraId="13027418" w14:textId="77777777" w:rsidR="00C15DC4" w:rsidRPr="00105D13" w:rsidRDefault="00C15DC4">
            <w:pPr>
              <w:rPr>
                <w:rFonts w:asciiTheme="minorHAnsi" w:hAnsiTheme="minorHAnsi" w:cstheme="minorHAnsi"/>
                <w:sz w:val="20"/>
                <w:szCs w:val="20"/>
                <w:lang w:val="en-GB"/>
              </w:rPr>
            </w:pPr>
          </w:p>
        </w:tc>
        <w:tc>
          <w:tcPr>
            <w:tcW w:w="425" w:type="dxa"/>
            <w:tcBorders>
              <w:top w:val="single" w:sz="4" w:space="0" w:color="000000"/>
              <w:left w:val="single" w:sz="4" w:space="0" w:color="000000"/>
              <w:bottom w:val="single" w:sz="4" w:space="0" w:color="000000"/>
              <w:right w:val="single" w:sz="4" w:space="0" w:color="000000"/>
            </w:tcBorders>
            <w:shd w:val="clear" w:color="auto" w:fill="auto"/>
          </w:tcPr>
          <w:p w14:paraId="13027419" w14:textId="77777777" w:rsidR="00C15DC4" w:rsidRPr="00105D13" w:rsidRDefault="00C15DC4">
            <w:pPr>
              <w:rPr>
                <w:rFonts w:asciiTheme="minorHAnsi" w:hAnsiTheme="minorHAnsi" w:cstheme="minorHAnsi"/>
                <w:sz w:val="20"/>
                <w:szCs w:val="20"/>
                <w:lang w:val="en-GB"/>
              </w:rPr>
            </w:pPr>
          </w:p>
        </w:tc>
        <w:tc>
          <w:tcPr>
            <w:tcW w:w="2314" w:type="dxa"/>
            <w:tcBorders>
              <w:top w:val="single" w:sz="4" w:space="0" w:color="000000"/>
              <w:left w:val="single" w:sz="4" w:space="0" w:color="000000"/>
              <w:bottom w:val="single" w:sz="4" w:space="0" w:color="000000"/>
              <w:right w:val="single" w:sz="4" w:space="0" w:color="000000"/>
            </w:tcBorders>
            <w:shd w:val="clear" w:color="auto" w:fill="auto"/>
          </w:tcPr>
          <w:p w14:paraId="1302741A" w14:textId="77777777" w:rsidR="00C15DC4" w:rsidRPr="00105D13" w:rsidRDefault="00C15DC4">
            <w:pPr>
              <w:rPr>
                <w:rFonts w:asciiTheme="minorHAnsi" w:hAnsiTheme="minorHAnsi" w:cstheme="minorHAnsi"/>
                <w:sz w:val="20"/>
                <w:szCs w:val="20"/>
                <w:lang w:val="en-GB"/>
              </w:rPr>
            </w:pPr>
          </w:p>
        </w:tc>
        <w:tc>
          <w:tcPr>
            <w:tcW w:w="419" w:type="dxa"/>
            <w:tcBorders>
              <w:top w:val="single" w:sz="4" w:space="0" w:color="000000"/>
              <w:left w:val="single" w:sz="4" w:space="0" w:color="000000"/>
              <w:bottom w:val="single" w:sz="4" w:space="0" w:color="000000"/>
              <w:right w:val="single" w:sz="4" w:space="0" w:color="000000"/>
            </w:tcBorders>
            <w:shd w:val="clear" w:color="auto" w:fill="auto"/>
          </w:tcPr>
          <w:p w14:paraId="1302741B" w14:textId="77777777" w:rsidR="00C15DC4" w:rsidRPr="00105D13" w:rsidRDefault="00C15DC4">
            <w:pPr>
              <w:rPr>
                <w:rFonts w:asciiTheme="minorHAnsi" w:hAnsiTheme="minorHAnsi" w:cstheme="minorHAnsi"/>
                <w:sz w:val="20"/>
                <w:szCs w:val="20"/>
                <w:lang w:val="en-GB"/>
              </w:rPr>
            </w:pPr>
          </w:p>
        </w:tc>
        <w:tc>
          <w:tcPr>
            <w:tcW w:w="423" w:type="dxa"/>
            <w:tcBorders>
              <w:top w:val="single" w:sz="4" w:space="0" w:color="000000"/>
              <w:left w:val="single" w:sz="4" w:space="0" w:color="000000"/>
              <w:bottom w:val="single" w:sz="4" w:space="0" w:color="000000"/>
              <w:right w:val="single" w:sz="4" w:space="0" w:color="000000"/>
            </w:tcBorders>
            <w:shd w:val="clear" w:color="auto" w:fill="auto"/>
          </w:tcPr>
          <w:p w14:paraId="1302741C" w14:textId="77777777" w:rsidR="00C15DC4" w:rsidRPr="00105D13" w:rsidRDefault="00C15DC4">
            <w:pPr>
              <w:rPr>
                <w:rFonts w:asciiTheme="minorHAnsi" w:hAnsiTheme="minorHAnsi" w:cstheme="minorHAnsi"/>
                <w:sz w:val="20"/>
                <w:szCs w:val="20"/>
                <w:lang w:val="en-GB"/>
              </w:rPr>
            </w:pPr>
          </w:p>
        </w:tc>
        <w:tc>
          <w:tcPr>
            <w:tcW w:w="423" w:type="dxa"/>
            <w:tcBorders>
              <w:top w:val="single" w:sz="4" w:space="0" w:color="000000"/>
              <w:left w:val="single" w:sz="4" w:space="0" w:color="000000"/>
              <w:bottom w:val="single" w:sz="4" w:space="0" w:color="000000"/>
              <w:right w:val="single" w:sz="4" w:space="0" w:color="000000"/>
            </w:tcBorders>
            <w:shd w:val="clear" w:color="auto" w:fill="auto"/>
          </w:tcPr>
          <w:p w14:paraId="1302741D" w14:textId="77777777" w:rsidR="00C15DC4" w:rsidRPr="00105D13" w:rsidRDefault="00C15DC4">
            <w:pPr>
              <w:rPr>
                <w:rFonts w:asciiTheme="minorHAnsi" w:hAnsiTheme="minorHAnsi" w:cstheme="minorHAnsi"/>
                <w:sz w:val="20"/>
                <w:szCs w:val="20"/>
                <w:lang w:val="en-GB"/>
              </w:rPr>
            </w:pPr>
          </w:p>
        </w:tc>
        <w:tc>
          <w:tcPr>
            <w:tcW w:w="422" w:type="dxa"/>
            <w:tcBorders>
              <w:top w:val="single" w:sz="4" w:space="0" w:color="000000"/>
              <w:left w:val="single" w:sz="4" w:space="0" w:color="000000"/>
              <w:bottom w:val="single" w:sz="4" w:space="0" w:color="000000"/>
              <w:right w:val="single" w:sz="4" w:space="0" w:color="000000"/>
            </w:tcBorders>
            <w:shd w:val="clear" w:color="auto" w:fill="auto"/>
          </w:tcPr>
          <w:p w14:paraId="1302741E" w14:textId="77777777" w:rsidR="00C15DC4" w:rsidRPr="00105D13" w:rsidRDefault="00C15DC4">
            <w:pPr>
              <w:rPr>
                <w:rFonts w:asciiTheme="minorHAnsi" w:hAnsiTheme="minorHAnsi" w:cstheme="minorHAnsi"/>
                <w:sz w:val="20"/>
                <w:szCs w:val="20"/>
                <w:lang w:val="en-GB"/>
              </w:rPr>
            </w:pPr>
          </w:p>
        </w:tc>
        <w:tc>
          <w:tcPr>
            <w:tcW w:w="423" w:type="dxa"/>
            <w:tcBorders>
              <w:top w:val="single" w:sz="4" w:space="0" w:color="000000"/>
              <w:left w:val="single" w:sz="4" w:space="0" w:color="000000"/>
              <w:bottom w:val="single" w:sz="4" w:space="0" w:color="000000"/>
              <w:right w:val="single" w:sz="4" w:space="0" w:color="000000"/>
            </w:tcBorders>
            <w:shd w:val="clear" w:color="auto" w:fill="auto"/>
          </w:tcPr>
          <w:p w14:paraId="1302741F" w14:textId="77777777" w:rsidR="00C15DC4" w:rsidRPr="00105D13" w:rsidRDefault="00C15DC4">
            <w:pPr>
              <w:rPr>
                <w:rFonts w:asciiTheme="minorHAnsi" w:hAnsiTheme="minorHAnsi" w:cstheme="minorHAnsi"/>
                <w:sz w:val="20"/>
                <w:szCs w:val="20"/>
                <w:lang w:val="en-GB"/>
              </w:rPr>
            </w:pPr>
          </w:p>
        </w:tc>
        <w:tc>
          <w:tcPr>
            <w:tcW w:w="427" w:type="dxa"/>
            <w:tcBorders>
              <w:top w:val="single" w:sz="4" w:space="0" w:color="000000"/>
              <w:left w:val="single" w:sz="4" w:space="0" w:color="000000"/>
              <w:bottom w:val="single" w:sz="4" w:space="0" w:color="000000"/>
              <w:right w:val="single" w:sz="4" w:space="0" w:color="000000"/>
            </w:tcBorders>
            <w:shd w:val="clear" w:color="auto" w:fill="auto"/>
          </w:tcPr>
          <w:p w14:paraId="13027420" w14:textId="77777777" w:rsidR="00C15DC4" w:rsidRPr="00105D13" w:rsidRDefault="00C15DC4">
            <w:pPr>
              <w:rPr>
                <w:rFonts w:asciiTheme="minorHAnsi" w:hAnsiTheme="minorHAnsi" w:cstheme="minorHAnsi"/>
                <w:sz w:val="20"/>
                <w:szCs w:val="20"/>
                <w:lang w:val="en-GB"/>
              </w:rPr>
            </w:pPr>
          </w:p>
        </w:tc>
      </w:tr>
    </w:tbl>
    <w:p w14:paraId="13027422" w14:textId="77777777" w:rsidR="00C15DC4" w:rsidRPr="00105D13" w:rsidRDefault="00C15DC4">
      <w:pPr>
        <w:rPr>
          <w:rFonts w:asciiTheme="minorHAnsi" w:hAnsiTheme="minorHAnsi" w:cstheme="minorHAnsi"/>
          <w:sz w:val="20"/>
          <w:szCs w:val="20"/>
          <w:lang w:val="en-GB"/>
        </w:rPr>
      </w:pPr>
    </w:p>
    <w:p w14:paraId="13027423" w14:textId="77777777" w:rsidR="00C15DC4" w:rsidRPr="00105D13" w:rsidRDefault="00C15DC4">
      <w:pPr>
        <w:rPr>
          <w:rFonts w:asciiTheme="minorHAnsi" w:hAnsiTheme="minorHAnsi" w:cstheme="minorHAnsi"/>
          <w:sz w:val="20"/>
          <w:szCs w:val="20"/>
          <w:lang w:val="en-GB"/>
        </w:rPr>
      </w:pPr>
    </w:p>
    <w:p w14:paraId="13027424" w14:textId="77777777" w:rsidR="00C15DC4" w:rsidRPr="00105D13" w:rsidRDefault="00C15DC4">
      <w:pPr>
        <w:rPr>
          <w:rFonts w:asciiTheme="minorHAnsi" w:hAnsiTheme="minorHAnsi" w:cstheme="minorHAnsi"/>
          <w:sz w:val="20"/>
          <w:szCs w:val="20"/>
          <w:lang w:val="en-GB"/>
        </w:rPr>
      </w:pPr>
    </w:p>
    <w:p w14:paraId="13027425" w14:textId="77777777" w:rsidR="00C15DC4" w:rsidRPr="00105D13" w:rsidRDefault="003E08FD">
      <w:pPr>
        <w:keepNext/>
        <w:rPr>
          <w:rFonts w:asciiTheme="minorHAnsi" w:hAnsiTheme="minorHAnsi" w:cstheme="minorHAnsi"/>
          <w:sz w:val="20"/>
          <w:szCs w:val="20"/>
        </w:rPr>
      </w:pPr>
      <w:r w:rsidRPr="00105D13">
        <w:rPr>
          <w:rFonts w:asciiTheme="minorHAnsi" w:hAnsiTheme="minorHAnsi" w:cstheme="minorHAnsi"/>
          <w:i/>
          <w:sz w:val="20"/>
          <w:szCs w:val="20"/>
          <w:lang w:val="en-GB"/>
        </w:rPr>
        <w:t xml:space="preserve">If there is a significant (over 50% of risk factors) discrepancy between Project Manager and Task Manager rating, an explanation by the </w:t>
      </w:r>
      <w:r w:rsidRPr="00105D13">
        <w:rPr>
          <w:rFonts w:asciiTheme="minorHAnsi" w:hAnsiTheme="minorHAnsi" w:cstheme="minorHAnsi"/>
          <w:i/>
          <w:color w:val="FF0000"/>
          <w:sz w:val="20"/>
          <w:szCs w:val="20"/>
          <w:lang w:val="en-GB"/>
        </w:rPr>
        <w:t>Task Manager</w:t>
      </w:r>
      <w:r w:rsidRPr="00105D13">
        <w:rPr>
          <w:rFonts w:asciiTheme="minorHAnsi" w:hAnsiTheme="minorHAnsi" w:cstheme="minorHAnsi"/>
          <w:i/>
          <w:sz w:val="20"/>
          <w:szCs w:val="20"/>
          <w:lang w:val="en-GB"/>
        </w:rPr>
        <w:t xml:space="preserve"> should be provided below</w:t>
      </w:r>
    </w:p>
    <w:p w14:paraId="13027426" w14:textId="77777777" w:rsidR="00C15DC4" w:rsidRPr="00105D13" w:rsidRDefault="00C15DC4">
      <w:pPr>
        <w:keepNext/>
        <w:rPr>
          <w:rFonts w:asciiTheme="minorHAnsi" w:hAnsiTheme="minorHAnsi" w:cstheme="minorHAnsi"/>
          <w:sz w:val="20"/>
          <w:szCs w:val="20"/>
          <w:lang w:val="en-GB"/>
        </w:rPr>
      </w:pPr>
    </w:p>
    <w:tbl>
      <w:tblPr>
        <w:tblW w:w="129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950"/>
      </w:tblGrid>
      <w:tr w:rsidR="00C15DC4" w:rsidRPr="00105D13" w14:paraId="13027428" w14:textId="77777777">
        <w:tc>
          <w:tcPr>
            <w:tcW w:w="12950" w:type="dxa"/>
            <w:tcBorders>
              <w:top w:val="single" w:sz="4" w:space="0" w:color="000000"/>
              <w:left w:val="single" w:sz="4" w:space="0" w:color="000000"/>
              <w:bottom w:val="single" w:sz="4" w:space="0" w:color="000000"/>
              <w:right w:val="single" w:sz="4" w:space="0" w:color="000000"/>
            </w:tcBorders>
            <w:shd w:val="clear" w:color="auto" w:fill="auto"/>
          </w:tcPr>
          <w:p w14:paraId="13027427" w14:textId="77777777" w:rsidR="00C15DC4" w:rsidRPr="00105D13" w:rsidRDefault="00C15DC4">
            <w:pPr>
              <w:rPr>
                <w:rFonts w:asciiTheme="minorHAnsi" w:hAnsiTheme="minorHAnsi" w:cstheme="minorHAnsi"/>
                <w:sz w:val="20"/>
                <w:szCs w:val="20"/>
                <w:lang w:val="en-GB"/>
              </w:rPr>
            </w:pPr>
          </w:p>
        </w:tc>
      </w:tr>
    </w:tbl>
    <w:p w14:paraId="13027429" w14:textId="77777777" w:rsidR="00C15DC4" w:rsidRPr="00105D13" w:rsidRDefault="00C15DC4">
      <w:pPr>
        <w:rPr>
          <w:rFonts w:asciiTheme="minorHAnsi" w:hAnsiTheme="minorHAnsi" w:cstheme="minorHAnsi"/>
          <w:sz w:val="20"/>
          <w:szCs w:val="20"/>
          <w:lang w:val="en-GB"/>
        </w:rPr>
      </w:pPr>
    </w:p>
    <w:p w14:paraId="1302742A" w14:textId="77777777" w:rsidR="00C15DC4" w:rsidRPr="00105D13" w:rsidRDefault="00C15DC4">
      <w:pPr>
        <w:ind w:firstLine="360"/>
        <w:rPr>
          <w:rFonts w:asciiTheme="minorHAnsi" w:hAnsiTheme="minorHAnsi" w:cstheme="minorHAnsi"/>
          <w:b/>
          <w:sz w:val="20"/>
          <w:szCs w:val="20"/>
          <w:lang w:val="en-GB"/>
        </w:rPr>
      </w:pPr>
    </w:p>
    <w:tbl>
      <w:tblPr>
        <w:tblW w:w="132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248"/>
      </w:tblGrid>
      <w:tr w:rsidR="00C15DC4" w:rsidRPr="00105D13" w14:paraId="1302742C" w14:textId="77777777">
        <w:tc>
          <w:tcPr>
            <w:tcW w:w="13248" w:type="dxa"/>
            <w:tcBorders>
              <w:top w:val="single" w:sz="4" w:space="0" w:color="000000"/>
              <w:left w:val="single" w:sz="4" w:space="0" w:color="000000"/>
              <w:bottom w:val="single" w:sz="4" w:space="0" w:color="000000"/>
              <w:right w:val="single" w:sz="4" w:space="0" w:color="000000"/>
            </w:tcBorders>
            <w:shd w:val="clear" w:color="auto" w:fill="CCCCCC"/>
          </w:tcPr>
          <w:p w14:paraId="1302742B" w14:textId="77777777" w:rsidR="00C15DC4" w:rsidRPr="00105D13" w:rsidRDefault="003E08FD">
            <w:pPr>
              <w:keepNext/>
              <w:jc w:val="center"/>
              <w:rPr>
                <w:rFonts w:asciiTheme="minorHAnsi" w:hAnsiTheme="minorHAnsi" w:cstheme="minorHAnsi"/>
                <w:b/>
                <w:sz w:val="20"/>
                <w:szCs w:val="20"/>
                <w:lang w:val="en-GB"/>
              </w:rPr>
            </w:pPr>
            <w:r w:rsidRPr="00105D13">
              <w:rPr>
                <w:rFonts w:asciiTheme="minorHAnsi" w:hAnsiTheme="minorHAnsi" w:cstheme="minorHAnsi"/>
                <w:b/>
                <w:sz w:val="20"/>
                <w:szCs w:val="20"/>
                <w:lang w:val="en-GB"/>
              </w:rPr>
              <w:lastRenderedPageBreak/>
              <w:t>TOP RISK MITIGATION PLAN</w:t>
            </w:r>
          </w:p>
        </w:tc>
      </w:tr>
      <w:tr w:rsidR="00C15DC4" w:rsidRPr="00105D13" w14:paraId="13027432" w14:textId="77777777">
        <w:tc>
          <w:tcPr>
            <w:tcW w:w="13248" w:type="dxa"/>
            <w:tcBorders>
              <w:top w:val="single" w:sz="4" w:space="0" w:color="000000"/>
              <w:left w:val="single" w:sz="4" w:space="0" w:color="000000"/>
              <w:bottom w:val="single" w:sz="4" w:space="0" w:color="000000"/>
              <w:right w:val="single" w:sz="4" w:space="0" w:color="000000"/>
            </w:tcBorders>
            <w:shd w:val="clear" w:color="auto" w:fill="F3F3F3"/>
          </w:tcPr>
          <w:p w14:paraId="1302742D" w14:textId="77777777" w:rsidR="00C15DC4" w:rsidRPr="00105D13" w:rsidRDefault="003E08FD">
            <w:pPr>
              <w:keepNext/>
              <w:rPr>
                <w:rFonts w:asciiTheme="minorHAnsi" w:hAnsiTheme="minorHAnsi" w:cstheme="minorHAnsi"/>
                <w:sz w:val="20"/>
                <w:szCs w:val="20"/>
                <w:lang w:val="en-GB"/>
              </w:rPr>
            </w:pPr>
            <w:r w:rsidRPr="00105D13">
              <w:rPr>
                <w:rFonts w:asciiTheme="minorHAnsi" w:hAnsiTheme="minorHAnsi" w:cstheme="minorHAnsi"/>
                <w:sz w:val="20"/>
                <w:szCs w:val="20"/>
                <w:lang w:val="en-GB"/>
              </w:rPr>
              <w:t>Rank – importance of risk</w:t>
            </w:r>
          </w:p>
          <w:p w14:paraId="1302742E" w14:textId="77777777" w:rsidR="00C15DC4" w:rsidRPr="00105D13" w:rsidRDefault="003E08FD">
            <w:pPr>
              <w:keepNext/>
              <w:rPr>
                <w:rFonts w:asciiTheme="minorHAnsi" w:hAnsiTheme="minorHAnsi" w:cstheme="minorHAnsi"/>
                <w:sz w:val="20"/>
                <w:szCs w:val="20"/>
                <w:lang w:val="en-GB"/>
              </w:rPr>
            </w:pPr>
            <w:r w:rsidRPr="00105D13">
              <w:rPr>
                <w:rFonts w:asciiTheme="minorHAnsi" w:hAnsiTheme="minorHAnsi" w:cstheme="minorHAnsi"/>
                <w:sz w:val="20"/>
                <w:szCs w:val="20"/>
                <w:lang w:val="en-GB"/>
              </w:rPr>
              <w:t>Risk Statement – potential problem (condition and consequence)</w:t>
            </w:r>
          </w:p>
          <w:p w14:paraId="1302742F" w14:textId="77777777" w:rsidR="00C15DC4" w:rsidRPr="00105D13" w:rsidRDefault="003E08FD">
            <w:pPr>
              <w:keepNext/>
              <w:rPr>
                <w:rFonts w:asciiTheme="minorHAnsi" w:hAnsiTheme="minorHAnsi" w:cstheme="minorHAnsi"/>
                <w:sz w:val="20"/>
                <w:szCs w:val="20"/>
                <w:lang w:val="en-GB"/>
              </w:rPr>
            </w:pPr>
            <w:r w:rsidRPr="00105D13">
              <w:rPr>
                <w:rFonts w:asciiTheme="minorHAnsi" w:hAnsiTheme="minorHAnsi" w:cstheme="minorHAnsi"/>
                <w:sz w:val="20"/>
                <w:szCs w:val="20"/>
                <w:lang w:val="en-GB"/>
              </w:rPr>
              <w:t>Action to take – action planned/taken to handle the risk</w:t>
            </w:r>
          </w:p>
          <w:p w14:paraId="13027430" w14:textId="77777777" w:rsidR="00C15DC4" w:rsidRPr="00105D13" w:rsidRDefault="003E08FD">
            <w:pPr>
              <w:keepNext/>
              <w:rPr>
                <w:rFonts w:asciiTheme="minorHAnsi" w:hAnsiTheme="minorHAnsi" w:cstheme="minorHAnsi"/>
                <w:sz w:val="20"/>
                <w:szCs w:val="20"/>
                <w:lang w:val="en-GB"/>
              </w:rPr>
            </w:pPr>
            <w:r w:rsidRPr="00105D13">
              <w:rPr>
                <w:rFonts w:asciiTheme="minorHAnsi" w:hAnsiTheme="minorHAnsi" w:cstheme="minorHAnsi"/>
                <w:sz w:val="20"/>
                <w:szCs w:val="20"/>
                <w:lang w:val="en-GB"/>
              </w:rPr>
              <w:t>Who – person(s) responsible for the action</w:t>
            </w:r>
          </w:p>
          <w:p w14:paraId="13027431" w14:textId="77777777" w:rsidR="00C15DC4" w:rsidRPr="00105D13" w:rsidRDefault="003E08FD">
            <w:pPr>
              <w:keepNext/>
              <w:rPr>
                <w:rFonts w:asciiTheme="minorHAnsi" w:hAnsiTheme="minorHAnsi" w:cstheme="minorHAnsi"/>
                <w:sz w:val="20"/>
                <w:szCs w:val="20"/>
                <w:lang w:val="en-GB"/>
              </w:rPr>
            </w:pPr>
            <w:r w:rsidRPr="00105D13">
              <w:rPr>
                <w:rFonts w:asciiTheme="minorHAnsi" w:hAnsiTheme="minorHAnsi" w:cstheme="minorHAnsi"/>
                <w:sz w:val="20"/>
                <w:szCs w:val="20"/>
                <w:lang w:val="en-GB"/>
              </w:rPr>
              <w:t xml:space="preserve">Date – date by which action needs to be or was completed </w:t>
            </w:r>
          </w:p>
        </w:tc>
      </w:tr>
    </w:tbl>
    <w:p w14:paraId="13027433" w14:textId="77777777" w:rsidR="00C15DC4" w:rsidRPr="00105D13" w:rsidRDefault="00C15DC4">
      <w:pPr>
        <w:keepNext/>
        <w:rPr>
          <w:rFonts w:asciiTheme="minorHAnsi" w:hAnsiTheme="minorHAnsi" w:cstheme="minorHAnsi"/>
          <w:sz w:val="20"/>
          <w:szCs w:val="20"/>
        </w:rPr>
      </w:pPr>
    </w:p>
    <w:tbl>
      <w:tblPr>
        <w:tblW w:w="132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69"/>
        <w:gridCol w:w="2378"/>
        <w:gridCol w:w="3119"/>
        <w:gridCol w:w="3220"/>
        <w:gridCol w:w="2367"/>
        <w:gridCol w:w="1195"/>
      </w:tblGrid>
      <w:tr w:rsidR="00C15DC4" w:rsidRPr="00105D13" w14:paraId="13027439" w14:textId="77777777">
        <w:trPr>
          <w:tblHeader/>
        </w:trPr>
        <w:tc>
          <w:tcPr>
            <w:tcW w:w="969" w:type="dxa"/>
            <w:tcBorders>
              <w:top w:val="single" w:sz="4" w:space="0" w:color="000000"/>
              <w:left w:val="single" w:sz="4" w:space="0" w:color="000000"/>
              <w:bottom w:val="single" w:sz="4" w:space="0" w:color="000000"/>
              <w:right w:val="single" w:sz="4" w:space="0" w:color="000000"/>
            </w:tcBorders>
            <w:shd w:val="clear" w:color="auto" w:fill="D9D9D9"/>
          </w:tcPr>
          <w:p w14:paraId="13027434" w14:textId="77777777" w:rsidR="00C15DC4" w:rsidRPr="00105D13" w:rsidRDefault="003E08FD">
            <w:pPr>
              <w:keepNext/>
              <w:rPr>
                <w:rFonts w:asciiTheme="minorHAnsi" w:hAnsiTheme="minorHAnsi" w:cstheme="minorHAnsi"/>
                <w:b/>
                <w:sz w:val="20"/>
                <w:szCs w:val="20"/>
                <w:lang w:val="en-GB"/>
              </w:rPr>
            </w:pPr>
            <w:r w:rsidRPr="00105D13">
              <w:rPr>
                <w:rFonts w:asciiTheme="minorHAnsi" w:hAnsiTheme="minorHAnsi" w:cstheme="minorHAnsi"/>
                <w:b/>
                <w:sz w:val="20"/>
                <w:szCs w:val="20"/>
                <w:lang w:val="en-GB"/>
              </w:rPr>
              <w:t>Rank</w:t>
            </w:r>
          </w:p>
        </w:tc>
        <w:tc>
          <w:tcPr>
            <w:tcW w:w="5497" w:type="dxa"/>
            <w:gridSpan w:val="2"/>
            <w:tcBorders>
              <w:top w:val="single" w:sz="4" w:space="0" w:color="000000"/>
              <w:left w:val="single" w:sz="4" w:space="0" w:color="000000"/>
              <w:bottom w:val="single" w:sz="4" w:space="0" w:color="000000"/>
              <w:right w:val="single" w:sz="4" w:space="0" w:color="000000"/>
            </w:tcBorders>
            <w:shd w:val="clear" w:color="auto" w:fill="D9D9D9"/>
          </w:tcPr>
          <w:p w14:paraId="13027435" w14:textId="77777777" w:rsidR="00C15DC4" w:rsidRPr="00105D13" w:rsidRDefault="003E08FD">
            <w:pPr>
              <w:keepNext/>
              <w:jc w:val="center"/>
              <w:rPr>
                <w:rFonts w:asciiTheme="minorHAnsi" w:hAnsiTheme="minorHAnsi" w:cstheme="minorHAnsi"/>
                <w:sz w:val="20"/>
                <w:szCs w:val="20"/>
              </w:rPr>
            </w:pPr>
            <w:r w:rsidRPr="00105D13">
              <w:rPr>
                <w:rFonts w:asciiTheme="minorHAnsi" w:hAnsiTheme="minorHAnsi" w:cstheme="minorHAnsi"/>
                <w:b/>
                <w:sz w:val="20"/>
                <w:szCs w:val="20"/>
                <w:lang w:val="en-GB"/>
              </w:rPr>
              <w:t>Risk Statement</w:t>
            </w:r>
            <w:r w:rsidRPr="00105D13">
              <w:rPr>
                <w:rStyle w:val="FootnoteAnchor"/>
                <w:rFonts w:asciiTheme="minorHAnsi" w:hAnsiTheme="minorHAnsi" w:cstheme="minorHAnsi"/>
                <w:b/>
                <w:sz w:val="20"/>
                <w:szCs w:val="20"/>
                <w:lang w:val="en-GB"/>
              </w:rPr>
              <w:footnoteReference w:id="10"/>
            </w:r>
          </w:p>
        </w:tc>
        <w:tc>
          <w:tcPr>
            <w:tcW w:w="3220" w:type="dxa"/>
            <w:tcBorders>
              <w:top w:val="single" w:sz="4" w:space="0" w:color="000000"/>
              <w:left w:val="single" w:sz="4" w:space="0" w:color="000000"/>
              <w:bottom w:val="single" w:sz="4" w:space="0" w:color="000000"/>
              <w:right w:val="single" w:sz="4" w:space="0" w:color="000000"/>
            </w:tcBorders>
            <w:shd w:val="clear" w:color="auto" w:fill="D9D9D9"/>
          </w:tcPr>
          <w:p w14:paraId="13027436" w14:textId="77777777" w:rsidR="00C15DC4" w:rsidRPr="00105D13" w:rsidRDefault="003E08FD">
            <w:pPr>
              <w:keepNext/>
              <w:rPr>
                <w:rFonts w:asciiTheme="minorHAnsi" w:hAnsiTheme="minorHAnsi" w:cstheme="minorHAnsi"/>
                <w:b/>
                <w:sz w:val="20"/>
                <w:szCs w:val="20"/>
                <w:lang w:val="en-GB"/>
              </w:rPr>
            </w:pPr>
            <w:r w:rsidRPr="00105D13">
              <w:rPr>
                <w:rFonts w:asciiTheme="minorHAnsi" w:hAnsiTheme="minorHAnsi" w:cstheme="minorHAnsi"/>
                <w:b/>
                <w:sz w:val="20"/>
                <w:szCs w:val="20"/>
                <w:lang w:val="en-GB"/>
              </w:rPr>
              <w:t>Action to Take</w:t>
            </w:r>
          </w:p>
        </w:tc>
        <w:tc>
          <w:tcPr>
            <w:tcW w:w="2367" w:type="dxa"/>
            <w:tcBorders>
              <w:top w:val="single" w:sz="4" w:space="0" w:color="000000"/>
              <w:left w:val="single" w:sz="4" w:space="0" w:color="000000"/>
              <w:bottom w:val="single" w:sz="4" w:space="0" w:color="000000"/>
              <w:right w:val="single" w:sz="4" w:space="0" w:color="000000"/>
            </w:tcBorders>
            <w:shd w:val="clear" w:color="auto" w:fill="D9D9D9"/>
          </w:tcPr>
          <w:p w14:paraId="13027437" w14:textId="77777777" w:rsidR="00C15DC4" w:rsidRPr="00105D13" w:rsidRDefault="003E08FD">
            <w:pPr>
              <w:keepNext/>
              <w:rPr>
                <w:rFonts w:asciiTheme="minorHAnsi" w:hAnsiTheme="minorHAnsi" w:cstheme="minorHAnsi"/>
                <w:b/>
                <w:sz w:val="20"/>
                <w:szCs w:val="20"/>
                <w:lang w:val="en-GB"/>
              </w:rPr>
            </w:pPr>
            <w:r w:rsidRPr="00105D13">
              <w:rPr>
                <w:rFonts w:asciiTheme="minorHAnsi" w:hAnsiTheme="minorHAnsi" w:cstheme="minorHAnsi"/>
                <w:b/>
                <w:sz w:val="20"/>
                <w:szCs w:val="20"/>
                <w:lang w:val="en-GB"/>
              </w:rPr>
              <w:t>Who</w:t>
            </w:r>
          </w:p>
        </w:tc>
        <w:tc>
          <w:tcPr>
            <w:tcW w:w="1195" w:type="dxa"/>
            <w:tcBorders>
              <w:top w:val="single" w:sz="4" w:space="0" w:color="000000"/>
              <w:left w:val="single" w:sz="4" w:space="0" w:color="000000"/>
              <w:bottom w:val="single" w:sz="4" w:space="0" w:color="000000"/>
              <w:right w:val="single" w:sz="4" w:space="0" w:color="000000"/>
            </w:tcBorders>
            <w:shd w:val="clear" w:color="auto" w:fill="D9D9D9"/>
          </w:tcPr>
          <w:p w14:paraId="13027438" w14:textId="77777777" w:rsidR="00C15DC4" w:rsidRPr="00105D13" w:rsidRDefault="003E08FD">
            <w:pPr>
              <w:keepNext/>
              <w:rPr>
                <w:rFonts w:asciiTheme="minorHAnsi" w:hAnsiTheme="minorHAnsi" w:cstheme="minorHAnsi"/>
                <w:b/>
                <w:sz w:val="20"/>
                <w:szCs w:val="20"/>
                <w:lang w:val="en-GB"/>
              </w:rPr>
            </w:pPr>
            <w:r w:rsidRPr="00105D13">
              <w:rPr>
                <w:rFonts w:asciiTheme="minorHAnsi" w:hAnsiTheme="minorHAnsi" w:cstheme="minorHAnsi"/>
                <w:b/>
                <w:sz w:val="20"/>
                <w:szCs w:val="20"/>
                <w:lang w:val="en-GB"/>
              </w:rPr>
              <w:t>Date</w:t>
            </w:r>
          </w:p>
        </w:tc>
      </w:tr>
      <w:tr w:rsidR="00C15DC4" w:rsidRPr="00105D13" w14:paraId="13027440" w14:textId="77777777">
        <w:trPr>
          <w:tblHeader/>
        </w:trPr>
        <w:tc>
          <w:tcPr>
            <w:tcW w:w="969" w:type="dxa"/>
            <w:tcBorders>
              <w:top w:val="single" w:sz="4" w:space="0" w:color="000000"/>
              <w:left w:val="single" w:sz="4" w:space="0" w:color="000000"/>
              <w:bottom w:val="single" w:sz="4" w:space="0" w:color="000000"/>
              <w:right w:val="single" w:sz="4" w:space="0" w:color="000000"/>
            </w:tcBorders>
            <w:shd w:val="clear" w:color="auto" w:fill="D9D9D9"/>
          </w:tcPr>
          <w:p w14:paraId="1302743A" w14:textId="77777777" w:rsidR="00C15DC4" w:rsidRPr="00105D13" w:rsidRDefault="00C15DC4">
            <w:pPr>
              <w:keepNext/>
              <w:rPr>
                <w:rFonts w:asciiTheme="minorHAnsi" w:hAnsiTheme="minorHAnsi" w:cstheme="minorHAnsi"/>
                <w:b/>
                <w:sz w:val="20"/>
                <w:szCs w:val="20"/>
                <w:lang w:val="en-GB"/>
              </w:rPr>
            </w:pPr>
          </w:p>
        </w:tc>
        <w:tc>
          <w:tcPr>
            <w:tcW w:w="2378" w:type="dxa"/>
            <w:tcBorders>
              <w:top w:val="single" w:sz="4" w:space="0" w:color="000000"/>
              <w:left w:val="single" w:sz="4" w:space="0" w:color="000000"/>
              <w:bottom w:val="single" w:sz="4" w:space="0" w:color="000000"/>
              <w:right w:val="single" w:sz="4" w:space="0" w:color="000000"/>
            </w:tcBorders>
            <w:shd w:val="clear" w:color="auto" w:fill="D9D9D9"/>
          </w:tcPr>
          <w:p w14:paraId="1302743B" w14:textId="77777777" w:rsidR="00C15DC4" w:rsidRPr="00105D13" w:rsidRDefault="003E08FD">
            <w:pPr>
              <w:keepNext/>
              <w:rPr>
                <w:rFonts w:asciiTheme="minorHAnsi" w:hAnsiTheme="minorHAnsi" w:cstheme="minorHAnsi"/>
                <w:b/>
                <w:sz w:val="20"/>
                <w:szCs w:val="20"/>
                <w:lang w:val="en-GB"/>
              </w:rPr>
            </w:pPr>
            <w:r w:rsidRPr="00105D13">
              <w:rPr>
                <w:rFonts w:asciiTheme="minorHAnsi" w:hAnsiTheme="minorHAnsi" w:cstheme="minorHAnsi"/>
                <w:b/>
                <w:sz w:val="20"/>
                <w:szCs w:val="20"/>
                <w:lang w:val="en-GB"/>
              </w:rPr>
              <w:t>Condition</w:t>
            </w:r>
          </w:p>
        </w:tc>
        <w:tc>
          <w:tcPr>
            <w:tcW w:w="3119" w:type="dxa"/>
            <w:tcBorders>
              <w:top w:val="single" w:sz="4" w:space="0" w:color="000000"/>
              <w:left w:val="single" w:sz="4" w:space="0" w:color="000000"/>
              <w:bottom w:val="single" w:sz="4" w:space="0" w:color="000000"/>
              <w:right w:val="single" w:sz="4" w:space="0" w:color="000000"/>
            </w:tcBorders>
            <w:shd w:val="clear" w:color="auto" w:fill="D9D9D9"/>
          </w:tcPr>
          <w:p w14:paraId="1302743C" w14:textId="77777777" w:rsidR="00C15DC4" w:rsidRPr="00105D13" w:rsidRDefault="003E08FD">
            <w:pPr>
              <w:keepNext/>
              <w:rPr>
                <w:rFonts w:asciiTheme="minorHAnsi" w:hAnsiTheme="minorHAnsi" w:cstheme="minorHAnsi"/>
                <w:b/>
                <w:sz w:val="20"/>
                <w:szCs w:val="20"/>
                <w:lang w:val="en-GB"/>
              </w:rPr>
            </w:pPr>
            <w:r w:rsidRPr="00105D13">
              <w:rPr>
                <w:rFonts w:asciiTheme="minorHAnsi" w:hAnsiTheme="minorHAnsi" w:cstheme="minorHAnsi"/>
                <w:b/>
                <w:sz w:val="20"/>
                <w:szCs w:val="20"/>
                <w:lang w:val="en-GB"/>
              </w:rPr>
              <w:t>Consequence</w:t>
            </w:r>
          </w:p>
        </w:tc>
        <w:tc>
          <w:tcPr>
            <w:tcW w:w="3220" w:type="dxa"/>
            <w:tcBorders>
              <w:top w:val="single" w:sz="4" w:space="0" w:color="000000"/>
              <w:left w:val="single" w:sz="4" w:space="0" w:color="000000"/>
              <w:bottom w:val="single" w:sz="4" w:space="0" w:color="000000"/>
              <w:right w:val="single" w:sz="4" w:space="0" w:color="000000"/>
            </w:tcBorders>
            <w:shd w:val="clear" w:color="auto" w:fill="D9D9D9"/>
          </w:tcPr>
          <w:p w14:paraId="1302743D" w14:textId="77777777" w:rsidR="00C15DC4" w:rsidRPr="00105D13" w:rsidRDefault="00C15DC4">
            <w:pPr>
              <w:keepNext/>
              <w:rPr>
                <w:rFonts w:asciiTheme="minorHAnsi" w:hAnsiTheme="minorHAnsi" w:cstheme="minorHAnsi"/>
                <w:b/>
                <w:sz w:val="20"/>
                <w:szCs w:val="20"/>
                <w:lang w:val="en-GB"/>
              </w:rPr>
            </w:pPr>
          </w:p>
        </w:tc>
        <w:tc>
          <w:tcPr>
            <w:tcW w:w="2367" w:type="dxa"/>
            <w:tcBorders>
              <w:top w:val="single" w:sz="4" w:space="0" w:color="000000"/>
              <w:left w:val="single" w:sz="4" w:space="0" w:color="000000"/>
              <w:bottom w:val="single" w:sz="4" w:space="0" w:color="000000"/>
              <w:right w:val="single" w:sz="4" w:space="0" w:color="000000"/>
            </w:tcBorders>
            <w:shd w:val="clear" w:color="auto" w:fill="D9D9D9"/>
          </w:tcPr>
          <w:p w14:paraId="1302743E" w14:textId="77777777" w:rsidR="00C15DC4" w:rsidRPr="00105D13" w:rsidRDefault="00C15DC4">
            <w:pPr>
              <w:keepNext/>
              <w:rPr>
                <w:rFonts w:asciiTheme="minorHAnsi" w:hAnsiTheme="minorHAnsi" w:cstheme="minorHAnsi"/>
                <w:b/>
                <w:sz w:val="20"/>
                <w:szCs w:val="20"/>
                <w:lang w:val="en-GB"/>
              </w:rPr>
            </w:pPr>
          </w:p>
        </w:tc>
        <w:tc>
          <w:tcPr>
            <w:tcW w:w="1195" w:type="dxa"/>
            <w:tcBorders>
              <w:top w:val="single" w:sz="4" w:space="0" w:color="000000"/>
              <w:left w:val="single" w:sz="4" w:space="0" w:color="000000"/>
              <w:bottom w:val="single" w:sz="4" w:space="0" w:color="000000"/>
              <w:right w:val="single" w:sz="4" w:space="0" w:color="000000"/>
            </w:tcBorders>
            <w:shd w:val="clear" w:color="auto" w:fill="D9D9D9"/>
          </w:tcPr>
          <w:p w14:paraId="1302743F" w14:textId="77777777" w:rsidR="00C15DC4" w:rsidRPr="00105D13" w:rsidRDefault="00C15DC4">
            <w:pPr>
              <w:keepNext/>
              <w:rPr>
                <w:rFonts w:asciiTheme="minorHAnsi" w:hAnsiTheme="minorHAnsi" w:cstheme="minorHAnsi"/>
                <w:b/>
                <w:sz w:val="20"/>
                <w:szCs w:val="20"/>
                <w:lang w:val="en-GB"/>
              </w:rPr>
            </w:pPr>
          </w:p>
        </w:tc>
      </w:tr>
      <w:tr w:rsidR="00C15DC4" w:rsidRPr="00105D13" w14:paraId="13027448" w14:textId="77777777">
        <w:tc>
          <w:tcPr>
            <w:tcW w:w="969" w:type="dxa"/>
            <w:tcBorders>
              <w:top w:val="single" w:sz="4" w:space="0" w:color="000000"/>
              <w:left w:val="single" w:sz="4" w:space="0" w:color="000000"/>
              <w:bottom w:val="single" w:sz="4" w:space="0" w:color="000000"/>
              <w:right w:val="single" w:sz="4" w:space="0" w:color="000000"/>
            </w:tcBorders>
            <w:shd w:val="clear" w:color="auto" w:fill="auto"/>
          </w:tcPr>
          <w:p w14:paraId="13027441" w14:textId="77777777" w:rsidR="00C15DC4" w:rsidRPr="00105D13" w:rsidRDefault="003E08FD">
            <w:pPr>
              <w:rPr>
                <w:rFonts w:asciiTheme="minorHAnsi" w:hAnsiTheme="minorHAnsi" w:cstheme="minorHAnsi"/>
                <w:b/>
                <w:sz w:val="20"/>
                <w:szCs w:val="20"/>
                <w:lang w:val="en-GB"/>
              </w:rPr>
            </w:pPr>
            <w:r w:rsidRPr="00105D13">
              <w:rPr>
                <w:rFonts w:asciiTheme="minorHAnsi" w:hAnsiTheme="minorHAnsi" w:cstheme="minorHAnsi"/>
                <w:b/>
                <w:sz w:val="20"/>
                <w:szCs w:val="20"/>
                <w:lang w:val="en-GB"/>
              </w:rPr>
              <w:t xml:space="preserve">High </w:t>
            </w:r>
          </w:p>
        </w:tc>
        <w:tc>
          <w:tcPr>
            <w:tcW w:w="2378" w:type="dxa"/>
            <w:tcBorders>
              <w:top w:val="single" w:sz="4" w:space="0" w:color="000000"/>
              <w:left w:val="single" w:sz="4" w:space="0" w:color="000000"/>
              <w:bottom w:val="single" w:sz="4" w:space="0" w:color="000000"/>
              <w:right w:val="single" w:sz="4" w:space="0" w:color="000000"/>
            </w:tcBorders>
            <w:shd w:val="clear" w:color="auto" w:fill="auto"/>
          </w:tcPr>
          <w:p w14:paraId="13027442" w14:textId="77777777" w:rsidR="00C15DC4" w:rsidRPr="00105D13" w:rsidRDefault="003E08FD">
            <w:pPr>
              <w:rPr>
                <w:rFonts w:asciiTheme="minorHAnsi" w:hAnsiTheme="minorHAnsi" w:cstheme="minorHAnsi"/>
                <w:sz w:val="20"/>
                <w:szCs w:val="20"/>
                <w:lang w:val="en"/>
              </w:rPr>
            </w:pPr>
            <w:r w:rsidRPr="00105D13">
              <w:rPr>
                <w:rFonts w:asciiTheme="minorHAnsi" w:hAnsiTheme="minorHAnsi" w:cstheme="minorHAnsi"/>
                <w:sz w:val="20"/>
                <w:szCs w:val="20"/>
                <w:lang w:val="en"/>
              </w:rPr>
              <w:t>Capacity issues: Capacity is very low at all levels and partners require constant support and technical assistance</w:t>
            </w:r>
          </w:p>
        </w:tc>
        <w:tc>
          <w:tcPr>
            <w:tcW w:w="3119" w:type="dxa"/>
            <w:tcBorders>
              <w:top w:val="single" w:sz="4" w:space="0" w:color="000000"/>
              <w:left w:val="single" w:sz="4" w:space="0" w:color="000000"/>
              <w:bottom w:val="single" w:sz="4" w:space="0" w:color="000000"/>
              <w:right w:val="single" w:sz="4" w:space="0" w:color="000000"/>
            </w:tcBorders>
            <w:shd w:val="clear" w:color="auto" w:fill="auto"/>
          </w:tcPr>
          <w:p w14:paraId="13027443" w14:textId="77777777" w:rsidR="00C15DC4" w:rsidRPr="00105D13" w:rsidRDefault="003E08FD">
            <w:pPr>
              <w:rPr>
                <w:rFonts w:asciiTheme="minorHAnsi" w:hAnsiTheme="minorHAnsi" w:cstheme="minorHAnsi"/>
                <w:sz w:val="20"/>
                <w:szCs w:val="20"/>
                <w:lang w:val="en"/>
              </w:rPr>
            </w:pPr>
            <w:r w:rsidRPr="00105D13">
              <w:rPr>
                <w:rFonts w:asciiTheme="minorHAnsi" w:hAnsiTheme="minorHAnsi" w:cstheme="minorHAnsi"/>
                <w:sz w:val="20"/>
                <w:szCs w:val="20"/>
                <w:lang w:val="en"/>
              </w:rPr>
              <w:t>Implementation/Operationalization of Environmental System, methodological guides, Environmental Action plan could be limited</w:t>
            </w:r>
          </w:p>
        </w:tc>
        <w:tc>
          <w:tcPr>
            <w:tcW w:w="3220" w:type="dxa"/>
            <w:tcBorders>
              <w:top w:val="single" w:sz="4" w:space="0" w:color="000000"/>
              <w:left w:val="single" w:sz="4" w:space="0" w:color="000000"/>
              <w:bottom w:val="single" w:sz="4" w:space="0" w:color="000000"/>
              <w:right w:val="single" w:sz="4" w:space="0" w:color="000000"/>
            </w:tcBorders>
            <w:shd w:val="clear" w:color="auto" w:fill="auto"/>
          </w:tcPr>
          <w:p w14:paraId="13027444" w14:textId="77777777" w:rsidR="00C15DC4" w:rsidRPr="00105D13" w:rsidRDefault="003E08FD">
            <w:pPr>
              <w:jc w:val="both"/>
              <w:rPr>
                <w:rFonts w:asciiTheme="minorHAnsi" w:hAnsiTheme="minorHAnsi" w:cstheme="minorHAnsi"/>
                <w:sz w:val="20"/>
                <w:szCs w:val="20"/>
                <w:lang w:val="en"/>
              </w:rPr>
            </w:pPr>
            <w:r w:rsidRPr="00105D13">
              <w:rPr>
                <w:rFonts w:asciiTheme="minorHAnsi" w:hAnsiTheme="minorHAnsi" w:cstheme="minorHAnsi"/>
                <w:sz w:val="20"/>
                <w:szCs w:val="20"/>
                <w:lang w:val="en"/>
              </w:rPr>
              <w:t>The project is designed to improve the capacity of the partners as weak technical capacity has been recognized from the outset. So, a sustainable plan for capacity building validated by the MoE Senior management is required.</w:t>
            </w:r>
          </w:p>
          <w:p w14:paraId="13027445" w14:textId="77777777" w:rsidR="00C15DC4" w:rsidRPr="00105D13" w:rsidRDefault="00C15DC4">
            <w:pPr>
              <w:jc w:val="both"/>
              <w:rPr>
                <w:rFonts w:asciiTheme="minorHAnsi" w:hAnsiTheme="minorHAnsi" w:cstheme="minorHAnsi"/>
                <w:b/>
                <w:sz w:val="20"/>
                <w:szCs w:val="20"/>
                <w:lang w:val="en-GB"/>
              </w:rPr>
            </w:pPr>
          </w:p>
        </w:tc>
        <w:tc>
          <w:tcPr>
            <w:tcW w:w="2367" w:type="dxa"/>
            <w:tcBorders>
              <w:top w:val="single" w:sz="4" w:space="0" w:color="000000"/>
              <w:left w:val="single" w:sz="4" w:space="0" w:color="000000"/>
              <w:bottom w:val="single" w:sz="4" w:space="0" w:color="000000"/>
              <w:right w:val="single" w:sz="4" w:space="0" w:color="000000"/>
            </w:tcBorders>
            <w:shd w:val="clear" w:color="auto" w:fill="auto"/>
          </w:tcPr>
          <w:p w14:paraId="13027446" w14:textId="77777777" w:rsidR="00C15DC4" w:rsidRPr="00105D13" w:rsidRDefault="003E08FD">
            <w:pPr>
              <w:rPr>
                <w:rFonts w:asciiTheme="minorHAnsi" w:hAnsiTheme="minorHAnsi" w:cstheme="minorHAnsi"/>
                <w:b/>
                <w:sz w:val="20"/>
                <w:szCs w:val="20"/>
                <w:lang w:val="en-GB"/>
              </w:rPr>
            </w:pPr>
            <w:r w:rsidRPr="00105D13">
              <w:rPr>
                <w:rFonts w:asciiTheme="minorHAnsi" w:hAnsiTheme="minorHAnsi" w:cstheme="minorHAnsi"/>
                <w:b/>
                <w:sz w:val="20"/>
                <w:szCs w:val="20"/>
                <w:lang w:val="en-GB"/>
              </w:rPr>
              <w:t xml:space="preserve">Project Manager </w:t>
            </w:r>
          </w:p>
        </w:tc>
        <w:tc>
          <w:tcPr>
            <w:tcW w:w="1195" w:type="dxa"/>
            <w:tcBorders>
              <w:top w:val="single" w:sz="4" w:space="0" w:color="000000"/>
              <w:left w:val="single" w:sz="4" w:space="0" w:color="000000"/>
              <w:bottom w:val="single" w:sz="4" w:space="0" w:color="000000"/>
              <w:right w:val="single" w:sz="4" w:space="0" w:color="000000"/>
            </w:tcBorders>
            <w:shd w:val="clear" w:color="auto" w:fill="auto"/>
          </w:tcPr>
          <w:p w14:paraId="13027447" w14:textId="77777777" w:rsidR="00C15DC4" w:rsidRPr="00105D13" w:rsidRDefault="00C15DC4">
            <w:pPr>
              <w:rPr>
                <w:rFonts w:asciiTheme="minorHAnsi" w:hAnsiTheme="minorHAnsi" w:cstheme="minorHAnsi"/>
                <w:b/>
                <w:sz w:val="20"/>
                <w:szCs w:val="20"/>
                <w:lang w:val="en-GB"/>
              </w:rPr>
            </w:pPr>
          </w:p>
        </w:tc>
      </w:tr>
      <w:tr w:rsidR="00C15DC4" w:rsidRPr="00105D13" w14:paraId="13027453" w14:textId="77777777">
        <w:tc>
          <w:tcPr>
            <w:tcW w:w="969" w:type="dxa"/>
            <w:tcBorders>
              <w:top w:val="single" w:sz="4" w:space="0" w:color="000000"/>
              <w:left w:val="single" w:sz="4" w:space="0" w:color="000000"/>
              <w:bottom w:val="single" w:sz="4" w:space="0" w:color="000000"/>
              <w:right w:val="single" w:sz="4" w:space="0" w:color="000000"/>
            </w:tcBorders>
            <w:shd w:val="clear" w:color="auto" w:fill="auto"/>
          </w:tcPr>
          <w:p w14:paraId="13027449" w14:textId="77777777" w:rsidR="00C15DC4" w:rsidRPr="00105D13" w:rsidRDefault="003E08FD">
            <w:pPr>
              <w:rPr>
                <w:rFonts w:asciiTheme="minorHAnsi" w:hAnsiTheme="minorHAnsi" w:cstheme="minorHAnsi"/>
                <w:b/>
                <w:sz w:val="20"/>
                <w:szCs w:val="20"/>
                <w:lang w:val="en-GB"/>
              </w:rPr>
            </w:pPr>
            <w:r w:rsidRPr="00105D13">
              <w:rPr>
                <w:rFonts w:asciiTheme="minorHAnsi" w:hAnsiTheme="minorHAnsi" w:cstheme="minorHAnsi"/>
                <w:b/>
                <w:sz w:val="20"/>
                <w:szCs w:val="20"/>
                <w:lang w:val="en-GB"/>
              </w:rPr>
              <w:t xml:space="preserve">High </w:t>
            </w:r>
          </w:p>
        </w:tc>
        <w:tc>
          <w:tcPr>
            <w:tcW w:w="2378" w:type="dxa"/>
            <w:tcBorders>
              <w:top w:val="single" w:sz="4" w:space="0" w:color="000000"/>
              <w:left w:val="single" w:sz="4" w:space="0" w:color="000000"/>
              <w:bottom w:val="single" w:sz="4" w:space="0" w:color="000000"/>
              <w:right w:val="single" w:sz="4" w:space="0" w:color="000000"/>
            </w:tcBorders>
            <w:shd w:val="clear" w:color="auto" w:fill="auto"/>
          </w:tcPr>
          <w:p w14:paraId="1302744A" w14:textId="77777777" w:rsidR="00C15DC4" w:rsidRPr="00105D13" w:rsidRDefault="003E08FD">
            <w:pPr>
              <w:rPr>
                <w:rFonts w:asciiTheme="minorHAnsi" w:hAnsiTheme="minorHAnsi" w:cstheme="minorHAnsi"/>
                <w:sz w:val="20"/>
                <w:szCs w:val="20"/>
                <w:lang w:val="en"/>
              </w:rPr>
            </w:pPr>
            <w:r w:rsidRPr="00105D13">
              <w:rPr>
                <w:rFonts w:asciiTheme="minorHAnsi" w:hAnsiTheme="minorHAnsi" w:cstheme="minorHAnsi"/>
                <w:sz w:val="20"/>
                <w:szCs w:val="20"/>
                <w:lang w:val="en"/>
              </w:rPr>
              <w:t>Political stability and Political influences: Very disruptive and volatile</w:t>
            </w:r>
          </w:p>
        </w:tc>
        <w:tc>
          <w:tcPr>
            <w:tcW w:w="3119" w:type="dxa"/>
            <w:tcBorders>
              <w:top w:val="single" w:sz="4" w:space="0" w:color="000000"/>
              <w:left w:val="single" w:sz="4" w:space="0" w:color="000000"/>
              <w:bottom w:val="single" w:sz="4" w:space="0" w:color="000000"/>
              <w:right w:val="single" w:sz="4" w:space="0" w:color="000000"/>
            </w:tcBorders>
            <w:shd w:val="clear" w:color="auto" w:fill="auto"/>
          </w:tcPr>
          <w:p w14:paraId="1302744B" w14:textId="77777777" w:rsidR="00C15DC4" w:rsidRPr="00105D13" w:rsidRDefault="003E08FD">
            <w:pPr>
              <w:rPr>
                <w:rFonts w:asciiTheme="minorHAnsi" w:hAnsiTheme="minorHAnsi" w:cstheme="minorHAnsi"/>
                <w:sz w:val="20"/>
                <w:szCs w:val="20"/>
                <w:lang w:val="en"/>
              </w:rPr>
            </w:pPr>
            <w:r w:rsidRPr="00105D13">
              <w:rPr>
                <w:rFonts w:asciiTheme="minorHAnsi" w:hAnsiTheme="minorHAnsi" w:cstheme="minorHAnsi"/>
                <w:sz w:val="20"/>
                <w:szCs w:val="20"/>
                <w:lang w:val="en"/>
              </w:rPr>
              <w:t>Political situation can change at any time and could affect the project</w:t>
            </w:r>
          </w:p>
        </w:tc>
        <w:tc>
          <w:tcPr>
            <w:tcW w:w="3220" w:type="dxa"/>
            <w:tcBorders>
              <w:top w:val="single" w:sz="4" w:space="0" w:color="000000"/>
              <w:left w:val="single" w:sz="4" w:space="0" w:color="000000"/>
              <w:bottom w:val="single" w:sz="4" w:space="0" w:color="000000"/>
              <w:right w:val="single" w:sz="4" w:space="0" w:color="000000"/>
            </w:tcBorders>
            <w:shd w:val="clear" w:color="auto" w:fill="auto"/>
          </w:tcPr>
          <w:p w14:paraId="1302744C" w14:textId="77777777" w:rsidR="00C15DC4" w:rsidRPr="00105D13" w:rsidRDefault="003E08FD">
            <w:pPr>
              <w:jc w:val="both"/>
              <w:rPr>
                <w:rFonts w:asciiTheme="minorHAnsi" w:hAnsiTheme="minorHAnsi" w:cstheme="minorHAnsi"/>
                <w:sz w:val="20"/>
                <w:szCs w:val="20"/>
                <w:lang w:val="en"/>
              </w:rPr>
            </w:pPr>
            <w:r w:rsidRPr="00105D13">
              <w:rPr>
                <w:rFonts w:asciiTheme="minorHAnsi" w:hAnsiTheme="minorHAnsi" w:cstheme="minorHAnsi"/>
                <w:sz w:val="20"/>
                <w:szCs w:val="20"/>
                <w:lang w:val="en"/>
              </w:rPr>
              <w:t>Actions are carried out to reduce impacts of political instability:</w:t>
            </w:r>
          </w:p>
          <w:p w14:paraId="1302744D" w14:textId="77777777" w:rsidR="00C15DC4" w:rsidRPr="00105D13" w:rsidRDefault="003E08FD">
            <w:pPr>
              <w:numPr>
                <w:ilvl w:val="0"/>
                <w:numId w:val="13"/>
              </w:numPr>
              <w:suppressAutoHyphens/>
              <w:jc w:val="both"/>
              <w:rPr>
                <w:rFonts w:asciiTheme="minorHAnsi" w:hAnsiTheme="minorHAnsi" w:cstheme="minorHAnsi"/>
                <w:sz w:val="20"/>
                <w:szCs w:val="20"/>
                <w:lang w:val="en"/>
              </w:rPr>
            </w:pPr>
            <w:r w:rsidRPr="00105D13">
              <w:rPr>
                <w:rFonts w:asciiTheme="minorHAnsi" w:hAnsiTheme="minorHAnsi" w:cstheme="minorHAnsi"/>
                <w:sz w:val="20"/>
                <w:szCs w:val="20"/>
                <w:lang w:val="en"/>
              </w:rPr>
              <w:t xml:space="preserve"> Organize regularly a Steering committee meeting (at least 1/ year) and/or meetings with 3 Rio conventions focal points (1/quarter) and project director (1/ month);</w:t>
            </w:r>
          </w:p>
          <w:p w14:paraId="1302744E" w14:textId="77777777" w:rsidR="00C15DC4" w:rsidRPr="00105D13" w:rsidRDefault="003E08FD">
            <w:pPr>
              <w:numPr>
                <w:ilvl w:val="0"/>
                <w:numId w:val="13"/>
              </w:numPr>
              <w:suppressAutoHyphens/>
              <w:jc w:val="both"/>
              <w:rPr>
                <w:rFonts w:asciiTheme="minorHAnsi" w:hAnsiTheme="minorHAnsi" w:cstheme="minorHAnsi"/>
                <w:sz w:val="20"/>
                <w:szCs w:val="20"/>
              </w:rPr>
            </w:pPr>
            <w:r w:rsidRPr="00105D13">
              <w:rPr>
                <w:rFonts w:asciiTheme="minorHAnsi" w:eastAsia="Arial" w:hAnsiTheme="minorHAnsi" w:cstheme="minorHAnsi"/>
                <w:sz w:val="20"/>
                <w:szCs w:val="20"/>
                <w:lang w:val="en"/>
              </w:rPr>
              <w:t xml:space="preserve"> </w:t>
            </w:r>
            <w:r w:rsidRPr="00105D13">
              <w:rPr>
                <w:rFonts w:asciiTheme="minorHAnsi" w:hAnsiTheme="minorHAnsi" w:cstheme="minorHAnsi"/>
                <w:sz w:val="20"/>
                <w:szCs w:val="20"/>
                <w:lang w:val="en"/>
              </w:rPr>
              <w:t xml:space="preserve">Document each resolution taken and make reports </w:t>
            </w:r>
            <w:r w:rsidRPr="00105D13">
              <w:rPr>
                <w:rFonts w:asciiTheme="minorHAnsi" w:hAnsiTheme="minorHAnsi" w:cstheme="minorHAnsi"/>
                <w:sz w:val="20"/>
                <w:szCs w:val="20"/>
              </w:rPr>
              <w:t>available</w:t>
            </w:r>
            <w:r w:rsidRPr="00105D13">
              <w:rPr>
                <w:rFonts w:asciiTheme="minorHAnsi" w:hAnsiTheme="minorHAnsi" w:cstheme="minorHAnsi"/>
                <w:sz w:val="20"/>
                <w:szCs w:val="20"/>
                <w:lang w:val="en"/>
              </w:rPr>
              <w:t xml:space="preserve"> on time</w:t>
            </w:r>
          </w:p>
          <w:p w14:paraId="1302744F" w14:textId="77777777" w:rsidR="00C15DC4" w:rsidRPr="00105D13" w:rsidRDefault="003E08FD">
            <w:pPr>
              <w:numPr>
                <w:ilvl w:val="0"/>
                <w:numId w:val="13"/>
              </w:numPr>
              <w:suppressAutoHyphens/>
              <w:jc w:val="both"/>
              <w:rPr>
                <w:rFonts w:asciiTheme="minorHAnsi" w:hAnsiTheme="minorHAnsi" w:cstheme="minorHAnsi"/>
                <w:sz w:val="20"/>
                <w:szCs w:val="20"/>
                <w:lang w:val="en"/>
              </w:rPr>
            </w:pPr>
            <w:r w:rsidRPr="00105D13">
              <w:rPr>
                <w:rFonts w:asciiTheme="minorHAnsi" w:hAnsiTheme="minorHAnsi" w:cstheme="minorHAnsi"/>
                <w:sz w:val="20"/>
                <w:szCs w:val="20"/>
                <w:lang w:val="en"/>
              </w:rPr>
              <w:t xml:space="preserve"> Flexibility in the project activity planning</w:t>
            </w:r>
          </w:p>
          <w:p w14:paraId="13027450" w14:textId="77777777" w:rsidR="00C15DC4" w:rsidRPr="00105D13" w:rsidRDefault="003E08FD">
            <w:pPr>
              <w:jc w:val="both"/>
              <w:rPr>
                <w:rFonts w:asciiTheme="minorHAnsi" w:hAnsiTheme="minorHAnsi" w:cstheme="minorHAnsi"/>
                <w:sz w:val="20"/>
                <w:szCs w:val="20"/>
                <w:lang w:val="en"/>
              </w:rPr>
            </w:pPr>
            <w:r w:rsidRPr="00105D13">
              <w:rPr>
                <w:rFonts w:asciiTheme="minorHAnsi" w:hAnsiTheme="minorHAnsi" w:cstheme="minorHAnsi"/>
                <w:sz w:val="20"/>
                <w:szCs w:val="20"/>
                <w:lang w:val="en"/>
              </w:rPr>
              <w:t>However, this seems to be an unavoidable risk for Haiti.</w:t>
            </w:r>
          </w:p>
        </w:tc>
        <w:tc>
          <w:tcPr>
            <w:tcW w:w="2367" w:type="dxa"/>
            <w:tcBorders>
              <w:top w:val="single" w:sz="4" w:space="0" w:color="000000"/>
              <w:left w:val="single" w:sz="4" w:space="0" w:color="000000"/>
              <w:bottom w:val="single" w:sz="4" w:space="0" w:color="000000"/>
              <w:right w:val="single" w:sz="4" w:space="0" w:color="000000"/>
            </w:tcBorders>
            <w:shd w:val="clear" w:color="auto" w:fill="auto"/>
          </w:tcPr>
          <w:p w14:paraId="13027451" w14:textId="77777777" w:rsidR="00C15DC4" w:rsidRPr="00105D13" w:rsidRDefault="003E08FD">
            <w:pPr>
              <w:rPr>
                <w:rFonts w:asciiTheme="minorHAnsi" w:hAnsiTheme="minorHAnsi" w:cstheme="minorHAnsi"/>
                <w:b/>
                <w:sz w:val="20"/>
                <w:szCs w:val="20"/>
                <w:lang w:val="en-GB"/>
              </w:rPr>
            </w:pPr>
            <w:r w:rsidRPr="00105D13">
              <w:rPr>
                <w:rFonts w:asciiTheme="minorHAnsi" w:hAnsiTheme="minorHAnsi" w:cstheme="minorHAnsi"/>
                <w:b/>
                <w:sz w:val="20"/>
                <w:szCs w:val="20"/>
                <w:lang w:val="en-GB"/>
              </w:rPr>
              <w:t xml:space="preserve">Project Manager </w:t>
            </w:r>
          </w:p>
        </w:tc>
        <w:tc>
          <w:tcPr>
            <w:tcW w:w="1195" w:type="dxa"/>
            <w:tcBorders>
              <w:top w:val="single" w:sz="4" w:space="0" w:color="000000"/>
              <w:left w:val="single" w:sz="4" w:space="0" w:color="000000"/>
              <w:bottom w:val="single" w:sz="4" w:space="0" w:color="000000"/>
              <w:right w:val="single" w:sz="4" w:space="0" w:color="000000"/>
            </w:tcBorders>
            <w:shd w:val="clear" w:color="auto" w:fill="auto"/>
          </w:tcPr>
          <w:p w14:paraId="13027452" w14:textId="77777777" w:rsidR="00C15DC4" w:rsidRPr="00105D13" w:rsidRDefault="00C15DC4">
            <w:pPr>
              <w:rPr>
                <w:rFonts w:asciiTheme="minorHAnsi" w:hAnsiTheme="minorHAnsi" w:cstheme="minorHAnsi"/>
                <w:b/>
                <w:sz w:val="20"/>
                <w:szCs w:val="20"/>
                <w:lang w:val="en-GB"/>
              </w:rPr>
            </w:pPr>
          </w:p>
        </w:tc>
      </w:tr>
    </w:tbl>
    <w:p w14:paraId="13027454" w14:textId="77777777" w:rsidR="00C15DC4" w:rsidRPr="00105D13" w:rsidRDefault="00C15DC4">
      <w:pPr>
        <w:rPr>
          <w:rFonts w:asciiTheme="minorHAnsi" w:hAnsiTheme="minorHAnsi" w:cstheme="minorHAnsi"/>
          <w:sz w:val="20"/>
          <w:szCs w:val="20"/>
          <w:lang w:val="en-GB"/>
        </w:rPr>
      </w:pPr>
    </w:p>
    <w:p w14:paraId="13027455" w14:textId="77777777" w:rsidR="00C15DC4" w:rsidRPr="00105D13" w:rsidRDefault="003E08FD">
      <w:pPr>
        <w:rPr>
          <w:rFonts w:asciiTheme="minorHAnsi" w:hAnsiTheme="minorHAnsi" w:cstheme="minorHAnsi"/>
          <w:sz w:val="20"/>
          <w:szCs w:val="20"/>
        </w:rPr>
      </w:pPr>
      <w:r w:rsidRPr="00105D13">
        <w:rPr>
          <w:rFonts w:asciiTheme="minorHAnsi" w:hAnsiTheme="minorHAnsi" w:cstheme="minorHAnsi"/>
          <w:sz w:val="20"/>
          <w:szCs w:val="20"/>
          <w:lang w:val="en-GB"/>
        </w:rPr>
        <w:t>Project overall risk rating (Low, Medium, Substantial or High) (</w:t>
      </w:r>
      <w:r w:rsidRPr="00105D13">
        <w:rPr>
          <w:rFonts w:asciiTheme="minorHAnsi" w:hAnsiTheme="minorHAnsi" w:cstheme="minorHAnsi"/>
          <w:i/>
          <w:color w:val="FF0000"/>
          <w:sz w:val="20"/>
          <w:szCs w:val="20"/>
          <w:lang w:val="en-GB"/>
        </w:rPr>
        <w:t>Please include PIR risk ratings for all prior periods, add columns as necessary</w:t>
      </w:r>
      <w:r w:rsidRPr="00105D13">
        <w:rPr>
          <w:rFonts w:asciiTheme="minorHAnsi" w:hAnsiTheme="minorHAnsi" w:cstheme="minorHAnsi"/>
          <w:color w:val="FF0000"/>
          <w:sz w:val="20"/>
          <w:szCs w:val="20"/>
          <w:lang w:val="en-GB"/>
        </w:rPr>
        <w:t>)</w:t>
      </w:r>
      <w:r w:rsidRPr="00105D13">
        <w:rPr>
          <w:rFonts w:asciiTheme="minorHAnsi" w:hAnsiTheme="minorHAnsi" w:cstheme="minorHAnsi"/>
          <w:sz w:val="20"/>
          <w:szCs w:val="20"/>
          <w:lang w:val="en-GB"/>
        </w:rPr>
        <w:t>:</w:t>
      </w:r>
    </w:p>
    <w:p w14:paraId="13027456" w14:textId="77777777" w:rsidR="00C15DC4" w:rsidRPr="00105D13" w:rsidRDefault="00C15DC4">
      <w:pPr>
        <w:rPr>
          <w:rFonts w:asciiTheme="minorHAnsi" w:hAnsiTheme="minorHAnsi" w:cstheme="minorHAnsi"/>
          <w:sz w:val="20"/>
          <w:szCs w:val="20"/>
          <w:lang w:val="en-GB"/>
        </w:rPr>
      </w:pPr>
    </w:p>
    <w:tbl>
      <w:tblPr>
        <w:tblW w:w="132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85"/>
        <w:gridCol w:w="1350"/>
        <w:gridCol w:w="10913"/>
      </w:tblGrid>
      <w:tr w:rsidR="00C15DC4" w:rsidRPr="00105D13" w14:paraId="1302745A" w14:textId="77777777" w:rsidTr="00DA3514">
        <w:tc>
          <w:tcPr>
            <w:tcW w:w="985" w:type="dxa"/>
            <w:tcBorders>
              <w:top w:val="single" w:sz="4" w:space="0" w:color="000000"/>
              <w:left w:val="single" w:sz="4" w:space="0" w:color="000000"/>
              <w:bottom w:val="single" w:sz="4" w:space="0" w:color="000000"/>
              <w:right w:val="single" w:sz="4" w:space="0" w:color="000000"/>
            </w:tcBorders>
            <w:shd w:val="clear" w:color="auto" w:fill="CCFFFF"/>
          </w:tcPr>
          <w:p w14:paraId="13027457" w14:textId="77777777" w:rsidR="00C15DC4" w:rsidRPr="00105D13" w:rsidRDefault="003E08FD">
            <w:pPr>
              <w:rPr>
                <w:rFonts w:asciiTheme="minorHAnsi" w:hAnsiTheme="minorHAnsi" w:cstheme="minorHAnsi"/>
                <w:b/>
                <w:color w:val="FF0000"/>
                <w:sz w:val="20"/>
                <w:szCs w:val="20"/>
                <w:lang w:val="en-GB"/>
              </w:rPr>
            </w:pPr>
            <w:r w:rsidRPr="00105D13">
              <w:rPr>
                <w:rFonts w:asciiTheme="minorHAnsi" w:hAnsiTheme="minorHAnsi" w:cstheme="minorHAnsi"/>
                <w:b/>
                <w:color w:val="FF0000"/>
                <w:sz w:val="20"/>
                <w:szCs w:val="20"/>
                <w:lang w:val="en-GB"/>
              </w:rPr>
              <w:t>FY2018 rating</w:t>
            </w:r>
          </w:p>
        </w:tc>
        <w:tc>
          <w:tcPr>
            <w:tcW w:w="1350" w:type="dxa"/>
            <w:tcBorders>
              <w:top w:val="single" w:sz="4" w:space="0" w:color="000000"/>
              <w:left w:val="single" w:sz="4" w:space="0" w:color="000000"/>
              <w:bottom w:val="single" w:sz="4" w:space="0" w:color="000000"/>
              <w:right w:val="single" w:sz="4" w:space="0" w:color="000000"/>
            </w:tcBorders>
            <w:shd w:val="clear" w:color="auto" w:fill="CCFFFF"/>
          </w:tcPr>
          <w:p w14:paraId="13027458" w14:textId="77777777" w:rsidR="00C15DC4" w:rsidRPr="00105D13" w:rsidRDefault="003E08FD">
            <w:pPr>
              <w:rPr>
                <w:rFonts w:asciiTheme="minorHAnsi" w:hAnsiTheme="minorHAnsi" w:cstheme="minorHAnsi"/>
                <w:b/>
                <w:color w:val="FF0000"/>
                <w:sz w:val="20"/>
                <w:szCs w:val="20"/>
                <w:lang w:val="en-GB"/>
              </w:rPr>
            </w:pPr>
            <w:r w:rsidRPr="00105D13">
              <w:rPr>
                <w:rFonts w:asciiTheme="minorHAnsi" w:hAnsiTheme="minorHAnsi" w:cstheme="minorHAnsi"/>
                <w:b/>
                <w:color w:val="FF0000"/>
                <w:sz w:val="20"/>
                <w:szCs w:val="20"/>
                <w:lang w:val="en-GB"/>
              </w:rPr>
              <w:t>FY2019 rating</w:t>
            </w:r>
          </w:p>
        </w:tc>
        <w:tc>
          <w:tcPr>
            <w:tcW w:w="10913" w:type="dxa"/>
            <w:tcBorders>
              <w:top w:val="single" w:sz="4" w:space="0" w:color="000000"/>
              <w:left w:val="single" w:sz="4" w:space="0" w:color="000000"/>
              <w:bottom w:val="single" w:sz="4" w:space="0" w:color="000000"/>
              <w:right w:val="single" w:sz="4" w:space="0" w:color="000000"/>
            </w:tcBorders>
            <w:shd w:val="clear" w:color="auto" w:fill="CCFFFF"/>
          </w:tcPr>
          <w:p w14:paraId="13027459" w14:textId="77777777" w:rsidR="00C15DC4" w:rsidRPr="00105D13" w:rsidRDefault="003E08FD">
            <w:pPr>
              <w:rPr>
                <w:rFonts w:asciiTheme="minorHAnsi" w:hAnsiTheme="minorHAnsi" w:cstheme="minorHAnsi"/>
                <w:sz w:val="20"/>
                <w:szCs w:val="20"/>
              </w:rPr>
            </w:pPr>
            <w:r w:rsidRPr="00105D13">
              <w:rPr>
                <w:rFonts w:asciiTheme="minorHAnsi" w:hAnsiTheme="minorHAnsi" w:cstheme="minorHAnsi"/>
                <w:b/>
                <w:color w:val="FF0000"/>
                <w:sz w:val="20"/>
                <w:szCs w:val="20"/>
                <w:lang w:val="en-GB"/>
              </w:rPr>
              <w:t>Comments/narrative justifying the current FY rating and any changes (positive or negative) in the rating since the previous reporting period</w:t>
            </w:r>
          </w:p>
        </w:tc>
      </w:tr>
      <w:tr w:rsidR="00C15DC4" w:rsidRPr="00105D13" w14:paraId="13027462" w14:textId="77777777" w:rsidTr="00DA3514">
        <w:tc>
          <w:tcPr>
            <w:tcW w:w="985" w:type="dxa"/>
            <w:tcBorders>
              <w:top w:val="single" w:sz="4" w:space="0" w:color="000000"/>
              <w:left w:val="single" w:sz="4" w:space="0" w:color="000000"/>
              <w:bottom w:val="single" w:sz="2" w:space="0" w:color="000000"/>
              <w:right w:val="single" w:sz="4" w:space="0" w:color="000000"/>
            </w:tcBorders>
            <w:shd w:val="clear" w:color="auto" w:fill="auto"/>
          </w:tcPr>
          <w:p w14:paraId="1302745B" w14:textId="77777777" w:rsidR="00C15DC4" w:rsidRPr="00105D13" w:rsidRDefault="003E08FD">
            <w:pPr>
              <w:rPr>
                <w:rFonts w:asciiTheme="minorHAnsi" w:hAnsiTheme="minorHAnsi" w:cstheme="minorHAnsi"/>
                <w:sz w:val="20"/>
                <w:szCs w:val="20"/>
                <w:lang w:val="en-GB"/>
              </w:rPr>
            </w:pPr>
            <w:r w:rsidRPr="00105D13">
              <w:rPr>
                <w:rFonts w:asciiTheme="minorHAnsi" w:hAnsiTheme="minorHAnsi" w:cstheme="minorHAnsi"/>
                <w:sz w:val="20"/>
                <w:szCs w:val="20"/>
                <w:lang w:val="en-GB"/>
              </w:rPr>
              <w:lastRenderedPageBreak/>
              <w:t xml:space="preserve">Medium </w:t>
            </w:r>
          </w:p>
        </w:tc>
        <w:tc>
          <w:tcPr>
            <w:tcW w:w="1350" w:type="dxa"/>
            <w:tcBorders>
              <w:top w:val="single" w:sz="4" w:space="0" w:color="000000"/>
              <w:left w:val="single" w:sz="4" w:space="0" w:color="000000"/>
              <w:bottom w:val="single" w:sz="2" w:space="0" w:color="000000"/>
              <w:right w:val="single" w:sz="4" w:space="0" w:color="000000"/>
            </w:tcBorders>
            <w:shd w:val="clear" w:color="auto" w:fill="auto"/>
          </w:tcPr>
          <w:p w14:paraId="1302745C" w14:textId="77777777" w:rsidR="00C15DC4" w:rsidRPr="00105D13" w:rsidRDefault="003E08FD">
            <w:pPr>
              <w:rPr>
                <w:rFonts w:asciiTheme="minorHAnsi" w:hAnsiTheme="minorHAnsi" w:cstheme="minorHAnsi"/>
                <w:sz w:val="20"/>
                <w:szCs w:val="20"/>
                <w:lang w:val="en-GB"/>
              </w:rPr>
            </w:pPr>
            <w:r w:rsidRPr="00105D13">
              <w:rPr>
                <w:rFonts w:asciiTheme="minorHAnsi" w:hAnsiTheme="minorHAnsi" w:cstheme="minorHAnsi"/>
                <w:sz w:val="20"/>
                <w:szCs w:val="20"/>
                <w:lang w:val="en-GB"/>
              </w:rPr>
              <w:t xml:space="preserve">Medium </w:t>
            </w:r>
          </w:p>
        </w:tc>
        <w:tc>
          <w:tcPr>
            <w:tcW w:w="10913" w:type="dxa"/>
            <w:tcBorders>
              <w:top w:val="single" w:sz="4" w:space="0" w:color="000000"/>
              <w:left w:val="single" w:sz="4" w:space="0" w:color="000000"/>
              <w:bottom w:val="single" w:sz="4" w:space="0" w:color="000000"/>
              <w:right w:val="single" w:sz="4" w:space="0" w:color="000000"/>
            </w:tcBorders>
            <w:shd w:val="clear" w:color="auto" w:fill="auto"/>
          </w:tcPr>
          <w:p w14:paraId="1302745D" w14:textId="77777777" w:rsidR="00C15DC4" w:rsidRPr="00105D13" w:rsidRDefault="003E08FD">
            <w:pPr>
              <w:jc w:val="both"/>
              <w:rPr>
                <w:rFonts w:asciiTheme="minorHAnsi" w:hAnsiTheme="minorHAnsi" w:cstheme="minorHAnsi"/>
                <w:sz w:val="20"/>
                <w:szCs w:val="20"/>
                <w:lang w:val="en"/>
              </w:rPr>
            </w:pPr>
            <w:r w:rsidRPr="00105D13">
              <w:rPr>
                <w:rFonts w:asciiTheme="minorHAnsi" w:hAnsiTheme="minorHAnsi" w:cstheme="minorHAnsi"/>
                <w:sz w:val="20"/>
                <w:szCs w:val="20"/>
                <w:lang w:val="en"/>
              </w:rPr>
              <w:t>The risks which can affect the implementation of the project as well as the durability of the tools, methodologies and structures set up or reinforced within the project are the same risks already identified in the Previous PIR. It is the political instability and the weakness of the technical capacity of the MOE.</w:t>
            </w:r>
          </w:p>
          <w:p w14:paraId="1302745E" w14:textId="77777777" w:rsidR="00C15DC4" w:rsidRPr="00105D13" w:rsidRDefault="00C15DC4">
            <w:pPr>
              <w:jc w:val="both"/>
              <w:rPr>
                <w:rFonts w:asciiTheme="minorHAnsi" w:hAnsiTheme="minorHAnsi" w:cstheme="minorHAnsi"/>
                <w:sz w:val="20"/>
                <w:szCs w:val="20"/>
                <w:lang w:val="en"/>
              </w:rPr>
            </w:pPr>
          </w:p>
          <w:p w14:paraId="1302745F" w14:textId="77777777" w:rsidR="00C15DC4" w:rsidRPr="00105D13" w:rsidRDefault="003E08FD">
            <w:pPr>
              <w:jc w:val="both"/>
              <w:rPr>
                <w:rFonts w:asciiTheme="minorHAnsi" w:hAnsiTheme="minorHAnsi" w:cstheme="minorHAnsi"/>
                <w:sz w:val="20"/>
                <w:szCs w:val="20"/>
                <w:lang w:val="en"/>
              </w:rPr>
            </w:pPr>
            <w:r w:rsidRPr="00105D13">
              <w:rPr>
                <w:rFonts w:asciiTheme="minorHAnsi" w:hAnsiTheme="minorHAnsi" w:cstheme="minorHAnsi"/>
                <w:sz w:val="20"/>
                <w:szCs w:val="20"/>
                <w:lang w:val="en"/>
              </w:rPr>
              <w:t>While political instability may be considered inevitable in the current Haitian context, the technical capacity of the MOE can be strengthened. In addition, there is a set of training courses for MOE executives to manage and use the tools and methodological guides produced. However, MOE staff turnover and brain-drain as a result of the country's political and social instability, risks that are beyond the real control of the project. One of the means proposed since the previous PIR is to validate the list of trainees by the MoE (at senior management level) with commitment to keep the trained staff to the possible extent.</w:t>
            </w:r>
          </w:p>
          <w:p w14:paraId="13027460" w14:textId="77777777" w:rsidR="00C15DC4" w:rsidRPr="00105D13" w:rsidRDefault="003E08FD">
            <w:pPr>
              <w:jc w:val="both"/>
              <w:rPr>
                <w:rFonts w:asciiTheme="minorHAnsi" w:hAnsiTheme="minorHAnsi" w:cstheme="minorHAnsi"/>
                <w:sz w:val="20"/>
                <w:szCs w:val="20"/>
                <w:lang w:val="en"/>
              </w:rPr>
            </w:pPr>
            <w:r w:rsidRPr="00105D13">
              <w:rPr>
                <w:rFonts w:asciiTheme="minorHAnsi" w:hAnsiTheme="minorHAnsi" w:cstheme="minorHAnsi"/>
                <w:sz w:val="20"/>
                <w:szCs w:val="20"/>
                <w:lang w:val="en"/>
              </w:rPr>
              <w:t xml:space="preserve">Thus, the project overall risk is rated as Medium because of the Project management internal risk is estimated, in general, as low or medium. </w:t>
            </w:r>
          </w:p>
          <w:p w14:paraId="13027461" w14:textId="77777777" w:rsidR="00C15DC4" w:rsidRPr="00105D13" w:rsidRDefault="00C15DC4">
            <w:pPr>
              <w:rPr>
                <w:rFonts w:asciiTheme="minorHAnsi" w:hAnsiTheme="minorHAnsi" w:cstheme="minorHAnsi"/>
                <w:sz w:val="20"/>
                <w:szCs w:val="20"/>
                <w:lang w:val="en-GB"/>
              </w:rPr>
            </w:pPr>
          </w:p>
        </w:tc>
      </w:tr>
      <w:tr w:rsidR="00C15DC4" w:rsidRPr="00105D13" w14:paraId="13027465" w14:textId="77777777" w:rsidTr="00DA3514">
        <w:trPr>
          <w:cantSplit/>
        </w:trPr>
        <w:tc>
          <w:tcPr>
            <w:tcW w:w="2335" w:type="dxa"/>
            <w:gridSpan w:val="2"/>
            <w:vMerge w:val="restart"/>
            <w:tcBorders>
              <w:top w:val="single" w:sz="4" w:space="0" w:color="000000"/>
              <w:left w:val="single" w:sz="4" w:space="0" w:color="000000"/>
              <w:bottom w:val="single" w:sz="4" w:space="0" w:color="000000"/>
              <w:right w:val="single" w:sz="2" w:space="0" w:color="000000"/>
            </w:tcBorders>
            <w:shd w:val="clear" w:color="auto" w:fill="auto"/>
          </w:tcPr>
          <w:p w14:paraId="13027463" w14:textId="77777777" w:rsidR="00C15DC4" w:rsidRPr="00105D13" w:rsidRDefault="00C15DC4">
            <w:pPr>
              <w:rPr>
                <w:rFonts w:asciiTheme="minorHAnsi" w:hAnsiTheme="minorHAnsi" w:cstheme="minorHAnsi"/>
                <w:sz w:val="20"/>
                <w:szCs w:val="20"/>
                <w:lang w:val="en-GB"/>
              </w:rPr>
            </w:pPr>
          </w:p>
        </w:tc>
        <w:tc>
          <w:tcPr>
            <w:tcW w:w="10913" w:type="dxa"/>
            <w:tcBorders>
              <w:top w:val="single" w:sz="4" w:space="0" w:color="000000"/>
              <w:left w:val="single" w:sz="2" w:space="0" w:color="000000"/>
              <w:bottom w:val="single" w:sz="4" w:space="0" w:color="000000"/>
              <w:right w:val="single" w:sz="4" w:space="0" w:color="000000"/>
            </w:tcBorders>
            <w:shd w:val="clear" w:color="auto" w:fill="F3F3F3"/>
          </w:tcPr>
          <w:p w14:paraId="13027464" w14:textId="2C8FA326" w:rsidR="00C15DC4" w:rsidRPr="00105D13" w:rsidRDefault="003E08FD">
            <w:pPr>
              <w:rPr>
                <w:rFonts w:asciiTheme="minorHAnsi" w:hAnsiTheme="minorHAnsi" w:cstheme="minorHAnsi"/>
                <w:b/>
                <w:sz w:val="20"/>
                <w:szCs w:val="20"/>
                <w:lang w:val="en-GB"/>
              </w:rPr>
            </w:pPr>
            <w:r w:rsidRPr="00105D13">
              <w:rPr>
                <w:rFonts w:asciiTheme="minorHAnsi" w:hAnsiTheme="minorHAnsi" w:cstheme="minorHAnsi"/>
                <w:b/>
                <w:sz w:val="20"/>
                <w:szCs w:val="20"/>
                <w:lang w:val="en-GB"/>
              </w:rPr>
              <w:t>If a risk mitigation plan had been presented for a previous period or as a result of the Mid-Term Review/</w:t>
            </w:r>
            <w:r w:rsidR="00036C49" w:rsidRPr="00105D13">
              <w:rPr>
                <w:rFonts w:asciiTheme="minorHAnsi" w:hAnsiTheme="minorHAnsi" w:cstheme="minorHAnsi"/>
                <w:b/>
                <w:sz w:val="20"/>
                <w:szCs w:val="20"/>
                <w:lang w:val="en-GB"/>
              </w:rPr>
              <w:t>Evaluation,</w:t>
            </w:r>
            <w:r w:rsidRPr="00105D13">
              <w:rPr>
                <w:rFonts w:asciiTheme="minorHAnsi" w:hAnsiTheme="minorHAnsi" w:cstheme="minorHAnsi"/>
                <w:b/>
                <w:sz w:val="20"/>
                <w:szCs w:val="20"/>
                <w:lang w:val="en-GB"/>
              </w:rPr>
              <w:t xml:space="preserve"> please report on progress or results of its implementation</w:t>
            </w:r>
          </w:p>
        </w:tc>
      </w:tr>
      <w:tr w:rsidR="00C15DC4" w:rsidRPr="00105D13" w14:paraId="13027468" w14:textId="77777777" w:rsidTr="00DA3514">
        <w:trPr>
          <w:cantSplit/>
        </w:trPr>
        <w:tc>
          <w:tcPr>
            <w:tcW w:w="2335" w:type="dxa"/>
            <w:gridSpan w:val="2"/>
            <w:vMerge/>
            <w:tcBorders>
              <w:top w:val="single" w:sz="4" w:space="0" w:color="000000"/>
              <w:left w:val="single" w:sz="4" w:space="0" w:color="000000"/>
              <w:bottom w:val="single" w:sz="4" w:space="0" w:color="000000"/>
              <w:right w:val="single" w:sz="2" w:space="0" w:color="000000"/>
            </w:tcBorders>
            <w:shd w:val="clear" w:color="auto" w:fill="auto"/>
          </w:tcPr>
          <w:p w14:paraId="13027466" w14:textId="77777777" w:rsidR="00C15DC4" w:rsidRPr="00105D13" w:rsidRDefault="00C15DC4">
            <w:pPr>
              <w:rPr>
                <w:rFonts w:asciiTheme="minorHAnsi" w:hAnsiTheme="minorHAnsi" w:cstheme="minorHAnsi"/>
                <w:sz w:val="20"/>
                <w:szCs w:val="20"/>
              </w:rPr>
            </w:pPr>
          </w:p>
        </w:tc>
        <w:tc>
          <w:tcPr>
            <w:tcW w:w="10913" w:type="dxa"/>
            <w:tcBorders>
              <w:top w:val="single" w:sz="4" w:space="0" w:color="000000"/>
              <w:left w:val="single" w:sz="2" w:space="0" w:color="000000"/>
              <w:bottom w:val="single" w:sz="4" w:space="0" w:color="000000"/>
              <w:right w:val="single" w:sz="4" w:space="0" w:color="000000"/>
            </w:tcBorders>
            <w:shd w:val="clear" w:color="auto" w:fill="auto"/>
          </w:tcPr>
          <w:p w14:paraId="13027467" w14:textId="77777777" w:rsidR="00C15DC4" w:rsidRPr="00105D13" w:rsidRDefault="00C15DC4">
            <w:pPr>
              <w:rPr>
                <w:rFonts w:asciiTheme="minorHAnsi" w:hAnsiTheme="minorHAnsi" w:cstheme="minorHAnsi"/>
                <w:sz w:val="20"/>
                <w:szCs w:val="20"/>
                <w:lang w:val="en-GB"/>
              </w:rPr>
            </w:pPr>
          </w:p>
        </w:tc>
      </w:tr>
    </w:tbl>
    <w:p w14:paraId="13027469" w14:textId="77777777" w:rsidR="00C15DC4" w:rsidRPr="00105D13" w:rsidRDefault="00C15DC4">
      <w:pPr>
        <w:rPr>
          <w:rFonts w:asciiTheme="minorHAnsi" w:hAnsiTheme="minorHAnsi" w:cstheme="minorHAnsi"/>
          <w:b/>
          <w:sz w:val="20"/>
          <w:szCs w:val="20"/>
          <w:lang w:val="en-GB"/>
        </w:rPr>
      </w:pPr>
    </w:p>
    <w:p w14:paraId="1302746A" w14:textId="77777777" w:rsidR="00C15DC4" w:rsidRPr="00105D13" w:rsidRDefault="00C15DC4">
      <w:pPr>
        <w:ind w:left="360"/>
        <w:rPr>
          <w:rFonts w:asciiTheme="minorHAnsi" w:hAnsiTheme="minorHAnsi" w:cstheme="minorHAnsi"/>
          <w:b/>
          <w:sz w:val="20"/>
          <w:szCs w:val="20"/>
          <w:lang w:val="en-GB"/>
        </w:rPr>
      </w:pPr>
    </w:p>
    <w:p w14:paraId="1302746B" w14:textId="77777777" w:rsidR="00C15DC4" w:rsidRPr="00105D13" w:rsidRDefault="00C15DC4">
      <w:pPr>
        <w:ind w:left="360"/>
        <w:rPr>
          <w:rFonts w:asciiTheme="minorHAnsi" w:hAnsiTheme="minorHAnsi" w:cstheme="minorHAnsi"/>
          <w:sz w:val="20"/>
          <w:szCs w:val="20"/>
          <w:lang w:val="en-GB"/>
        </w:rPr>
      </w:pPr>
    </w:p>
    <w:p w14:paraId="1302746C" w14:textId="77777777" w:rsidR="00C15DC4" w:rsidRPr="00105D13" w:rsidRDefault="00C15DC4">
      <w:pPr>
        <w:rPr>
          <w:rFonts w:asciiTheme="minorHAnsi" w:hAnsiTheme="minorHAnsi" w:cstheme="minorHAnsi"/>
          <w:sz w:val="20"/>
          <w:szCs w:val="20"/>
        </w:rPr>
      </w:pPr>
    </w:p>
    <w:sectPr w:rsidR="00C15DC4" w:rsidRPr="00105D13" w:rsidSect="00A70773">
      <w:headerReference w:type="default" r:id="rId17"/>
      <w:footerReference w:type="default" r:id="rId18"/>
      <w:pgSz w:w="15840" w:h="12240" w:orient="landscape"/>
      <w:pgMar w:top="1134" w:right="1440" w:bottom="1440" w:left="1440" w:header="709" w:footer="931"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021AF5" w14:textId="77777777" w:rsidR="00063B56" w:rsidRDefault="00063B56">
      <w:r>
        <w:separator/>
      </w:r>
    </w:p>
  </w:endnote>
  <w:endnote w:type="continuationSeparator" w:id="0">
    <w:p w14:paraId="743E5501" w14:textId="77777777" w:rsidR="00063B56" w:rsidRDefault="00063B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Roboto">
    <w:altName w:val="Arial"/>
    <w:charset w:val="00"/>
    <w:family w:val="auto"/>
    <w:pitch w:val="variable"/>
    <w:sig w:usb0="E00002FF" w:usb1="5000205B" w:usb2="00000020" w:usb3="00000000" w:csb0="0000019F" w:csb1="00000000"/>
  </w:font>
  <w:font w:name="PingFang SC">
    <w:panose1 w:val="00000000000000000000"/>
    <w:charset w:val="86"/>
    <w:family w:val="swiss"/>
    <w:notTrueType/>
    <w:pitch w:val="variable"/>
    <w:sig w:usb0="A00002FF" w:usb1="7ACFFDFB" w:usb2="00000017" w:usb3="00000000" w:csb0="00040001"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59807957"/>
      <w:docPartObj>
        <w:docPartGallery w:val="Page Numbers (Bottom of Page)"/>
        <w:docPartUnique/>
      </w:docPartObj>
    </w:sdtPr>
    <w:sdtEndPr>
      <w:rPr>
        <w:color w:val="7F7F7F" w:themeColor="background1" w:themeShade="7F"/>
        <w:spacing w:val="60"/>
      </w:rPr>
    </w:sdtEndPr>
    <w:sdtContent>
      <w:p w14:paraId="7E3ECA39" w14:textId="55D92DC9" w:rsidR="00C573A1" w:rsidRDefault="00C573A1">
        <w:pPr>
          <w:pStyle w:val="Footer"/>
          <w:pBdr>
            <w:top w:val="single" w:sz="4" w:space="1" w:color="D9D9D9" w:themeColor="background1" w:themeShade="D9"/>
          </w:pBdr>
          <w:jc w:val="right"/>
        </w:pPr>
        <w:r w:rsidRPr="00C573A1">
          <w:rPr>
            <w:sz w:val="20"/>
            <w:szCs w:val="20"/>
          </w:rPr>
          <w:fldChar w:fldCharType="begin"/>
        </w:r>
        <w:r w:rsidRPr="00C573A1">
          <w:rPr>
            <w:sz w:val="20"/>
            <w:szCs w:val="20"/>
          </w:rPr>
          <w:instrText xml:space="preserve"> PAGE   \* MERGEFORMAT </w:instrText>
        </w:r>
        <w:r w:rsidRPr="00C573A1">
          <w:rPr>
            <w:sz w:val="20"/>
            <w:szCs w:val="20"/>
          </w:rPr>
          <w:fldChar w:fldCharType="separate"/>
        </w:r>
        <w:r w:rsidRPr="00C573A1">
          <w:rPr>
            <w:noProof/>
            <w:sz w:val="20"/>
            <w:szCs w:val="20"/>
          </w:rPr>
          <w:t>2</w:t>
        </w:r>
        <w:r w:rsidRPr="00C573A1">
          <w:rPr>
            <w:noProof/>
            <w:sz w:val="20"/>
            <w:szCs w:val="20"/>
          </w:rPr>
          <w:fldChar w:fldCharType="end"/>
        </w:r>
        <w:r w:rsidRPr="00C573A1">
          <w:rPr>
            <w:sz w:val="20"/>
            <w:szCs w:val="20"/>
          </w:rPr>
          <w:t xml:space="preserve"> | </w:t>
        </w:r>
        <w:r w:rsidRPr="00C573A1">
          <w:rPr>
            <w:color w:val="7F7F7F" w:themeColor="background1" w:themeShade="7F"/>
            <w:spacing w:val="60"/>
            <w:sz w:val="20"/>
            <w:szCs w:val="20"/>
          </w:rPr>
          <w:t>Page</w:t>
        </w:r>
      </w:p>
    </w:sdtContent>
  </w:sdt>
  <w:p w14:paraId="13027470" w14:textId="279E480C" w:rsidR="00333408" w:rsidRDefault="00333408" w:rsidP="00176ADB">
    <w:pPr>
      <w:pStyle w:val="Footer"/>
      <w:pBdr>
        <w:top w:val="single" w:sz="4" w:space="1" w:color="auto"/>
      </w:pBd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027472" w14:textId="79583435" w:rsidR="00333408" w:rsidRDefault="003A3A88" w:rsidP="003A3A88">
    <w:pPr>
      <w:pStyle w:val="Footer"/>
      <w:pBdr>
        <w:top w:val="single" w:sz="4" w:space="1" w:color="auto"/>
      </w:pBdr>
      <w:jc w:val="right"/>
    </w:pPr>
    <w:r>
      <w:rPr>
        <w:noProof/>
        <w:color w:val="4472C4" w:themeColor="accent1"/>
      </w:rPr>
      <mc:AlternateContent>
        <mc:Choice Requires="wps">
          <w:drawing>
            <wp:anchor distT="0" distB="0" distL="114300" distR="114300" simplePos="0" relativeHeight="251659776" behindDoc="0" locked="0" layoutInCell="1" allowOverlap="1" wp14:anchorId="78731D13" wp14:editId="732F518B">
              <wp:simplePos x="0" y="0"/>
              <wp:positionH relativeFrom="page">
                <wp:align>center</wp:align>
              </wp:positionH>
              <wp:positionV relativeFrom="page">
                <wp:align>center</wp:align>
              </wp:positionV>
              <wp:extent cx="7364730" cy="9528810"/>
              <wp:effectExtent l="0" t="0" r="26670" b="26670"/>
              <wp:wrapNone/>
              <wp:docPr id="452" name="Rectangle 452"/>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6BC0C6AA" id="Rectangle 452" o:spid="_x0000_s1026" style="position:absolute;margin-left:0;margin-top:0;width:579.9pt;height:750.3pt;z-index:251659776;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" filled="f" strokecolor="#747070 [1614]" strokeweight="1.25pt">
              <w10:wrap anchorx="page" anchory="page"/>
            </v:rect>
          </w:pict>
        </mc:Fallback>
      </mc:AlternateContent>
    </w:r>
    <w:r>
      <w:rPr>
        <w:rFonts w:asciiTheme="majorHAnsi" w:eastAsiaTheme="majorEastAsia" w:hAnsiTheme="majorHAnsi" w:cstheme="majorBidi"/>
        <w:color w:val="4472C4" w:themeColor="accent1"/>
        <w:sz w:val="20"/>
        <w:szCs w:val="20"/>
      </w:rPr>
      <w:t xml:space="preserve">pg. </w:t>
    </w:r>
    <w:r>
      <w:rPr>
        <w:rFonts w:asciiTheme="minorHAnsi" w:eastAsiaTheme="minorEastAsia" w:hAnsiTheme="minorHAnsi" w:cstheme="minorBidi"/>
        <w:color w:val="4472C4" w:themeColor="accent1"/>
        <w:sz w:val="20"/>
        <w:szCs w:val="20"/>
      </w:rPr>
      <w:fldChar w:fldCharType="begin"/>
    </w:r>
    <w:r>
      <w:rPr>
        <w:color w:val="4472C4" w:themeColor="accent1"/>
        <w:sz w:val="20"/>
        <w:szCs w:val="20"/>
      </w:rPr>
      <w:instrText xml:space="preserve"> PAGE    \* MERGEFORMAT </w:instrText>
    </w:r>
    <w:r>
      <w:rPr>
        <w:rFonts w:asciiTheme="minorHAnsi" w:eastAsiaTheme="minorEastAsia" w:hAnsiTheme="minorHAnsi" w:cstheme="minorBidi"/>
        <w:color w:val="4472C4" w:themeColor="accent1"/>
        <w:sz w:val="20"/>
        <w:szCs w:val="20"/>
      </w:rPr>
      <w:fldChar w:fldCharType="separate"/>
    </w:r>
    <w:r>
      <w:rPr>
        <w:rFonts w:asciiTheme="majorHAnsi" w:eastAsiaTheme="majorEastAsia" w:hAnsiTheme="majorHAnsi" w:cstheme="majorBidi"/>
        <w:noProof/>
        <w:color w:val="4472C4" w:themeColor="accent1"/>
        <w:sz w:val="20"/>
        <w:szCs w:val="20"/>
      </w:rPr>
      <w:t>2</w:t>
    </w:r>
    <w:r>
      <w:rPr>
        <w:rFonts w:asciiTheme="majorHAnsi" w:eastAsiaTheme="majorEastAsia" w:hAnsiTheme="majorHAnsi" w:cstheme="majorBidi"/>
        <w:noProof/>
        <w:color w:val="4472C4" w:themeColor="accent1"/>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CDABA29" w14:textId="77777777" w:rsidR="00063B56" w:rsidRDefault="00063B56">
      <w:r>
        <w:separator/>
      </w:r>
    </w:p>
  </w:footnote>
  <w:footnote w:type="continuationSeparator" w:id="0">
    <w:p w14:paraId="28EBAF56" w14:textId="77777777" w:rsidR="00063B56" w:rsidRDefault="00063B56">
      <w:r>
        <w:continuationSeparator/>
      </w:r>
    </w:p>
  </w:footnote>
  <w:footnote w:id="1">
    <w:p w14:paraId="13027477" w14:textId="77777777" w:rsidR="00333408" w:rsidRDefault="00333408">
      <w:pPr>
        <w:pStyle w:val="FootnoteText"/>
      </w:pPr>
      <w:r>
        <w:rPr>
          <w:rStyle w:val="FootnoteCharacters"/>
        </w:rPr>
        <w:footnoteRef/>
      </w:r>
      <w:r>
        <w:t xml:space="preserve"> For joint projects and where applicable ratings should also be discussed with the Task Manager of co-implementing agency.</w:t>
      </w:r>
    </w:p>
  </w:footnote>
  <w:footnote w:id="2">
    <w:p w14:paraId="13027478" w14:textId="77777777" w:rsidR="00333408" w:rsidRDefault="00333408">
      <w:pPr>
        <w:pStyle w:val="FootnoteText"/>
      </w:pPr>
      <w:r>
        <w:rPr>
          <w:rStyle w:val="FootnoteCharacters"/>
        </w:rPr>
        <w:footnoteRef/>
      </w:r>
      <w:r>
        <w:t xml:space="preserve"> Some projects are adopting/planning to adopt milestones for tracking the achievement of outcomes. Add the corresponding milestones in this column when applicable to inform the rating. Milestones are optional and may substitute for Mid-Term Target.</w:t>
      </w:r>
    </w:p>
  </w:footnote>
  <w:footnote w:id="3">
    <w:p w14:paraId="13027479" w14:textId="77777777" w:rsidR="00333408" w:rsidRDefault="00333408">
      <w:pPr>
        <w:pStyle w:val="FootnoteText"/>
      </w:pPr>
      <w:r>
        <w:rPr>
          <w:rStyle w:val="FootnoteCharacters"/>
        </w:rPr>
        <w:footnoteRef/>
      </w:r>
      <w:r>
        <w:t xml:space="preserve"> </w:t>
      </w:r>
      <w:r>
        <w:rPr>
          <w:lang w:val="en-GB"/>
        </w:rPr>
        <w:t>Use GEF Secretariat required six-point scale system: Highly Satisfactory (</w:t>
      </w:r>
      <w:r>
        <w:rPr>
          <w:b/>
          <w:lang w:val="en-GB"/>
        </w:rPr>
        <w:t>HS</w:t>
      </w:r>
      <w:r>
        <w:rPr>
          <w:lang w:val="en-GB"/>
        </w:rPr>
        <w:t>), Satisfactory (</w:t>
      </w:r>
      <w:r>
        <w:rPr>
          <w:b/>
          <w:lang w:val="en-GB"/>
        </w:rPr>
        <w:t>S</w:t>
      </w:r>
      <w:r>
        <w:rPr>
          <w:lang w:val="en-GB"/>
        </w:rPr>
        <w:t>), Marginally Satisfactory (</w:t>
      </w:r>
      <w:r>
        <w:rPr>
          <w:b/>
          <w:lang w:val="en-GB"/>
        </w:rPr>
        <w:t>MS</w:t>
      </w:r>
      <w:r>
        <w:rPr>
          <w:lang w:val="en-GB"/>
        </w:rPr>
        <w:t>), Marginally Unsatisfactory (</w:t>
      </w:r>
      <w:r>
        <w:rPr>
          <w:b/>
          <w:lang w:val="en-GB"/>
        </w:rPr>
        <w:t>MU</w:t>
      </w:r>
      <w:r>
        <w:rPr>
          <w:lang w:val="en-GB"/>
        </w:rPr>
        <w:t>), Unsatisfactory (</w:t>
      </w:r>
      <w:r>
        <w:rPr>
          <w:b/>
          <w:lang w:val="en-GB"/>
        </w:rPr>
        <w:t>U</w:t>
      </w:r>
      <w:r>
        <w:rPr>
          <w:lang w:val="en-GB"/>
        </w:rPr>
        <w:t>), and Highly Unsatisfactory (</w:t>
      </w:r>
      <w:r>
        <w:rPr>
          <w:b/>
          <w:lang w:val="en-GB"/>
        </w:rPr>
        <w:t>HU</w:t>
      </w:r>
      <w:r>
        <w:rPr>
          <w:lang w:val="en-GB"/>
        </w:rPr>
        <w:t xml:space="preserve">). </w:t>
      </w:r>
    </w:p>
  </w:footnote>
  <w:footnote w:id="4">
    <w:p w14:paraId="1302747A" w14:textId="77777777" w:rsidR="00333408" w:rsidRDefault="00333408">
      <w:pPr>
        <w:pStyle w:val="FootnoteText"/>
      </w:pPr>
      <w:r>
        <w:rPr>
          <w:rStyle w:val="FootnoteCharacters"/>
        </w:rPr>
        <w:footnoteRef/>
      </w:r>
      <w:r>
        <w:t xml:space="preserve"> Add rows if your objective has more than 3 outcome indicators. Same applies for the number of outcomes.</w:t>
      </w:r>
    </w:p>
  </w:footnote>
  <w:footnote w:id="5">
    <w:p w14:paraId="1302747B" w14:textId="77777777" w:rsidR="00333408" w:rsidRDefault="00333408">
      <w:pPr>
        <w:pStyle w:val="FootnoteText"/>
      </w:pPr>
      <w:r>
        <w:rPr>
          <w:rStyle w:val="FootnoteCharacters"/>
        </w:rPr>
        <w:footnoteRef/>
      </w:r>
      <w:r>
        <w:t xml:space="preserve"> Outputs as described in the project logframe or in any updated project revision.</w:t>
      </w:r>
    </w:p>
  </w:footnote>
  <w:footnote w:id="6">
    <w:p w14:paraId="1302747C" w14:textId="77777777" w:rsidR="00333408" w:rsidRDefault="00333408">
      <w:pPr>
        <w:pStyle w:val="FootnoteText"/>
      </w:pPr>
      <w:r>
        <w:rPr>
          <w:rStyle w:val="FootnoteCharacters"/>
        </w:rPr>
        <w:footnoteRef/>
      </w:r>
      <w:r>
        <w:t xml:space="preserve"> As per latest workplan (latest project revision)</w:t>
      </w:r>
    </w:p>
  </w:footnote>
  <w:footnote w:id="7">
    <w:p w14:paraId="1302747D" w14:textId="77777777" w:rsidR="00333408" w:rsidRDefault="00333408">
      <w:pPr>
        <w:pStyle w:val="FootnoteText"/>
      </w:pPr>
      <w:r>
        <w:rPr>
          <w:rStyle w:val="FootnoteCharacters"/>
        </w:rPr>
        <w:footnoteRef/>
      </w:r>
      <w:r>
        <w:t xml:space="preserve"> Implementation may be assessed by qualitative assessments, percentage of delivery, and/or budget expenditure (planned and actually spent).  The 2018 assessment should be copied from previous PIR. </w:t>
      </w:r>
    </w:p>
  </w:footnote>
  <w:footnote w:id="8">
    <w:p w14:paraId="1302747E" w14:textId="77777777" w:rsidR="00333408" w:rsidRDefault="00333408">
      <w:pPr>
        <w:pStyle w:val="FootnoteText"/>
      </w:pPr>
      <w:r>
        <w:rPr>
          <w:rStyle w:val="FootnoteCharacters"/>
        </w:rPr>
        <w:footnoteRef/>
      </w:r>
      <w:r>
        <w:t xml:space="preserve"> To be provided by the UNEP Task Manager</w:t>
      </w:r>
    </w:p>
  </w:footnote>
  <w:footnote w:id="9">
    <w:p w14:paraId="1302747F" w14:textId="77777777" w:rsidR="00333408" w:rsidRDefault="00333408">
      <w:pPr>
        <w:pStyle w:val="FootnoteText"/>
      </w:pPr>
      <w:r>
        <w:rPr>
          <w:rStyle w:val="FootnoteCharacters"/>
        </w:rPr>
        <w:footnoteRef/>
      </w:r>
      <w:r>
        <w:t xml:space="preserve"> </w:t>
      </w:r>
      <w:r>
        <w:rPr>
          <w:lang w:val="en-GB"/>
        </w:rPr>
        <w:t>Use GEF Secretariat required six-point scale system: Highly Satisfactory (HS), Satisfactory (S), Marginally Satisfactory (MS), Marginally Unsatisfactory (MU), Unsatisfactory (U), and Highly Unsatisfactory (HU)</w:t>
      </w:r>
    </w:p>
  </w:footnote>
  <w:footnote w:id="10">
    <w:p w14:paraId="13027480" w14:textId="77777777" w:rsidR="00333408" w:rsidRDefault="00333408">
      <w:pPr>
        <w:pStyle w:val="FootnoteText"/>
      </w:pPr>
      <w:r>
        <w:rPr>
          <w:rStyle w:val="FootnoteCharacters"/>
        </w:rPr>
        <w:footnoteRef/>
      </w:r>
      <w:r>
        <w:t xml:space="preserve"> Only for Substantial to High risk.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02746F" w14:textId="77777777" w:rsidR="00333408" w:rsidRDefault="00333408" w:rsidP="00176ADB">
    <w:pPr>
      <w:pStyle w:val="Header"/>
      <w:pBdr>
        <w:bottom w:val="single" w:sz="4" w:space="1" w:color="auto"/>
      </w:pBdr>
      <w:jc w:val="right"/>
      <w:rPr>
        <w:rFonts w:ascii="Arial" w:hAnsi="Arial" w:cs="Arial"/>
        <w:b/>
        <w:bCs/>
        <w:sz w:val="22"/>
      </w:rPr>
    </w:pPr>
    <w:r>
      <w:rPr>
        <w:rFonts w:ascii="Arial" w:hAnsi="Arial" w:cs="Arial"/>
        <w:b/>
        <w:bCs/>
        <w:sz w:val="22"/>
      </w:rPr>
      <w:t>PIR FY 2019, Haiti CCCD, GEF ID 5557</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027471" w14:textId="77777777" w:rsidR="00333408" w:rsidRDefault="00333408" w:rsidP="00B6404F">
    <w:pPr>
      <w:pStyle w:val="Header"/>
      <w:pBdr>
        <w:bottom w:val="single" w:sz="4" w:space="1" w:color="auto"/>
      </w:pBdr>
      <w:jc w:val="right"/>
      <w:rPr>
        <w:rFonts w:ascii="Arial" w:hAnsi="Arial" w:cs="Arial"/>
        <w:b/>
        <w:bCs/>
        <w:sz w:val="22"/>
      </w:rPr>
    </w:pPr>
    <w:r>
      <w:rPr>
        <w:rFonts w:ascii="Arial" w:hAnsi="Arial" w:cs="Arial"/>
        <w:b/>
        <w:bCs/>
        <w:sz w:val="22"/>
      </w:rPr>
      <w:t>PIR FY 2019, Haiti CCCD, GEF ID 5557</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1A7ADF"/>
    <w:multiLevelType w:val="multilevel"/>
    <w:tmpl w:val="2376C4E4"/>
    <w:lvl w:ilvl="0">
      <w:start w:val="1"/>
      <w:numFmt w:val="bullet"/>
      <w:lvlText w:val="-"/>
      <w:lvlJc w:val="left"/>
      <w:pPr>
        <w:ind w:left="216" w:hanging="72"/>
      </w:pPr>
      <w:rPr>
        <w:rFonts w:ascii="Arial" w:hAnsi="Arial" w:cs="Arial" w:hint="default"/>
        <w:sz w:val="20"/>
        <w:szCs w:val="18"/>
        <w:lang w:val="e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24C517F"/>
    <w:multiLevelType w:val="multilevel"/>
    <w:tmpl w:val="87B4A6AC"/>
    <w:lvl w:ilvl="0">
      <w:start w:val="1"/>
      <w:numFmt w:val="bullet"/>
      <w:lvlText w:val=""/>
      <w:lvlJc w:val="left"/>
      <w:pPr>
        <w:ind w:left="216" w:hanging="72"/>
      </w:pPr>
      <w:rPr>
        <w:rFonts w:ascii="Symbol" w:hAnsi="Symbol" w:hint="default"/>
        <w:sz w:val="20"/>
        <w:szCs w:val="18"/>
        <w:lang w:val="e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03C0156A"/>
    <w:multiLevelType w:val="multilevel"/>
    <w:tmpl w:val="719A9CFC"/>
    <w:lvl w:ilvl="0">
      <w:start w:val="1"/>
      <w:numFmt w:val="bullet"/>
      <w:lvlText w:val=""/>
      <w:lvlJc w:val="left"/>
      <w:pPr>
        <w:ind w:left="720" w:hanging="360"/>
      </w:pPr>
      <w:rPr>
        <w:rFonts w:ascii="Symbol" w:hAnsi="Symbol" w:cs="Symbol" w:hint="default"/>
        <w:color w:val="auto"/>
        <w:sz w:val="21"/>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15:restartNumberingAfterBreak="0">
    <w:nsid w:val="0FCA6104"/>
    <w:multiLevelType w:val="multilevel"/>
    <w:tmpl w:val="485C3E5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40112AC"/>
    <w:multiLevelType w:val="multilevel"/>
    <w:tmpl w:val="2C286414"/>
    <w:lvl w:ilvl="0">
      <w:start w:val="2"/>
      <w:numFmt w:val="decimal"/>
      <w:lvlText w:val="%1."/>
      <w:lvlJc w:val="left"/>
      <w:pPr>
        <w:ind w:left="720" w:hanging="360"/>
      </w:pPr>
      <w:rPr>
        <w:b/>
        <w:color w:val="auto"/>
        <w:sz w:val="21"/>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165E4BCE"/>
    <w:multiLevelType w:val="multilevel"/>
    <w:tmpl w:val="AAFE5DAE"/>
    <w:lvl w:ilvl="0">
      <w:start w:val="1"/>
      <w:numFmt w:val="bullet"/>
      <w:lvlText w:val="-"/>
      <w:lvlJc w:val="left"/>
      <w:pPr>
        <w:ind w:left="720" w:hanging="360"/>
      </w:pPr>
      <w:rPr>
        <w:rFonts w:ascii="Arial" w:hAnsi="Arial" w:cs="Arial" w:hint="default"/>
        <w:sz w:val="21"/>
        <w:szCs w:val="20"/>
        <w:lang w:val="en"/>
      </w:rPr>
    </w:lvl>
    <w:lvl w:ilvl="1">
      <w:start w:val="1"/>
      <w:numFmt w:val="bullet"/>
      <w:lvlText w:val="o"/>
      <w:lvlJc w:val="left"/>
      <w:pPr>
        <w:ind w:left="1440" w:hanging="360"/>
      </w:pPr>
      <w:rPr>
        <w:rFonts w:ascii="Courier New" w:hAnsi="Courier New" w:cs="Courier New" w:hint="default"/>
        <w:sz w:val="21"/>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6" w15:restartNumberingAfterBreak="0">
    <w:nsid w:val="17B3685D"/>
    <w:multiLevelType w:val="multilevel"/>
    <w:tmpl w:val="EE861EF2"/>
    <w:lvl w:ilvl="0">
      <w:start w:val="1"/>
      <w:numFmt w:val="lowerLetter"/>
      <w:lvlText w:val="%1)"/>
      <w:lvlJc w:val="left"/>
      <w:pPr>
        <w:ind w:left="720" w:hanging="360"/>
      </w:pPr>
      <w:rPr>
        <w:rFonts w:eastAsia="Times New Roman" w:cs="Arial"/>
        <w:sz w:val="21"/>
        <w:szCs w:val="20"/>
        <w:lang w:val="e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15:restartNumberingAfterBreak="0">
    <w:nsid w:val="1CDC5FA4"/>
    <w:multiLevelType w:val="multilevel"/>
    <w:tmpl w:val="D35AC0C6"/>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229C7597"/>
    <w:multiLevelType w:val="multilevel"/>
    <w:tmpl w:val="7DE8CFA0"/>
    <w:lvl w:ilvl="0">
      <w:start w:val="1"/>
      <w:numFmt w:val="decimal"/>
      <w:lvlText w:val="%1."/>
      <w:lvlJc w:val="left"/>
      <w:pPr>
        <w:ind w:left="720" w:hanging="360"/>
      </w:pPr>
      <w:rPr>
        <w:rFonts w:ascii="Calibri" w:hAnsi="Calibri"/>
        <w:b/>
        <w:sz w:val="21"/>
        <w:szCs w:val="21"/>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301D7766"/>
    <w:multiLevelType w:val="hybridMultilevel"/>
    <w:tmpl w:val="D5B08170"/>
    <w:lvl w:ilvl="0" w:tplc="83222800">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3037688F"/>
    <w:multiLevelType w:val="multilevel"/>
    <w:tmpl w:val="210AEC06"/>
    <w:lvl w:ilvl="0">
      <w:start w:val="1"/>
      <w:numFmt w:val="bullet"/>
      <w:lvlText w:val="-"/>
      <w:lvlJc w:val="left"/>
      <w:pPr>
        <w:ind w:left="720" w:hanging="360"/>
      </w:pPr>
      <w:rPr>
        <w:rFonts w:ascii="Calibri" w:hAnsi="Calibri" w:cs="Calibri" w:hint="default"/>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1" w15:restartNumberingAfterBreak="0">
    <w:nsid w:val="348A5536"/>
    <w:multiLevelType w:val="multilevel"/>
    <w:tmpl w:val="76C2641E"/>
    <w:lvl w:ilvl="0">
      <w:start w:val="1"/>
      <w:numFmt w:val="decimal"/>
      <w:lvlText w:val="%1."/>
      <w:lvlJc w:val="left"/>
      <w:pPr>
        <w:ind w:left="720" w:hanging="360"/>
      </w:pPr>
      <w:rPr>
        <w:sz w:val="18"/>
        <w:szCs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3C4C6FC9"/>
    <w:multiLevelType w:val="multilevel"/>
    <w:tmpl w:val="9B023154"/>
    <w:lvl w:ilvl="0">
      <w:start w:val="1"/>
      <w:numFmt w:val="decimal"/>
      <w:lvlText w:val="%1."/>
      <w:lvlJc w:val="left"/>
      <w:pPr>
        <w:ind w:left="360" w:hanging="360"/>
      </w:pPr>
      <w:rPr>
        <w:rFonts w:cs="Arial"/>
        <w:b/>
        <w:sz w:val="21"/>
      </w:rPr>
    </w:lvl>
    <w:lvl w:ilvl="1">
      <w:start w:val="2"/>
      <w:numFmt w:val="decimal"/>
      <w:lvlText w:val="%1.%2."/>
      <w:lvlJc w:val="left"/>
      <w:pPr>
        <w:ind w:left="360" w:hanging="360"/>
      </w:pPr>
      <w:rPr>
        <w:rFonts w:cs="Arial"/>
        <w:b/>
        <w:sz w:val="21"/>
      </w:rPr>
    </w:lvl>
    <w:lvl w:ilvl="2">
      <w:start w:val="1"/>
      <w:numFmt w:val="decimal"/>
      <w:lvlText w:val="%1.%2.%3."/>
      <w:lvlJc w:val="left"/>
      <w:pPr>
        <w:ind w:left="720" w:hanging="720"/>
      </w:pPr>
      <w:rPr>
        <w:rFonts w:cs="Arial"/>
        <w:b/>
      </w:rPr>
    </w:lvl>
    <w:lvl w:ilvl="3">
      <w:start w:val="1"/>
      <w:numFmt w:val="decimal"/>
      <w:lvlText w:val="%1.%2.%3.%4."/>
      <w:lvlJc w:val="left"/>
      <w:pPr>
        <w:ind w:left="720" w:hanging="720"/>
      </w:pPr>
      <w:rPr>
        <w:rFonts w:cs="Arial"/>
        <w:b/>
      </w:rPr>
    </w:lvl>
    <w:lvl w:ilvl="4">
      <w:start w:val="1"/>
      <w:numFmt w:val="decimal"/>
      <w:lvlText w:val="%1.%2.%3.%4.%5."/>
      <w:lvlJc w:val="left"/>
      <w:pPr>
        <w:ind w:left="1080" w:hanging="1080"/>
      </w:pPr>
      <w:rPr>
        <w:rFonts w:cs="Arial"/>
        <w:b/>
      </w:rPr>
    </w:lvl>
    <w:lvl w:ilvl="5">
      <w:start w:val="1"/>
      <w:numFmt w:val="decimal"/>
      <w:lvlText w:val="%1.%2.%3.%4.%5.%6."/>
      <w:lvlJc w:val="left"/>
      <w:pPr>
        <w:ind w:left="1080" w:hanging="1080"/>
      </w:pPr>
      <w:rPr>
        <w:rFonts w:cs="Arial"/>
        <w:b/>
      </w:rPr>
    </w:lvl>
    <w:lvl w:ilvl="6">
      <w:start w:val="1"/>
      <w:numFmt w:val="decimal"/>
      <w:lvlText w:val="%1.%2.%3.%4.%5.%6.%7."/>
      <w:lvlJc w:val="left"/>
      <w:pPr>
        <w:ind w:left="1080" w:hanging="1080"/>
      </w:pPr>
      <w:rPr>
        <w:rFonts w:cs="Arial"/>
        <w:b/>
      </w:rPr>
    </w:lvl>
    <w:lvl w:ilvl="7">
      <w:start w:val="1"/>
      <w:numFmt w:val="decimal"/>
      <w:lvlText w:val="%1.%2.%3.%4.%5.%6.%7.%8."/>
      <w:lvlJc w:val="left"/>
      <w:pPr>
        <w:ind w:left="1440" w:hanging="1440"/>
      </w:pPr>
      <w:rPr>
        <w:rFonts w:cs="Arial"/>
        <w:b/>
      </w:rPr>
    </w:lvl>
    <w:lvl w:ilvl="8">
      <w:start w:val="1"/>
      <w:numFmt w:val="decimal"/>
      <w:lvlText w:val="%1.%2.%3.%4.%5.%6.%7.%8.%9."/>
      <w:lvlJc w:val="left"/>
      <w:pPr>
        <w:ind w:left="1440" w:hanging="1440"/>
      </w:pPr>
      <w:rPr>
        <w:rFonts w:cs="Arial"/>
        <w:b/>
      </w:rPr>
    </w:lvl>
  </w:abstractNum>
  <w:abstractNum w:abstractNumId="13" w15:restartNumberingAfterBreak="0">
    <w:nsid w:val="47BB0ED2"/>
    <w:multiLevelType w:val="hybridMultilevel"/>
    <w:tmpl w:val="7152E8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1CB0D1B"/>
    <w:multiLevelType w:val="multilevel"/>
    <w:tmpl w:val="0CFEADF2"/>
    <w:lvl w:ilvl="0">
      <w:start w:val="1"/>
      <w:numFmt w:val="bullet"/>
      <w:lvlText w:val=""/>
      <w:lvlJc w:val="left"/>
      <w:pPr>
        <w:ind w:left="1080" w:hanging="360"/>
      </w:pPr>
      <w:rPr>
        <w:rFonts w:ascii="Symbol" w:hAnsi="Symbol" w:cs="Symbol" w:hint="default"/>
        <w:b/>
        <w:sz w:val="20"/>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cs="Wingdings" w:hint="default"/>
      </w:rPr>
    </w:lvl>
    <w:lvl w:ilvl="3">
      <w:start w:val="1"/>
      <w:numFmt w:val="bullet"/>
      <w:lvlText w:val=""/>
      <w:lvlJc w:val="left"/>
      <w:pPr>
        <w:ind w:left="3240" w:hanging="360"/>
      </w:pPr>
      <w:rPr>
        <w:rFonts w:ascii="Symbol" w:hAnsi="Symbol" w:cs="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cs="Wingdings" w:hint="default"/>
      </w:rPr>
    </w:lvl>
    <w:lvl w:ilvl="6">
      <w:start w:val="1"/>
      <w:numFmt w:val="bullet"/>
      <w:lvlText w:val=""/>
      <w:lvlJc w:val="left"/>
      <w:pPr>
        <w:ind w:left="5400" w:hanging="360"/>
      </w:pPr>
      <w:rPr>
        <w:rFonts w:ascii="Symbol" w:hAnsi="Symbol" w:cs="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cs="Wingdings" w:hint="default"/>
      </w:rPr>
    </w:lvl>
  </w:abstractNum>
  <w:abstractNum w:abstractNumId="15" w15:restartNumberingAfterBreak="0">
    <w:nsid w:val="54F4572C"/>
    <w:multiLevelType w:val="multilevel"/>
    <w:tmpl w:val="05641560"/>
    <w:lvl w:ilvl="0">
      <w:start w:val="1"/>
      <w:numFmt w:val="decimal"/>
      <w:lvlText w:val="%1.0."/>
      <w:lvlJc w:val="left"/>
      <w:pPr>
        <w:ind w:left="360" w:hanging="360"/>
      </w:pPr>
      <w:rPr>
        <w:rFonts w:cs="Arial"/>
        <w:b/>
        <w:sz w:val="21"/>
      </w:rPr>
    </w:lvl>
    <w:lvl w:ilvl="1">
      <w:start w:val="1"/>
      <w:numFmt w:val="decimal"/>
      <w:lvlText w:val="%1.%2."/>
      <w:lvlJc w:val="left"/>
      <w:pPr>
        <w:ind w:left="1080" w:hanging="360"/>
      </w:pPr>
      <w:rPr>
        <w:rFonts w:cs="Arial"/>
        <w:b/>
      </w:rPr>
    </w:lvl>
    <w:lvl w:ilvl="2">
      <w:start w:val="1"/>
      <w:numFmt w:val="decimal"/>
      <w:lvlText w:val="%1.%2.%3."/>
      <w:lvlJc w:val="left"/>
      <w:pPr>
        <w:ind w:left="2160" w:hanging="720"/>
      </w:pPr>
      <w:rPr>
        <w:rFonts w:cs="Arial"/>
        <w:b/>
      </w:rPr>
    </w:lvl>
    <w:lvl w:ilvl="3">
      <w:start w:val="1"/>
      <w:numFmt w:val="decimal"/>
      <w:lvlText w:val="%1.%2.%3.%4."/>
      <w:lvlJc w:val="left"/>
      <w:pPr>
        <w:ind w:left="2880" w:hanging="720"/>
      </w:pPr>
      <w:rPr>
        <w:rFonts w:cs="Arial"/>
        <w:b/>
      </w:rPr>
    </w:lvl>
    <w:lvl w:ilvl="4">
      <w:start w:val="1"/>
      <w:numFmt w:val="decimal"/>
      <w:lvlText w:val="%1.%2.%3.%4.%5."/>
      <w:lvlJc w:val="left"/>
      <w:pPr>
        <w:ind w:left="3960" w:hanging="1080"/>
      </w:pPr>
      <w:rPr>
        <w:rFonts w:cs="Arial"/>
        <w:b/>
      </w:rPr>
    </w:lvl>
    <w:lvl w:ilvl="5">
      <w:start w:val="1"/>
      <w:numFmt w:val="decimal"/>
      <w:lvlText w:val="%1.%2.%3.%4.%5.%6."/>
      <w:lvlJc w:val="left"/>
      <w:pPr>
        <w:ind w:left="4680" w:hanging="1080"/>
      </w:pPr>
      <w:rPr>
        <w:rFonts w:cs="Arial"/>
        <w:b/>
      </w:rPr>
    </w:lvl>
    <w:lvl w:ilvl="6">
      <w:start w:val="1"/>
      <w:numFmt w:val="decimal"/>
      <w:lvlText w:val="%1.%2.%3.%4.%5.%6.%7."/>
      <w:lvlJc w:val="left"/>
      <w:pPr>
        <w:ind w:left="5400" w:hanging="1080"/>
      </w:pPr>
      <w:rPr>
        <w:rFonts w:cs="Arial"/>
        <w:b/>
      </w:rPr>
    </w:lvl>
    <w:lvl w:ilvl="7">
      <w:start w:val="1"/>
      <w:numFmt w:val="decimal"/>
      <w:lvlText w:val="%1.%2.%3.%4.%5.%6.%7.%8."/>
      <w:lvlJc w:val="left"/>
      <w:pPr>
        <w:ind w:left="6480" w:hanging="1440"/>
      </w:pPr>
      <w:rPr>
        <w:rFonts w:cs="Arial"/>
        <w:b/>
      </w:rPr>
    </w:lvl>
    <w:lvl w:ilvl="8">
      <w:start w:val="1"/>
      <w:numFmt w:val="decimal"/>
      <w:lvlText w:val="%1.%2.%3.%4.%5.%6.%7.%8.%9."/>
      <w:lvlJc w:val="left"/>
      <w:pPr>
        <w:ind w:left="7200" w:hanging="1440"/>
      </w:pPr>
      <w:rPr>
        <w:rFonts w:cs="Arial"/>
        <w:b/>
      </w:rPr>
    </w:lvl>
  </w:abstractNum>
  <w:abstractNum w:abstractNumId="16" w15:restartNumberingAfterBreak="0">
    <w:nsid w:val="55492BEC"/>
    <w:multiLevelType w:val="multilevel"/>
    <w:tmpl w:val="4BDEE2BA"/>
    <w:lvl w:ilvl="0">
      <w:start w:val="1"/>
      <w:numFmt w:val="lowerRoman"/>
      <w:lvlText w:val="(%1)"/>
      <w:lvlJc w:val="left"/>
      <w:pPr>
        <w:tabs>
          <w:tab w:val="num" w:pos="1080"/>
        </w:tabs>
        <w:ind w:left="1080" w:hanging="720"/>
      </w:pPr>
      <w:rPr>
        <w:rFonts w:ascii="Calibri" w:hAnsi="Calibri" w:cs="Arial"/>
        <w:b/>
        <w:i/>
        <w:sz w:val="20"/>
        <w:szCs w:val="2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15:restartNumberingAfterBreak="0">
    <w:nsid w:val="55EB6022"/>
    <w:multiLevelType w:val="multilevel"/>
    <w:tmpl w:val="7DE8CFA0"/>
    <w:lvl w:ilvl="0">
      <w:start w:val="1"/>
      <w:numFmt w:val="decimal"/>
      <w:lvlText w:val="%1."/>
      <w:lvlJc w:val="left"/>
      <w:pPr>
        <w:ind w:left="720" w:hanging="360"/>
      </w:pPr>
      <w:rPr>
        <w:rFonts w:ascii="Calibri" w:hAnsi="Calibri"/>
        <w:b/>
        <w:sz w:val="21"/>
        <w:szCs w:val="21"/>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5EEA7E89"/>
    <w:multiLevelType w:val="multilevel"/>
    <w:tmpl w:val="277E6926"/>
    <w:lvl w:ilvl="0">
      <w:start w:val="1"/>
      <w:numFmt w:val="decimal"/>
      <w:lvlText w:val="%1)"/>
      <w:lvlJc w:val="left"/>
      <w:pPr>
        <w:ind w:left="720" w:hanging="360"/>
      </w:pPr>
      <w:rPr>
        <w:rFonts w:cs="Arial"/>
        <w:sz w:val="21"/>
        <w:szCs w:val="20"/>
        <w:lang w:val="e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9" w15:restartNumberingAfterBreak="0">
    <w:nsid w:val="5F017AFA"/>
    <w:multiLevelType w:val="multilevel"/>
    <w:tmpl w:val="3AB220D4"/>
    <w:lvl w:ilvl="0">
      <w:start w:val="3"/>
      <w:numFmt w:val="decimal"/>
      <w:lvlText w:val="%1."/>
      <w:lvlJc w:val="left"/>
      <w:pPr>
        <w:tabs>
          <w:tab w:val="num" w:pos="720"/>
        </w:tabs>
        <w:ind w:left="720" w:hanging="36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0" w15:restartNumberingAfterBreak="0">
    <w:nsid w:val="6420593C"/>
    <w:multiLevelType w:val="multilevel"/>
    <w:tmpl w:val="454E569C"/>
    <w:lvl w:ilvl="0">
      <w:start w:val="6"/>
      <w:numFmt w:val="decimal"/>
      <w:lvlText w:val="%1."/>
      <w:lvlJc w:val="left"/>
      <w:pPr>
        <w:ind w:left="720" w:hanging="360"/>
      </w:pPr>
      <w:rPr>
        <w:b/>
        <w:sz w:val="21"/>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6507778F"/>
    <w:multiLevelType w:val="multilevel"/>
    <w:tmpl w:val="ECC00512"/>
    <w:lvl w:ilvl="0">
      <w:start w:val="5"/>
      <w:numFmt w:val="decimal"/>
      <w:lvlText w:val="%1."/>
      <w:lvlJc w:val="left"/>
      <w:pPr>
        <w:ind w:left="1440" w:hanging="360"/>
      </w:pPr>
      <w:rPr>
        <w:rFonts w:cs="Arial"/>
        <w:b/>
        <w:sz w:val="21"/>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2" w15:restartNumberingAfterBreak="0">
    <w:nsid w:val="6564012E"/>
    <w:multiLevelType w:val="multilevel"/>
    <w:tmpl w:val="E1724CE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3" w15:restartNumberingAfterBreak="0">
    <w:nsid w:val="661A438F"/>
    <w:multiLevelType w:val="multilevel"/>
    <w:tmpl w:val="1946FD04"/>
    <w:lvl w:ilvl="0">
      <w:start w:val="1"/>
      <w:numFmt w:val="lowerRoman"/>
      <w:lvlText w:val="%1."/>
      <w:lvlJc w:val="right"/>
      <w:pPr>
        <w:ind w:left="216" w:hanging="72"/>
      </w:pPr>
      <w:rPr>
        <w:rFonts w:hint="default"/>
        <w:sz w:val="20"/>
        <w:szCs w:val="18"/>
        <w:lang w:val="e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4" w15:restartNumberingAfterBreak="0">
    <w:nsid w:val="6CD44F30"/>
    <w:multiLevelType w:val="multilevel"/>
    <w:tmpl w:val="4AB2EFA6"/>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74F5259C"/>
    <w:multiLevelType w:val="multilevel"/>
    <w:tmpl w:val="F1DE7E68"/>
    <w:lvl w:ilvl="0">
      <w:start w:val="1"/>
      <w:numFmt w:val="bullet"/>
      <w:lvlText w:val="-"/>
      <w:lvlJc w:val="left"/>
      <w:pPr>
        <w:ind w:left="720" w:hanging="360"/>
      </w:pPr>
      <w:rPr>
        <w:rFonts w:ascii="Times New Roman" w:hAnsi="Times New Roman" w:cs="Times New Roman" w:hint="default"/>
        <w:b w:val="0"/>
        <w:sz w:val="21"/>
      </w:rPr>
    </w:lvl>
    <w:lvl w:ilvl="1">
      <w:start w:val="1"/>
      <w:numFmt w:val="bullet"/>
      <w:lvlText w:val="o"/>
      <w:lvlJc w:val="left"/>
      <w:pPr>
        <w:ind w:left="1440" w:hanging="360"/>
      </w:pPr>
      <w:rPr>
        <w:rFonts w:ascii="Courier New" w:hAnsi="Courier New" w:cs="Courier New" w:hint="default"/>
        <w:sz w:val="21"/>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6" w15:restartNumberingAfterBreak="0">
    <w:nsid w:val="75396049"/>
    <w:multiLevelType w:val="multilevel"/>
    <w:tmpl w:val="31CEFC0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78D420B0"/>
    <w:multiLevelType w:val="multilevel"/>
    <w:tmpl w:val="62281AE2"/>
    <w:lvl w:ilvl="0">
      <w:start w:val="1"/>
      <w:numFmt w:val="bullet"/>
      <w:lvlText w:val=""/>
      <w:lvlJc w:val="left"/>
      <w:pPr>
        <w:ind w:left="720" w:hanging="360"/>
      </w:pPr>
      <w:rPr>
        <w:rFonts w:ascii="Symbol" w:hAnsi="Symbol" w:cs="Symbol" w:hint="default"/>
        <w:b/>
        <w:color w:val="auto"/>
        <w:sz w:val="21"/>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8" w15:restartNumberingAfterBreak="0">
    <w:nsid w:val="7AD76D87"/>
    <w:multiLevelType w:val="multilevel"/>
    <w:tmpl w:val="3E12CA0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9"/>
  </w:num>
  <w:num w:numId="2">
    <w:abstractNumId w:val="16"/>
  </w:num>
  <w:num w:numId="3">
    <w:abstractNumId w:val="14"/>
  </w:num>
  <w:num w:numId="4">
    <w:abstractNumId w:val="17"/>
  </w:num>
  <w:num w:numId="5">
    <w:abstractNumId w:val="18"/>
  </w:num>
  <w:num w:numId="6">
    <w:abstractNumId w:val="5"/>
  </w:num>
  <w:num w:numId="7">
    <w:abstractNumId w:val="6"/>
  </w:num>
  <w:num w:numId="8">
    <w:abstractNumId w:val="15"/>
  </w:num>
  <w:num w:numId="9">
    <w:abstractNumId w:val="12"/>
  </w:num>
  <w:num w:numId="10">
    <w:abstractNumId w:val="25"/>
  </w:num>
  <w:num w:numId="11">
    <w:abstractNumId w:val="21"/>
  </w:num>
  <w:num w:numId="12">
    <w:abstractNumId w:val="20"/>
  </w:num>
  <w:num w:numId="13">
    <w:abstractNumId w:val="0"/>
  </w:num>
  <w:num w:numId="14">
    <w:abstractNumId w:val="2"/>
  </w:num>
  <w:num w:numId="15">
    <w:abstractNumId w:val="24"/>
  </w:num>
  <w:num w:numId="16">
    <w:abstractNumId w:val="10"/>
  </w:num>
  <w:num w:numId="17">
    <w:abstractNumId w:val="4"/>
  </w:num>
  <w:num w:numId="18">
    <w:abstractNumId w:val="26"/>
  </w:num>
  <w:num w:numId="19">
    <w:abstractNumId w:val="11"/>
  </w:num>
  <w:num w:numId="20">
    <w:abstractNumId w:val="7"/>
  </w:num>
  <w:num w:numId="21">
    <w:abstractNumId w:val="28"/>
  </w:num>
  <w:num w:numId="22">
    <w:abstractNumId w:val="27"/>
  </w:num>
  <w:num w:numId="23">
    <w:abstractNumId w:val="22"/>
  </w:num>
  <w:num w:numId="24">
    <w:abstractNumId w:val="8"/>
  </w:num>
  <w:num w:numId="25">
    <w:abstractNumId w:val="9"/>
  </w:num>
  <w:num w:numId="26">
    <w:abstractNumId w:val="23"/>
  </w:num>
  <w:num w:numId="27">
    <w:abstractNumId w:val="3"/>
  </w:num>
  <w:num w:numId="28">
    <w:abstractNumId w:val="13"/>
  </w:num>
  <w:num w:numId="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6"/>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DI1MjO1NDU3tDAwMbZQ0lEKTi0uzszPAykwqgUA+vqkECwAAAA="/>
  </w:docVars>
  <w:rsids>
    <w:rsidRoot w:val="00C15DC4"/>
    <w:rsid w:val="000020BD"/>
    <w:rsid w:val="0000264E"/>
    <w:rsid w:val="00011643"/>
    <w:rsid w:val="0001463A"/>
    <w:rsid w:val="000178C3"/>
    <w:rsid w:val="000216BC"/>
    <w:rsid w:val="0002432E"/>
    <w:rsid w:val="000274C1"/>
    <w:rsid w:val="00033204"/>
    <w:rsid w:val="00035C0E"/>
    <w:rsid w:val="00036C05"/>
    <w:rsid w:val="00036C49"/>
    <w:rsid w:val="000535D2"/>
    <w:rsid w:val="00062C38"/>
    <w:rsid w:val="00063B56"/>
    <w:rsid w:val="0007106B"/>
    <w:rsid w:val="0009169C"/>
    <w:rsid w:val="000964DD"/>
    <w:rsid w:val="00097486"/>
    <w:rsid w:val="000A506D"/>
    <w:rsid w:val="000A74EF"/>
    <w:rsid w:val="000A79D6"/>
    <w:rsid w:val="000B1CD3"/>
    <w:rsid w:val="000B2E5C"/>
    <w:rsid w:val="000B43B8"/>
    <w:rsid w:val="000C4077"/>
    <w:rsid w:val="000D00B1"/>
    <w:rsid w:val="000D2AC3"/>
    <w:rsid w:val="000D51BC"/>
    <w:rsid w:val="000D64A0"/>
    <w:rsid w:val="000D7AD7"/>
    <w:rsid w:val="000D7F8E"/>
    <w:rsid w:val="000E3767"/>
    <w:rsid w:val="000E5E62"/>
    <w:rsid w:val="000F06AC"/>
    <w:rsid w:val="000F32FD"/>
    <w:rsid w:val="000F5331"/>
    <w:rsid w:val="000F7E86"/>
    <w:rsid w:val="00104954"/>
    <w:rsid w:val="00104FC4"/>
    <w:rsid w:val="00105D13"/>
    <w:rsid w:val="001064AA"/>
    <w:rsid w:val="001131F7"/>
    <w:rsid w:val="001162C7"/>
    <w:rsid w:val="00117CC5"/>
    <w:rsid w:val="00132497"/>
    <w:rsid w:val="00132A50"/>
    <w:rsid w:val="00136285"/>
    <w:rsid w:val="001379CA"/>
    <w:rsid w:val="001425CE"/>
    <w:rsid w:val="00144DA2"/>
    <w:rsid w:val="00156BFF"/>
    <w:rsid w:val="00166528"/>
    <w:rsid w:val="00166EDC"/>
    <w:rsid w:val="00173650"/>
    <w:rsid w:val="00176610"/>
    <w:rsid w:val="00176ADB"/>
    <w:rsid w:val="00180231"/>
    <w:rsid w:val="001860EA"/>
    <w:rsid w:val="00186426"/>
    <w:rsid w:val="001865A9"/>
    <w:rsid w:val="001A57F0"/>
    <w:rsid w:val="001A670D"/>
    <w:rsid w:val="001B4C15"/>
    <w:rsid w:val="001B5C81"/>
    <w:rsid w:val="001E4B01"/>
    <w:rsid w:val="001F78FC"/>
    <w:rsid w:val="0020117E"/>
    <w:rsid w:val="00206F83"/>
    <w:rsid w:val="002123B3"/>
    <w:rsid w:val="002130FD"/>
    <w:rsid w:val="0021415F"/>
    <w:rsid w:val="00215566"/>
    <w:rsid w:val="00216E0E"/>
    <w:rsid w:val="00222D05"/>
    <w:rsid w:val="002256D1"/>
    <w:rsid w:val="00226063"/>
    <w:rsid w:val="00231969"/>
    <w:rsid w:val="00234569"/>
    <w:rsid w:val="002524A7"/>
    <w:rsid w:val="0026162F"/>
    <w:rsid w:val="00264A94"/>
    <w:rsid w:val="0027108A"/>
    <w:rsid w:val="00280DA7"/>
    <w:rsid w:val="0029307F"/>
    <w:rsid w:val="00293FA4"/>
    <w:rsid w:val="002A0A2B"/>
    <w:rsid w:val="002A677C"/>
    <w:rsid w:val="002B155B"/>
    <w:rsid w:val="002B6B34"/>
    <w:rsid w:val="002B6DBD"/>
    <w:rsid w:val="002C1C8A"/>
    <w:rsid w:val="002D55DC"/>
    <w:rsid w:val="002D7431"/>
    <w:rsid w:val="002E42FC"/>
    <w:rsid w:val="002E469C"/>
    <w:rsid w:val="002E5B65"/>
    <w:rsid w:val="002E787F"/>
    <w:rsid w:val="00302EB9"/>
    <w:rsid w:val="00310BE0"/>
    <w:rsid w:val="003149DD"/>
    <w:rsid w:val="00315144"/>
    <w:rsid w:val="003161A1"/>
    <w:rsid w:val="003176B1"/>
    <w:rsid w:val="00333408"/>
    <w:rsid w:val="0034102A"/>
    <w:rsid w:val="00350EBA"/>
    <w:rsid w:val="0035174D"/>
    <w:rsid w:val="0035244E"/>
    <w:rsid w:val="00365E49"/>
    <w:rsid w:val="00366A77"/>
    <w:rsid w:val="00367F1B"/>
    <w:rsid w:val="00376DAD"/>
    <w:rsid w:val="0038370E"/>
    <w:rsid w:val="00384AC4"/>
    <w:rsid w:val="00385DE4"/>
    <w:rsid w:val="0039070C"/>
    <w:rsid w:val="00393055"/>
    <w:rsid w:val="00393117"/>
    <w:rsid w:val="003A3A88"/>
    <w:rsid w:val="003C6D30"/>
    <w:rsid w:val="003D0531"/>
    <w:rsid w:val="003D6289"/>
    <w:rsid w:val="003E0042"/>
    <w:rsid w:val="003E0497"/>
    <w:rsid w:val="003E08FD"/>
    <w:rsid w:val="003E205F"/>
    <w:rsid w:val="003E5BAD"/>
    <w:rsid w:val="003F6EEC"/>
    <w:rsid w:val="00400CEC"/>
    <w:rsid w:val="004038AF"/>
    <w:rsid w:val="0041031F"/>
    <w:rsid w:val="004169F3"/>
    <w:rsid w:val="00434070"/>
    <w:rsid w:val="00435012"/>
    <w:rsid w:val="00450B73"/>
    <w:rsid w:val="00456160"/>
    <w:rsid w:val="00457E12"/>
    <w:rsid w:val="004616FE"/>
    <w:rsid w:val="00462458"/>
    <w:rsid w:val="00471541"/>
    <w:rsid w:val="00471661"/>
    <w:rsid w:val="004734D1"/>
    <w:rsid w:val="00474491"/>
    <w:rsid w:val="00474EB8"/>
    <w:rsid w:val="004837AE"/>
    <w:rsid w:val="00494340"/>
    <w:rsid w:val="00494915"/>
    <w:rsid w:val="004957EB"/>
    <w:rsid w:val="004A17A8"/>
    <w:rsid w:val="004B0832"/>
    <w:rsid w:val="004B0938"/>
    <w:rsid w:val="004B63DA"/>
    <w:rsid w:val="004C0741"/>
    <w:rsid w:val="004C5893"/>
    <w:rsid w:val="004D31D8"/>
    <w:rsid w:val="004D5E0A"/>
    <w:rsid w:val="004E384F"/>
    <w:rsid w:val="004F311B"/>
    <w:rsid w:val="005100AA"/>
    <w:rsid w:val="0051435D"/>
    <w:rsid w:val="00514EF8"/>
    <w:rsid w:val="005168AE"/>
    <w:rsid w:val="00520D5E"/>
    <w:rsid w:val="0052304D"/>
    <w:rsid w:val="0052478E"/>
    <w:rsid w:val="00527202"/>
    <w:rsid w:val="00534846"/>
    <w:rsid w:val="00564113"/>
    <w:rsid w:val="0056423D"/>
    <w:rsid w:val="0056526B"/>
    <w:rsid w:val="0057221F"/>
    <w:rsid w:val="00572BB0"/>
    <w:rsid w:val="00573A5C"/>
    <w:rsid w:val="00581417"/>
    <w:rsid w:val="00584DF4"/>
    <w:rsid w:val="00594D06"/>
    <w:rsid w:val="0059641B"/>
    <w:rsid w:val="0059653F"/>
    <w:rsid w:val="00596D6D"/>
    <w:rsid w:val="005A35C7"/>
    <w:rsid w:val="005B466F"/>
    <w:rsid w:val="005B536A"/>
    <w:rsid w:val="005C0346"/>
    <w:rsid w:val="005C49FA"/>
    <w:rsid w:val="005D5D72"/>
    <w:rsid w:val="00601E27"/>
    <w:rsid w:val="00605748"/>
    <w:rsid w:val="00607BFA"/>
    <w:rsid w:val="006157A6"/>
    <w:rsid w:val="00616783"/>
    <w:rsid w:val="00620DF4"/>
    <w:rsid w:val="0062416B"/>
    <w:rsid w:val="00634D7C"/>
    <w:rsid w:val="006352F8"/>
    <w:rsid w:val="00635DA4"/>
    <w:rsid w:val="00647D46"/>
    <w:rsid w:val="00657325"/>
    <w:rsid w:val="00660F47"/>
    <w:rsid w:val="00661750"/>
    <w:rsid w:val="00667FDC"/>
    <w:rsid w:val="00670602"/>
    <w:rsid w:val="00675EFD"/>
    <w:rsid w:val="00693DAC"/>
    <w:rsid w:val="006A6B14"/>
    <w:rsid w:val="006B0BCF"/>
    <w:rsid w:val="006B1B64"/>
    <w:rsid w:val="006B3445"/>
    <w:rsid w:val="006B6374"/>
    <w:rsid w:val="006C108D"/>
    <w:rsid w:val="006C112B"/>
    <w:rsid w:val="006D3DA8"/>
    <w:rsid w:val="006E193E"/>
    <w:rsid w:val="006E1A20"/>
    <w:rsid w:val="006E5FFE"/>
    <w:rsid w:val="006E6301"/>
    <w:rsid w:val="006F646B"/>
    <w:rsid w:val="007068E0"/>
    <w:rsid w:val="00726196"/>
    <w:rsid w:val="00727A96"/>
    <w:rsid w:val="00732A4D"/>
    <w:rsid w:val="00735644"/>
    <w:rsid w:val="00761767"/>
    <w:rsid w:val="00771008"/>
    <w:rsid w:val="00776B59"/>
    <w:rsid w:val="00780D69"/>
    <w:rsid w:val="0078514D"/>
    <w:rsid w:val="00785FBB"/>
    <w:rsid w:val="00790023"/>
    <w:rsid w:val="007915BD"/>
    <w:rsid w:val="00792C77"/>
    <w:rsid w:val="0079373F"/>
    <w:rsid w:val="007946B8"/>
    <w:rsid w:val="007A2713"/>
    <w:rsid w:val="007C53AC"/>
    <w:rsid w:val="007D2E04"/>
    <w:rsid w:val="007D581A"/>
    <w:rsid w:val="007E0F56"/>
    <w:rsid w:val="007E590D"/>
    <w:rsid w:val="007F496A"/>
    <w:rsid w:val="007F769A"/>
    <w:rsid w:val="00807617"/>
    <w:rsid w:val="00817E67"/>
    <w:rsid w:val="00822ABF"/>
    <w:rsid w:val="00824EE1"/>
    <w:rsid w:val="00833E03"/>
    <w:rsid w:val="00851C1E"/>
    <w:rsid w:val="008538E2"/>
    <w:rsid w:val="00855404"/>
    <w:rsid w:val="00863192"/>
    <w:rsid w:val="00865D3C"/>
    <w:rsid w:val="0086622D"/>
    <w:rsid w:val="00873E15"/>
    <w:rsid w:val="00890EAF"/>
    <w:rsid w:val="008920DC"/>
    <w:rsid w:val="00893C06"/>
    <w:rsid w:val="00894A9B"/>
    <w:rsid w:val="00895B2D"/>
    <w:rsid w:val="008A18D3"/>
    <w:rsid w:val="008A22D1"/>
    <w:rsid w:val="008A23B2"/>
    <w:rsid w:val="008A27B2"/>
    <w:rsid w:val="008A2C12"/>
    <w:rsid w:val="008A2C6A"/>
    <w:rsid w:val="008A3C04"/>
    <w:rsid w:val="008A6B7D"/>
    <w:rsid w:val="008B117A"/>
    <w:rsid w:val="008B19EA"/>
    <w:rsid w:val="008B2D18"/>
    <w:rsid w:val="008B7C41"/>
    <w:rsid w:val="008C5C8C"/>
    <w:rsid w:val="008C5CCF"/>
    <w:rsid w:val="008C6494"/>
    <w:rsid w:val="008C7BB6"/>
    <w:rsid w:val="008D0416"/>
    <w:rsid w:val="008D4192"/>
    <w:rsid w:val="008E133F"/>
    <w:rsid w:val="008E1FF0"/>
    <w:rsid w:val="008E4041"/>
    <w:rsid w:val="008E634E"/>
    <w:rsid w:val="008E7EBC"/>
    <w:rsid w:val="008F0F32"/>
    <w:rsid w:val="008F1D33"/>
    <w:rsid w:val="00901815"/>
    <w:rsid w:val="00904380"/>
    <w:rsid w:val="00905544"/>
    <w:rsid w:val="009059D6"/>
    <w:rsid w:val="00906952"/>
    <w:rsid w:val="009102C7"/>
    <w:rsid w:val="009169A1"/>
    <w:rsid w:val="0091789F"/>
    <w:rsid w:val="009265D9"/>
    <w:rsid w:val="009343F0"/>
    <w:rsid w:val="009354CE"/>
    <w:rsid w:val="00944A8C"/>
    <w:rsid w:val="00945474"/>
    <w:rsid w:val="00950DB4"/>
    <w:rsid w:val="00951A56"/>
    <w:rsid w:val="00951E42"/>
    <w:rsid w:val="009524B4"/>
    <w:rsid w:val="00953C67"/>
    <w:rsid w:val="00955BDB"/>
    <w:rsid w:val="009648E2"/>
    <w:rsid w:val="00967F6A"/>
    <w:rsid w:val="00970D9A"/>
    <w:rsid w:val="009832EB"/>
    <w:rsid w:val="00985B64"/>
    <w:rsid w:val="0099435C"/>
    <w:rsid w:val="009957A5"/>
    <w:rsid w:val="009A49B1"/>
    <w:rsid w:val="009B0243"/>
    <w:rsid w:val="009B4D88"/>
    <w:rsid w:val="009C075C"/>
    <w:rsid w:val="009C0944"/>
    <w:rsid w:val="009C2566"/>
    <w:rsid w:val="009C32FF"/>
    <w:rsid w:val="009D30BF"/>
    <w:rsid w:val="009E35E5"/>
    <w:rsid w:val="009E77C7"/>
    <w:rsid w:val="009F26B6"/>
    <w:rsid w:val="009F66FC"/>
    <w:rsid w:val="00A046F6"/>
    <w:rsid w:val="00A076F3"/>
    <w:rsid w:val="00A14861"/>
    <w:rsid w:val="00A15535"/>
    <w:rsid w:val="00A16406"/>
    <w:rsid w:val="00A17C93"/>
    <w:rsid w:val="00A23F23"/>
    <w:rsid w:val="00A31A38"/>
    <w:rsid w:val="00A37BCB"/>
    <w:rsid w:val="00A47394"/>
    <w:rsid w:val="00A479E8"/>
    <w:rsid w:val="00A520EE"/>
    <w:rsid w:val="00A534C9"/>
    <w:rsid w:val="00A65E76"/>
    <w:rsid w:val="00A67D24"/>
    <w:rsid w:val="00A70773"/>
    <w:rsid w:val="00A70936"/>
    <w:rsid w:val="00A72036"/>
    <w:rsid w:val="00A77FB9"/>
    <w:rsid w:val="00A906D5"/>
    <w:rsid w:val="00A9128F"/>
    <w:rsid w:val="00AA2038"/>
    <w:rsid w:val="00AA7630"/>
    <w:rsid w:val="00AB48DB"/>
    <w:rsid w:val="00AB4F2F"/>
    <w:rsid w:val="00AB503A"/>
    <w:rsid w:val="00AB6BAF"/>
    <w:rsid w:val="00AB76C1"/>
    <w:rsid w:val="00AC62D2"/>
    <w:rsid w:val="00AD0D6B"/>
    <w:rsid w:val="00AD7444"/>
    <w:rsid w:val="00AE1B30"/>
    <w:rsid w:val="00AE1F9D"/>
    <w:rsid w:val="00AF4F37"/>
    <w:rsid w:val="00AF50FF"/>
    <w:rsid w:val="00AF745F"/>
    <w:rsid w:val="00B014B3"/>
    <w:rsid w:val="00B07F88"/>
    <w:rsid w:val="00B11505"/>
    <w:rsid w:val="00B36706"/>
    <w:rsid w:val="00B37A28"/>
    <w:rsid w:val="00B430A3"/>
    <w:rsid w:val="00B43416"/>
    <w:rsid w:val="00B55D79"/>
    <w:rsid w:val="00B62E41"/>
    <w:rsid w:val="00B6404F"/>
    <w:rsid w:val="00B757AD"/>
    <w:rsid w:val="00B845AD"/>
    <w:rsid w:val="00B91B75"/>
    <w:rsid w:val="00BA118A"/>
    <w:rsid w:val="00BA29E2"/>
    <w:rsid w:val="00BA2D19"/>
    <w:rsid w:val="00BA5598"/>
    <w:rsid w:val="00BB4C83"/>
    <w:rsid w:val="00BB7567"/>
    <w:rsid w:val="00BB7C3D"/>
    <w:rsid w:val="00BE411A"/>
    <w:rsid w:val="00BF7C86"/>
    <w:rsid w:val="00C0419E"/>
    <w:rsid w:val="00C15DC4"/>
    <w:rsid w:val="00C22D31"/>
    <w:rsid w:val="00C251B1"/>
    <w:rsid w:val="00C32FA9"/>
    <w:rsid w:val="00C405F3"/>
    <w:rsid w:val="00C41120"/>
    <w:rsid w:val="00C434B6"/>
    <w:rsid w:val="00C46D26"/>
    <w:rsid w:val="00C47A32"/>
    <w:rsid w:val="00C573A1"/>
    <w:rsid w:val="00C61E6C"/>
    <w:rsid w:val="00C64D95"/>
    <w:rsid w:val="00C71EE2"/>
    <w:rsid w:val="00C74D24"/>
    <w:rsid w:val="00C8183E"/>
    <w:rsid w:val="00C83552"/>
    <w:rsid w:val="00C93FD8"/>
    <w:rsid w:val="00C9707F"/>
    <w:rsid w:val="00CA5774"/>
    <w:rsid w:val="00CA58E6"/>
    <w:rsid w:val="00CB5FCE"/>
    <w:rsid w:val="00CC1303"/>
    <w:rsid w:val="00CD4C78"/>
    <w:rsid w:val="00CE23A6"/>
    <w:rsid w:val="00CE7BE2"/>
    <w:rsid w:val="00CF1956"/>
    <w:rsid w:val="00CF3027"/>
    <w:rsid w:val="00D02B1B"/>
    <w:rsid w:val="00D146D9"/>
    <w:rsid w:val="00D15932"/>
    <w:rsid w:val="00D25213"/>
    <w:rsid w:val="00D25767"/>
    <w:rsid w:val="00D343F6"/>
    <w:rsid w:val="00D51D8B"/>
    <w:rsid w:val="00D53DE9"/>
    <w:rsid w:val="00D53E24"/>
    <w:rsid w:val="00D664A8"/>
    <w:rsid w:val="00D67340"/>
    <w:rsid w:val="00D762A6"/>
    <w:rsid w:val="00D82CAB"/>
    <w:rsid w:val="00D92D01"/>
    <w:rsid w:val="00D967C0"/>
    <w:rsid w:val="00DA0258"/>
    <w:rsid w:val="00DA3514"/>
    <w:rsid w:val="00DA5A12"/>
    <w:rsid w:val="00DB3D8E"/>
    <w:rsid w:val="00DC37E5"/>
    <w:rsid w:val="00DC3EDC"/>
    <w:rsid w:val="00DD51C0"/>
    <w:rsid w:val="00DD6E74"/>
    <w:rsid w:val="00DD7EE3"/>
    <w:rsid w:val="00DD7F90"/>
    <w:rsid w:val="00DE0104"/>
    <w:rsid w:val="00DE447E"/>
    <w:rsid w:val="00DF3B57"/>
    <w:rsid w:val="00E06620"/>
    <w:rsid w:val="00E06C3C"/>
    <w:rsid w:val="00E1157E"/>
    <w:rsid w:val="00E16131"/>
    <w:rsid w:val="00E41021"/>
    <w:rsid w:val="00E43DDF"/>
    <w:rsid w:val="00E507B4"/>
    <w:rsid w:val="00E51373"/>
    <w:rsid w:val="00E5217B"/>
    <w:rsid w:val="00E57FF2"/>
    <w:rsid w:val="00E61791"/>
    <w:rsid w:val="00E648E5"/>
    <w:rsid w:val="00E807CF"/>
    <w:rsid w:val="00E8636A"/>
    <w:rsid w:val="00E92617"/>
    <w:rsid w:val="00EA27D4"/>
    <w:rsid w:val="00EB0B65"/>
    <w:rsid w:val="00EE4FCE"/>
    <w:rsid w:val="00F00343"/>
    <w:rsid w:val="00F04682"/>
    <w:rsid w:val="00F079E2"/>
    <w:rsid w:val="00F10AEA"/>
    <w:rsid w:val="00F120E4"/>
    <w:rsid w:val="00F122D5"/>
    <w:rsid w:val="00F12D25"/>
    <w:rsid w:val="00F12D76"/>
    <w:rsid w:val="00F2536B"/>
    <w:rsid w:val="00F2577B"/>
    <w:rsid w:val="00F30992"/>
    <w:rsid w:val="00F36BC3"/>
    <w:rsid w:val="00F40D6E"/>
    <w:rsid w:val="00F5161A"/>
    <w:rsid w:val="00F52024"/>
    <w:rsid w:val="00F52F7F"/>
    <w:rsid w:val="00F53B84"/>
    <w:rsid w:val="00F571AC"/>
    <w:rsid w:val="00F600BC"/>
    <w:rsid w:val="00F62158"/>
    <w:rsid w:val="00F641F5"/>
    <w:rsid w:val="00F650E4"/>
    <w:rsid w:val="00F65B6B"/>
    <w:rsid w:val="00F828A4"/>
    <w:rsid w:val="00F843D3"/>
    <w:rsid w:val="00F9434B"/>
    <w:rsid w:val="00F94A34"/>
    <w:rsid w:val="00F96CA5"/>
    <w:rsid w:val="00FA1C72"/>
    <w:rsid w:val="00FA6945"/>
    <w:rsid w:val="00FB6FBE"/>
    <w:rsid w:val="00FC66B4"/>
    <w:rsid w:val="00FD5EFF"/>
    <w:rsid w:val="00FF12C4"/>
    <w:rsid w:val="00FF239A"/>
    <w:rsid w:val="00FF2C78"/>
    <w:rsid w:val="00FF5E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026C53"/>
  <w15:docId w15:val="{0F681C93-609F-4702-A94D-F64C497914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otnoteCharacters">
    <w:name w:val="Footnote Characters"/>
    <w:qFormat/>
    <w:rPr>
      <w:vertAlign w:val="superscript"/>
    </w:rPr>
  </w:style>
  <w:style w:type="character" w:customStyle="1" w:styleId="FootnoteAnchor">
    <w:name w:val="Footnote Anchor"/>
    <w:rPr>
      <w:vertAlign w:val="superscript"/>
    </w:rPr>
  </w:style>
  <w:style w:type="character" w:styleId="PageNumber">
    <w:name w:val="page number"/>
    <w:basedOn w:val="DefaultParagraphFont"/>
    <w:qFormat/>
  </w:style>
  <w:style w:type="character" w:styleId="CommentReference">
    <w:name w:val="annotation reference"/>
    <w:qFormat/>
    <w:rPr>
      <w:sz w:val="16"/>
      <w:szCs w:val="16"/>
    </w:rPr>
  </w:style>
  <w:style w:type="character" w:customStyle="1" w:styleId="FootnoteTextChar">
    <w:name w:val="Footnote Text Char"/>
    <w:qFormat/>
  </w:style>
  <w:style w:type="character" w:customStyle="1" w:styleId="fontstyle01">
    <w:name w:val="fontstyle01"/>
    <w:qFormat/>
    <w:rPr>
      <w:rFonts w:ascii="Times New Roman" w:hAnsi="Times New Roman" w:cs="Times New Roman"/>
      <w:b w:val="0"/>
      <w:bCs w:val="0"/>
      <w:i w:val="0"/>
      <w:iCs w:val="0"/>
      <w:color w:val="000000"/>
      <w:sz w:val="20"/>
      <w:szCs w:val="20"/>
    </w:rPr>
  </w:style>
  <w:style w:type="character" w:customStyle="1" w:styleId="InternetLink">
    <w:name w:val="Internet Link"/>
    <w:basedOn w:val="DefaultParagraphFont"/>
    <w:rPr>
      <w:color w:val="0563C1"/>
      <w:u w:val="single"/>
    </w:rPr>
  </w:style>
  <w:style w:type="character" w:customStyle="1" w:styleId="CommentTextChar">
    <w:name w:val="Comment Text Char"/>
    <w:qFormat/>
    <w:rPr>
      <w:lang w:val="en-US" w:eastAsia="en-US"/>
    </w:rPr>
  </w:style>
  <w:style w:type="character" w:customStyle="1" w:styleId="ListLabel1">
    <w:name w:val="ListLabel 1"/>
    <w:qFormat/>
    <w:rPr>
      <w:rFonts w:ascii="Calibri" w:hAnsi="Calibri" w:cs="Arial"/>
      <w:b/>
      <w:i/>
      <w:sz w:val="20"/>
      <w:szCs w:val="20"/>
    </w:rPr>
  </w:style>
  <w:style w:type="character" w:customStyle="1" w:styleId="ListLabel2">
    <w:name w:val="ListLabel 2"/>
    <w:qFormat/>
    <w:rPr>
      <w:rFonts w:ascii="Calibri" w:hAnsi="Calibri"/>
      <w:b/>
      <w:sz w:val="21"/>
      <w:szCs w:val="21"/>
    </w:rPr>
  </w:style>
  <w:style w:type="character" w:customStyle="1" w:styleId="ListLabel3">
    <w:name w:val="ListLabel 3"/>
    <w:qFormat/>
    <w:rPr>
      <w:rFonts w:cs="Arial"/>
      <w:sz w:val="21"/>
      <w:szCs w:val="20"/>
      <w:lang w:val="en"/>
    </w:rPr>
  </w:style>
  <w:style w:type="character" w:customStyle="1" w:styleId="ListLabel4">
    <w:name w:val="ListLabel 4"/>
    <w:qFormat/>
    <w:rPr>
      <w:rFonts w:cs="Arial"/>
      <w:sz w:val="18"/>
      <w:szCs w:val="20"/>
      <w:lang w:val="en"/>
    </w:rPr>
  </w:style>
  <w:style w:type="character" w:customStyle="1" w:styleId="ListLabel5">
    <w:name w:val="ListLabel 5"/>
    <w:qFormat/>
    <w:rPr>
      <w:rFonts w:cs="Courier New"/>
      <w:sz w:val="21"/>
    </w:rPr>
  </w:style>
  <w:style w:type="character" w:customStyle="1" w:styleId="ListLabel6">
    <w:name w:val="ListLabel 6"/>
    <w:qFormat/>
    <w:rPr>
      <w:rFonts w:cs="Wingdings"/>
    </w:rPr>
  </w:style>
  <w:style w:type="character" w:customStyle="1" w:styleId="ListLabel7">
    <w:name w:val="ListLabel 7"/>
    <w:qFormat/>
    <w:rPr>
      <w:rFonts w:cs="Symbol"/>
    </w:rPr>
  </w:style>
  <w:style w:type="character" w:customStyle="1" w:styleId="ListLabel8">
    <w:name w:val="ListLabel 8"/>
    <w:qFormat/>
    <w:rPr>
      <w:rFonts w:cs="Courier New"/>
    </w:rPr>
  </w:style>
  <w:style w:type="character" w:customStyle="1" w:styleId="ListLabel9">
    <w:name w:val="ListLabel 9"/>
    <w:qFormat/>
    <w:rPr>
      <w:rFonts w:cs="Wingdings"/>
    </w:rPr>
  </w:style>
  <w:style w:type="character" w:customStyle="1" w:styleId="ListLabel10">
    <w:name w:val="ListLabel 10"/>
    <w:qFormat/>
    <w:rPr>
      <w:rFonts w:cs="Symbol"/>
    </w:rPr>
  </w:style>
  <w:style w:type="character" w:customStyle="1" w:styleId="ListLabel11">
    <w:name w:val="ListLabel 11"/>
    <w:qFormat/>
    <w:rPr>
      <w:rFonts w:cs="Courier New"/>
    </w:rPr>
  </w:style>
  <w:style w:type="character" w:customStyle="1" w:styleId="ListLabel12">
    <w:name w:val="ListLabel 12"/>
    <w:qFormat/>
    <w:rPr>
      <w:rFonts w:cs="Wingdings"/>
    </w:rPr>
  </w:style>
  <w:style w:type="character" w:customStyle="1" w:styleId="ListLabel13">
    <w:name w:val="ListLabel 13"/>
    <w:qFormat/>
    <w:rPr>
      <w:rFonts w:eastAsia="Times New Roman" w:cs="Arial"/>
      <w:sz w:val="21"/>
      <w:szCs w:val="20"/>
      <w:lang w:val="en"/>
    </w:rPr>
  </w:style>
  <w:style w:type="character" w:customStyle="1" w:styleId="ListLabel14">
    <w:name w:val="ListLabel 14"/>
    <w:qFormat/>
    <w:rPr>
      <w:rFonts w:cs="Arial"/>
      <w:b/>
      <w:sz w:val="21"/>
      <w:szCs w:val="20"/>
      <w:lang w:val="en"/>
    </w:rPr>
  </w:style>
  <w:style w:type="character" w:customStyle="1" w:styleId="ListLabel15">
    <w:name w:val="ListLabel 15"/>
    <w:qFormat/>
    <w:rPr>
      <w:rFonts w:cs="Arial"/>
      <w:sz w:val="21"/>
      <w:szCs w:val="20"/>
      <w:lang w:val="en"/>
    </w:rPr>
  </w:style>
  <w:style w:type="character" w:customStyle="1" w:styleId="ListLabel16">
    <w:name w:val="ListLabel 16"/>
    <w:qFormat/>
    <w:rPr>
      <w:rFonts w:cs="Arial"/>
      <w:b/>
      <w:sz w:val="21"/>
    </w:rPr>
  </w:style>
  <w:style w:type="character" w:customStyle="1" w:styleId="ListLabel17">
    <w:name w:val="ListLabel 17"/>
    <w:qFormat/>
    <w:rPr>
      <w:rFonts w:cs="Arial"/>
      <w:b/>
    </w:rPr>
  </w:style>
  <w:style w:type="character" w:customStyle="1" w:styleId="ListLabel18">
    <w:name w:val="ListLabel 18"/>
    <w:qFormat/>
    <w:rPr>
      <w:rFonts w:cs="Arial"/>
      <w:b/>
    </w:rPr>
  </w:style>
  <w:style w:type="character" w:customStyle="1" w:styleId="ListLabel19">
    <w:name w:val="ListLabel 19"/>
    <w:qFormat/>
    <w:rPr>
      <w:rFonts w:cs="Arial"/>
      <w:b/>
    </w:rPr>
  </w:style>
  <w:style w:type="character" w:customStyle="1" w:styleId="ListLabel20">
    <w:name w:val="ListLabel 20"/>
    <w:qFormat/>
    <w:rPr>
      <w:rFonts w:cs="Arial"/>
      <w:b/>
    </w:rPr>
  </w:style>
  <w:style w:type="character" w:customStyle="1" w:styleId="ListLabel21">
    <w:name w:val="ListLabel 21"/>
    <w:qFormat/>
    <w:rPr>
      <w:rFonts w:cs="Arial"/>
      <w:b/>
    </w:rPr>
  </w:style>
  <w:style w:type="character" w:customStyle="1" w:styleId="ListLabel22">
    <w:name w:val="ListLabel 22"/>
    <w:qFormat/>
    <w:rPr>
      <w:rFonts w:cs="Arial"/>
      <w:b/>
    </w:rPr>
  </w:style>
  <w:style w:type="character" w:customStyle="1" w:styleId="ListLabel23">
    <w:name w:val="ListLabel 23"/>
    <w:qFormat/>
    <w:rPr>
      <w:rFonts w:cs="Arial"/>
      <w:b/>
    </w:rPr>
  </w:style>
  <w:style w:type="character" w:customStyle="1" w:styleId="ListLabel24">
    <w:name w:val="ListLabel 24"/>
    <w:qFormat/>
    <w:rPr>
      <w:rFonts w:cs="Arial"/>
      <w:b/>
    </w:rPr>
  </w:style>
  <w:style w:type="character" w:customStyle="1" w:styleId="ListLabel25">
    <w:name w:val="ListLabel 25"/>
    <w:qFormat/>
    <w:rPr>
      <w:rFonts w:cs="Arial"/>
      <w:b/>
      <w:sz w:val="21"/>
    </w:rPr>
  </w:style>
  <w:style w:type="character" w:customStyle="1" w:styleId="ListLabel26">
    <w:name w:val="ListLabel 26"/>
    <w:qFormat/>
    <w:rPr>
      <w:rFonts w:cs="Arial"/>
      <w:b/>
      <w:sz w:val="21"/>
    </w:rPr>
  </w:style>
  <w:style w:type="character" w:customStyle="1" w:styleId="ListLabel27">
    <w:name w:val="ListLabel 27"/>
    <w:qFormat/>
    <w:rPr>
      <w:rFonts w:cs="Arial"/>
      <w:b/>
    </w:rPr>
  </w:style>
  <w:style w:type="character" w:customStyle="1" w:styleId="ListLabel28">
    <w:name w:val="ListLabel 28"/>
    <w:qFormat/>
    <w:rPr>
      <w:rFonts w:cs="Arial"/>
      <w:b/>
    </w:rPr>
  </w:style>
  <w:style w:type="character" w:customStyle="1" w:styleId="ListLabel29">
    <w:name w:val="ListLabel 29"/>
    <w:qFormat/>
    <w:rPr>
      <w:rFonts w:cs="Arial"/>
      <w:b/>
    </w:rPr>
  </w:style>
  <w:style w:type="character" w:customStyle="1" w:styleId="ListLabel30">
    <w:name w:val="ListLabel 30"/>
    <w:qFormat/>
    <w:rPr>
      <w:rFonts w:cs="Arial"/>
      <w:b/>
    </w:rPr>
  </w:style>
  <w:style w:type="character" w:customStyle="1" w:styleId="ListLabel31">
    <w:name w:val="ListLabel 31"/>
    <w:qFormat/>
    <w:rPr>
      <w:rFonts w:cs="Arial"/>
      <w:b/>
    </w:rPr>
  </w:style>
  <w:style w:type="character" w:customStyle="1" w:styleId="ListLabel32">
    <w:name w:val="ListLabel 32"/>
    <w:qFormat/>
    <w:rPr>
      <w:rFonts w:cs="Arial"/>
      <w:b/>
    </w:rPr>
  </w:style>
  <w:style w:type="character" w:customStyle="1" w:styleId="ListLabel33">
    <w:name w:val="ListLabel 33"/>
    <w:qFormat/>
    <w:rPr>
      <w:rFonts w:cs="Arial"/>
      <w:b/>
    </w:rPr>
  </w:style>
  <w:style w:type="character" w:customStyle="1" w:styleId="ListLabel34">
    <w:name w:val="ListLabel 34"/>
    <w:qFormat/>
    <w:rPr>
      <w:rFonts w:eastAsia="Times New Roman" w:cs="Arial"/>
      <w:sz w:val="21"/>
    </w:rPr>
  </w:style>
  <w:style w:type="character" w:customStyle="1" w:styleId="ListLabel35">
    <w:name w:val="ListLabel 35"/>
    <w:qFormat/>
    <w:rPr>
      <w:rFonts w:cs="Courier New"/>
    </w:rPr>
  </w:style>
  <w:style w:type="character" w:customStyle="1" w:styleId="ListLabel36">
    <w:name w:val="ListLabel 36"/>
    <w:qFormat/>
    <w:rPr>
      <w:rFonts w:cs="Courier New"/>
    </w:rPr>
  </w:style>
  <w:style w:type="character" w:customStyle="1" w:styleId="ListLabel37">
    <w:name w:val="ListLabel 37"/>
    <w:qFormat/>
    <w:rPr>
      <w:rFonts w:cs="Courier New"/>
    </w:rPr>
  </w:style>
  <w:style w:type="character" w:customStyle="1" w:styleId="ListLabel38">
    <w:name w:val="ListLabel 38"/>
    <w:qFormat/>
    <w:rPr>
      <w:rFonts w:eastAsia="Calibri" w:cs="Times New Roman"/>
      <w:b w:val="0"/>
      <w:sz w:val="21"/>
    </w:rPr>
  </w:style>
  <w:style w:type="character" w:customStyle="1" w:styleId="ListLabel39">
    <w:name w:val="ListLabel 39"/>
    <w:qFormat/>
    <w:rPr>
      <w:rFonts w:cs="Courier New"/>
      <w:sz w:val="21"/>
    </w:rPr>
  </w:style>
  <w:style w:type="character" w:customStyle="1" w:styleId="ListLabel40">
    <w:name w:val="ListLabel 40"/>
    <w:qFormat/>
    <w:rPr>
      <w:rFonts w:cs="Courier New"/>
    </w:rPr>
  </w:style>
  <w:style w:type="character" w:customStyle="1" w:styleId="ListLabel41">
    <w:name w:val="ListLabel 41"/>
    <w:qFormat/>
    <w:rPr>
      <w:rFonts w:cs="Courier New"/>
    </w:rPr>
  </w:style>
  <w:style w:type="character" w:customStyle="1" w:styleId="ListLabel42">
    <w:name w:val="ListLabel 42"/>
    <w:qFormat/>
    <w:rPr>
      <w:rFonts w:cs="Arial"/>
      <w:b/>
      <w:sz w:val="21"/>
    </w:rPr>
  </w:style>
  <w:style w:type="character" w:customStyle="1" w:styleId="ListLabel43">
    <w:name w:val="ListLabel 43"/>
    <w:qFormat/>
    <w:rPr>
      <w:b/>
      <w:sz w:val="21"/>
    </w:rPr>
  </w:style>
  <w:style w:type="character" w:customStyle="1" w:styleId="ListLabel44">
    <w:name w:val="ListLabel 44"/>
    <w:qFormat/>
    <w:rPr>
      <w:rFonts w:cs="Arial"/>
      <w:sz w:val="20"/>
      <w:szCs w:val="18"/>
      <w:lang w:val="en"/>
    </w:rPr>
  </w:style>
  <w:style w:type="character" w:customStyle="1" w:styleId="ListLabel45">
    <w:name w:val="ListLabel 45"/>
    <w:qFormat/>
    <w:rPr>
      <w:color w:val="auto"/>
      <w:sz w:val="21"/>
    </w:rPr>
  </w:style>
  <w:style w:type="character" w:customStyle="1" w:styleId="ListLabel46">
    <w:name w:val="ListLabel 46"/>
    <w:qFormat/>
    <w:rPr>
      <w:rFonts w:eastAsia="Times New Roman" w:cs="Calibri"/>
      <w:sz w:val="20"/>
    </w:rPr>
  </w:style>
  <w:style w:type="character" w:customStyle="1" w:styleId="ListLabel47">
    <w:name w:val="ListLabel 47"/>
    <w:qFormat/>
    <w:rPr>
      <w:b/>
      <w:color w:val="auto"/>
      <w:sz w:val="21"/>
    </w:rPr>
  </w:style>
  <w:style w:type="character" w:customStyle="1" w:styleId="ListLabel48">
    <w:name w:val="ListLabel 48"/>
    <w:qFormat/>
    <w:rPr>
      <w:sz w:val="18"/>
      <w:szCs w:val="18"/>
    </w:rPr>
  </w:style>
  <w:style w:type="character" w:customStyle="1" w:styleId="ListLabel49">
    <w:name w:val="ListLabel 49"/>
    <w:qFormat/>
    <w:rPr>
      <w:rFonts w:ascii="Calibri" w:hAnsi="Calibri"/>
      <w:sz w:val="18"/>
      <w:szCs w:val="18"/>
    </w:rPr>
  </w:style>
  <w:style w:type="character" w:customStyle="1" w:styleId="ListLabel50">
    <w:name w:val="ListLabel 50"/>
    <w:qFormat/>
    <w:rPr>
      <w:b/>
      <w:color w:val="auto"/>
      <w:sz w:val="21"/>
    </w:rPr>
  </w:style>
  <w:style w:type="character" w:customStyle="1" w:styleId="ListLabel51">
    <w:name w:val="ListLabel 51"/>
    <w:qFormat/>
    <w:rPr>
      <w:rFonts w:ascii="Calibri" w:hAnsi="Calibri" w:cs="Arial"/>
      <w:sz w:val="21"/>
      <w:szCs w:val="21"/>
      <w:lang w:val="en"/>
    </w:rPr>
  </w:style>
  <w:style w:type="character" w:customStyle="1" w:styleId="ListLabel52">
    <w:name w:val="ListLabel 52"/>
    <w:qFormat/>
    <w:rPr>
      <w:rFonts w:ascii="Calibri" w:hAnsi="Calibri" w:cs="Arial"/>
      <w:sz w:val="21"/>
      <w:szCs w:val="21"/>
    </w:rPr>
  </w:style>
  <w:style w:type="character" w:customStyle="1" w:styleId="ListLabel53">
    <w:name w:val="ListLabel 53"/>
    <w:qFormat/>
    <w:rPr>
      <w:rFonts w:ascii="Calibri Light" w:hAnsi="Calibri Light" w:cs="Calibri Light"/>
      <w:sz w:val="21"/>
      <w:szCs w:val="21"/>
    </w:rPr>
  </w:style>
  <w:style w:type="character" w:customStyle="1" w:styleId="EndnoteAnchor">
    <w:name w:val="Endnote Anchor"/>
    <w:rPr>
      <w:vertAlign w:val="superscript"/>
    </w:rPr>
  </w:style>
  <w:style w:type="character" w:customStyle="1" w:styleId="EndnoteCharacters">
    <w:name w:val="Endnote Characters"/>
    <w:qFormat/>
  </w:style>
  <w:style w:type="character" w:styleId="UnresolvedMention">
    <w:name w:val="Unresolved Mention"/>
    <w:basedOn w:val="DefaultParagraphFont"/>
    <w:qFormat/>
    <w:rPr>
      <w:color w:val="605E5C"/>
      <w:highlight w:val="lightGray"/>
    </w:rPr>
  </w:style>
  <w:style w:type="character" w:styleId="FollowedHyperlink">
    <w:name w:val="FollowedHyperlink"/>
    <w:basedOn w:val="DefaultParagraphFont"/>
    <w:qFormat/>
    <w:rPr>
      <w:color w:val="954F72"/>
      <w:u w:val="single"/>
    </w:rPr>
  </w:style>
  <w:style w:type="character" w:customStyle="1" w:styleId="ListLabel54">
    <w:name w:val="ListLabel 54"/>
    <w:qFormat/>
    <w:rPr>
      <w:rFonts w:ascii="Calibri" w:hAnsi="Calibri" w:cs="Arial"/>
      <w:b/>
      <w:i/>
      <w:sz w:val="20"/>
      <w:szCs w:val="20"/>
    </w:rPr>
  </w:style>
  <w:style w:type="character" w:customStyle="1" w:styleId="ListLabel55">
    <w:name w:val="ListLabel 55"/>
    <w:qFormat/>
    <w:rPr>
      <w:rFonts w:ascii="Calibri" w:hAnsi="Calibri" w:cs="Symbol"/>
      <w:b/>
      <w:sz w:val="20"/>
    </w:rPr>
  </w:style>
  <w:style w:type="character" w:customStyle="1" w:styleId="ListLabel56">
    <w:name w:val="ListLabel 56"/>
    <w:qFormat/>
    <w:rPr>
      <w:rFonts w:cs="Courier New"/>
    </w:rPr>
  </w:style>
  <w:style w:type="character" w:customStyle="1" w:styleId="ListLabel57">
    <w:name w:val="ListLabel 57"/>
    <w:qFormat/>
    <w:rPr>
      <w:rFonts w:cs="Wingdings"/>
    </w:rPr>
  </w:style>
  <w:style w:type="character" w:customStyle="1" w:styleId="ListLabel58">
    <w:name w:val="ListLabel 58"/>
    <w:qFormat/>
    <w:rPr>
      <w:rFonts w:cs="Symbol"/>
    </w:rPr>
  </w:style>
  <w:style w:type="character" w:customStyle="1" w:styleId="ListLabel59">
    <w:name w:val="ListLabel 59"/>
    <w:qFormat/>
    <w:rPr>
      <w:rFonts w:cs="Courier New"/>
    </w:rPr>
  </w:style>
  <w:style w:type="character" w:customStyle="1" w:styleId="ListLabel60">
    <w:name w:val="ListLabel 60"/>
    <w:qFormat/>
    <w:rPr>
      <w:rFonts w:cs="Wingdings"/>
    </w:rPr>
  </w:style>
  <w:style w:type="character" w:customStyle="1" w:styleId="ListLabel61">
    <w:name w:val="ListLabel 61"/>
    <w:qFormat/>
    <w:rPr>
      <w:rFonts w:cs="Symbol"/>
    </w:rPr>
  </w:style>
  <w:style w:type="character" w:customStyle="1" w:styleId="ListLabel62">
    <w:name w:val="ListLabel 62"/>
    <w:qFormat/>
    <w:rPr>
      <w:rFonts w:cs="Courier New"/>
    </w:rPr>
  </w:style>
  <w:style w:type="character" w:customStyle="1" w:styleId="ListLabel63">
    <w:name w:val="ListLabel 63"/>
    <w:qFormat/>
    <w:rPr>
      <w:rFonts w:cs="Wingdings"/>
    </w:rPr>
  </w:style>
  <w:style w:type="character" w:customStyle="1" w:styleId="ListLabel64">
    <w:name w:val="ListLabel 64"/>
    <w:qFormat/>
    <w:rPr>
      <w:rFonts w:ascii="Calibri" w:hAnsi="Calibri"/>
      <w:b/>
      <w:sz w:val="21"/>
      <w:szCs w:val="21"/>
    </w:rPr>
  </w:style>
  <w:style w:type="character" w:customStyle="1" w:styleId="ListLabel65">
    <w:name w:val="ListLabel 65"/>
    <w:qFormat/>
    <w:rPr>
      <w:rFonts w:cs="Arial"/>
      <w:sz w:val="21"/>
      <w:szCs w:val="20"/>
      <w:lang w:val="en"/>
    </w:rPr>
  </w:style>
  <w:style w:type="character" w:customStyle="1" w:styleId="ListLabel66">
    <w:name w:val="ListLabel 66"/>
    <w:qFormat/>
    <w:rPr>
      <w:rFonts w:cs="Arial"/>
      <w:sz w:val="21"/>
      <w:szCs w:val="20"/>
      <w:lang w:val="en"/>
    </w:rPr>
  </w:style>
  <w:style w:type="character" w:customStyle="1" w:styleId="ListLabel67">
    <w:name w:val="ListLabel 67"/>
    <w:qFormat/>
    <w:rPr>
      <w:rFonts w:cs="Courier New"/>
      <w:sz w:val="21"/>
    </w:rPr>
  </w:style>
  <w:style w:type="character" w:customStyle="1" w:styleId="ListLabel68">
    <w:name w:val="ListLabel 68"/>
    <w:qFormat/>
    <w:rPr>
      <w:rFonts w:cs="Wingdings"/>
    </w:rPr>
  </w:style>
  <w:style w:type="character" w:customStyle="1" w:styleId="ListLabel69">
    <w:name w:val="ListLabel 69"/>
    <w:qFormat/>
    <w:rPr>
      <w:rFonts w:cs="Symbol"/>
    </w:rPr>
  </w:style>
  <w:style w:type="character" w:customStyle="1" w:styleId="ListLabel70">
    <w:name w:val="ListLabel 70"/>
    <w:qFormat/>
    <w:rPr>
      <w:rFonts w:cs="Courier New"/>
    </w:rPr>
  </w:style>
  <w:style w:type="character" w:customStyle="1" w:styleId="ListLabel71">
    <w:name w:val="ListLabel 71"/>
    <w:qFormat/>
    <w:rPr>
      <w:rFonts w:cs="Wingdings"/>
    </w:rPr>
  </w:style>
  <w:style w:type="character" w:customStyle="1" w:styleId="ListLabel72">
    <w:name w:val="ListLabel 72"/>
    <w:qFormat/>
    <w:rPr>
      <w:rFonts w:cs="Symbol"/>
    </w:rPr>
  </w:style>
  <w:style w:type="character" w:customStyle="1" w:styleId="ListLabel73">
    <w:name w:val="ListLabel 73"/>
    <w:qFormat/>
    <w:rPr>
      <w:rFonts w:cs="Courier New"/>
    </w:rPr>
  </w:style>
  <w:style w:type="character" w:customStyle="1" w:styleId="ListLabel74">
    <w:name w:val="ListLabel 74"/>
    <w:qFormat/>
    <w:rPr>
      <w:rFonts w:cs="Wingdings"/>
    </w:rPr>
  </w:style>
  <w:style w:type="character" w:customStyle="1" w:styleId="ListLabel75">
    <w:name w:val="ListLabel 75"/>
    <w:qFormat/>
    <w:rPr>
      <w:rFonts w:eastAsia="Times New Roman" w:cs="Arial"/>
      <w:sz w:val="21"/>
      <w:szCs w:val="20"/>
      <w:lang w:val="en"/>
    </w:rPr>
  </w:style>
  <w:style w:type="character" w:customStyle="1" w:styleId="ListLabel76">
    <w:name w:val="ListLabel 76"/>
    <w:qFormat/>
    <w:rPr>
      <w:rFonts w:cs="Arial"/>
      <w:b/>
      <w:sz w:val="21"/>
      <w:szCs w:val="20"/>
      <w:lang w:val="en"/>
    </w:rPr>
  </w:style>
  <w:style w:type="character" w:customStyle="1" w:styleId="ListLabel77">
    <w:name w:val="ListLabel 77"/>
    <w:qFormat/>
    <w:rPr>
      <w:rFonts w:cs="Arial"/>
      <w:sz w:val="21"/>
      <w:szCs w:val="20"/>
      <w:lang w:val="en"/>
    </w:rPr>
  </w:style>
  <w:style w:type="character" w:customStyle="1" w:styleId="ListLabel78">
    <w:name w:val="ListLabel 78"/>
    <w:qFormat/>
    <w:rPr>
      <w:rFonts w:cs="Arial"/>
      <w:b/>
      <w:sz w:val="21"/>
    </w:rPr>
  </w:style>
  <w:style w:type="character" w:customStyle="1" w:styleId="ListLabel79">
    <w:name w:val="ListLabel 79"/>
    <w:qFormat/>
    <w:rPr>
      <w:rFonts w:cs="Arial"/>
      <w:b/>
    </w:rPr>
  </w:style>
  <w:style w:type="character" w:customStyle="1" w:styleId="ListLabel80">
    <w:name w:val="ListLabel 80"/>
    <w:qFormat/>
    <w:rPr>
      <w:rFonts w:cs="Arial"/>
      <w:b/>
    </w:rPr>
  </w:style>
  <w:style w:type="character" w:customStyle="1" w:styleId="ListLabel81">
    <w:name w:val="ListLabel 81"/>
    <w:qFormat/>
    <w:rPr>
      <w:rFonts w:cs="Arial"/>
      <w:b/>
    </w:rPr>
  </w:style>
  <w:style w:type="character" w:customStyle="1" w:styleId="ListLabel82">
    <w:name w:val="ListLabel 82"/>
    <w:qFormat/>
    <w:rPr>
      <w:rFonts w:cs="Arial"/>
      <w:b/>
    </w:rPr>
  </w:style>
  <w:style w:type="character" w:customStyle="1" w:styleId="ListLabel83">
    <w:name w:val="ListLabel 83"/>
    <w:qFormat/>
    <w:rPr>
      <w:rFonts w:cs="Arial"/>
      <w:b/>
    </w:rPr>
  </w:style>
  <w:style w:type="character" w:customStyle="1" w:styleId="ListLabel84">
    <w:name w:val="ListLabel 84"/>
    <w:qFormat/>
    <w:rPr>
      <w:rFonts w:cs="Arial"/>
      <w:b/>
    </w:rPr>
  </w:style>
  <w:style w:type="character" w:customStyle="1" w:styleId="ListLabel85">
    <w:name w:val="ListLabel 85"/>
    <w:qFormat/>
    <w:rPr>
      <w:rFonts w:cs="Arial"/>
      <w:b/>
    </w:rPr>
  </w:style>
  <w:style w:type="character" w:customStyle="1" w:styleId="ListLabel86">
    <w:name w:val="ListLabel 86"/>
    <w:qFormat/>
    <w:rPr>
      <w:rFonts w:cs="Arial"/>
      <w:b/>
    </w:rPr>
  </w:style>
  <w:style w:type="character" w:customStyle="1" w:styleId="ListLabel87">
    <w:name w:val="ListLabel 87"/>
    <w:qFormat/>
    <w:rPr>
      <w:rFonts w:cs="Arial"/>
      <w:b/>
      <w:sz w:val="21"/>
    </w:rPr>
  </w:style>
  <w:style w:type="character" w:customStyle="1" w:styleId="ListLabel88">
    <w:name w:val="ListLabel 88"/>
    <w:qFormat/>
    <w:rPr>
      <w:rFonts w:cs="Arial"/>
      <w:b/>
      <w:sz w:val="21"/>
    </w:rPr>
  </w:style>
  <w:style w:type="character" w:customStyle="1" w:styleId="ListLabel89">
    <w:name w:val="ListLabel 89"/>
    <w:qFormat/>
    <w:rPr>
      <w:rFonts w:cs="Arial"/>
      <w:b/>
    </w:rPr>
  </w:style>
  <w:style w:type="character" w:customStyle="1" w:styleId="ListLabel90">
    <w:name w:val="ListLabel 90"/>
    <w:qFormat/>
    <w:rPr>
      <w:rFonts w:cs="Arial"/>
      <w:b/>
    </w:rPr>
  </w:style>
  <w:style w:type="character" w:customStyle="1" w:styleId="ListLabel91">
    <w:name w:val="ListLabel 91"/>
    <w:qFormat/>
    <w:rPr>
      <w:rFonts w:cs="Arial"/>
      <w:b/>
    </w:rPr>
  </w:style>
  <w:style w:type="character" w:customStyle="1" w:styleId="ListLabel92">
    <w:name w:val="ListLabel 92"/>
    <w:qFormat/>
    <w:rPr>
      <w:rFonts w:cs="Arial"/>
      <w:b/>
    </w:rPr>
  </w:style>
  <w:style w:type="character" w:customStyle="1" w:styleId="ListLabel93">
    <w:name w:val="ListLabel 93"/>
    <w:qFormat/>
    <w:rPr>
      <w:rFonts w:cs="Arial"/>
      <w:b/>
    </w:rPr>
  </w:style>
  <w:style w:type="character" w:customStyle="1" w:styleId="ListLabel94">
    <w:name w:val="ListLabel 94"/>
    <w:qFormat/>
    <w:rPr>
      <w:rFonts w:cs="Arial"/>
      <w:b/>
    </w:rPr>
  </w:style>
  <w:style w:type="character" w:customStyle="1" w:styleId="ListLabel95">
    <w:name w:val="ListLabel 95"/>
    <w:qFormat/>
    <w:rPr>
      <w:rFonts w:cs="Arial"/>
      <w:b/>
    </w:rPr>
  </w:style>
  <w:style w:type="character" w:customStyle="1" w:styleId="ListLabel96">
    <w:name w:val="ListLabel 96"/>
    <w:qFormat/>
    <w:rPr>
      <w:rFonts w:cs="Arial"/>
      <w:sz w:val="21"/>
    </w:rPr>
  </w:style>
  <w:style w:type="character" w:customStyle="1" w:styleId="ListLabel97">
    <w:name w:val="ListLabel 97"/>
    <w:qFormat/>
    <w:rPr>
      <w:rFonts w:cs="Courier New"/>
    </w:rPr>
  </w:style>
  <w:style w:type="character" w:customStyle="1" w:styleId="ListLabel98">
    <w:name w:val="ListLabel 98"/>
    <w:qFormat/>
    <w:rPr>
      <w:rFonts w:cs="Wingdings"/>
    </w:rPr>
  </w:style>
  <w:style w:type="character" w:customStyle="1" w:styleId="ListLabel99">
    <w:name w:val="ListLabel 99"/>
    <w:qFormat/>
    <w:rPr>
      <w:rFonts w:cs="Symbol"/>
    </w:rPr>
  </w:style>
  <w:style w:type="character" w:customStyle="1" w:styleId="ListLabel100">
    <w:name w:val="ListLabel 100"/>
    <w:qFormat/>
    <w:rPr>
      <w:rFonts w:cs="Courier New"/>
    </w:rPr>
  </w:style>
  <w:style w:type="character" w:customStyle="1" w:styleId="ListLabel101">
    <w:name w:val="ListLabel 101"/>
    <w:qFormat/>
    <w:rPr>
      <w:rFonts w:cs="Wingdings"/>
    </w:rPr>
  </w:style>
  <w:style w:type="character" w:customStyle="1" w:styleId="ListLabel102">
    <w:name w:val="ListLabel 102"/>
    <w:qFormat/>
    <w:rPr>
      <w:rFonts w:cs="Symbol"/>
    </w:rPr>
  </w:style>
  <w:style w:type="character" w:customStyle="1" w:styleId="ListLabel103">
    <w:name w:val="ListLabel 103"/>
    <w:qFormat/>
    <w:rPr>
      <w:rFonts w:cs="Courier New"/>
    </w:rPr>
  </w:style>
  <w:style w:type="character" w:customStyle="1" w:styleId="ListLabel104">
    <w:name w:val="ListLabel 104"/>
    <w:qFormat/>
    <w:rPr>
      <w:rFonts w:cs="Wingdings"/>
    </w:rPr>
  </w:style>
  <w:style w:type="character" w:customStyle="1" w:styleId="ListLabel105">
    <w:name w:val="ListLabel 105"/>
    <w:qFormat/>
    <w:rPr>
      <w:rFonts w:cs="Times New Roman"/>
      <w:b w:val="0"/>
      <w:sz w:val="21"/>
    </w:rPr>
  </w:style>
  <w:style w:type="character" w:customStyle="1" w:styleId="ListLabel106">
    <w:name w:val="ListLabel 106"/>
    <w:qFormat/>
    <w:rPr>
      <w:rFonts w:cs="Courier New"/>
      <w:sz w:val="21"/>
    </w:rPr>
  </w:style>
  <w:style w:type="character" w:customStyle="1" w:styleId="ListLabel107">
    <w:name w:val="ListLabel 107"/>
    <w:qFormat/>
    <w:rPr>
      <w:rFonts w:cs="Wingdings"/>
    </w:rPr>
  </w:style>
  <w:style w:type="character" w:customStyle="1" w:styleId="ListLabel108">
    <w:name w:val="ListLabel 108"/>
    <w:qFormat/>
    <w:rPr>
      <w:rFonts w:cs="Symbol"/>
    </w:rPr>
  </w:style>
  <w:style w:type="character" w:customStyle="1" w:styleId="ListLabel109">
    <w:name w:val="ListLabel 109"/>
    <w:qFormat/>
    <w:rPr>
      <w:rFonts w:cs="Courier New"/>
    </w:rPr>
  </w:style>
  <w:style w:type="character" w:customStyle="1" w:styleId="ListLabel110">
    <w:name w:val="ListLabel 110"/>
    <w:qFormat/>
    <w:rPr>
      <w:rFonts w:cs="Wingdings"/>
    </w:rPr>
  </w:style>
  <w:style w:type="character" w:customStyle="1" w:styleId="ListLabel111">
    <w:name w:val="ListLabel 111"/>
    <w:qFormat/>
    <w:rPr>
      <w:rFonts w:cs="Symbol"/>
    </w:rPr>
  </w:style>
  <w:style w:type="character" w:customStyle="1" w:styleId="ListLabel112">
    <w:name w:val="ListLabel 112"/>
    <w:qFormat/>
    <w:rPr>
      <w:rFonts w:cs="Courier New"/>
    </w:rPr>
  </w:style>
  <w:style w:type="character" w:customStyle="1" w:styleId="ListLabel113">
    <w:name w:val="ListLabel 113"/>
    <w:qFormat/>
    <w:rPr>
      <w:rFonts w:cs="Wingdings"/>
    </w:rPr>
  </w:style>
  <w:style w:type="character" w:customStyle="1" w:styleId="ListLabel114">
    <w:name w:val="ListLabel 114"/>
    <w:qFormat/>
    <w:rPr>
      <w:rFonts w:cs="Arial"/>
      <w:b/>
      <w:sz w:val="21"/>
    </w:rPr>
  </w:style>
  <w:style w:type="character" w:customStyle="1" w:styleId="ListLabel115">
    <w:name w:val="ListLabel 115"/>
    <w:qFormat/>
    <w:rPr>
      <w:b/>
      <w:sz w:val="21"/>
    </w:rPr>
  </w:style>
  <w:style w:type="character" w:customStyle="1" w:styleId="ListLabel116">
    <w:name w:val="ListLabel 116"/>
    <w:qFormat/>
    <w:rPr>
      <w:rFonts w:cs="Arial"/>
      <w:sz w:val="20"/>
      <w:szCs w:val="18"/>
      <w:lang w:val="en"/>
    </w:rPr>
  </w:style>
  <w:style w:type="character" w:customStyle="1" w:styleId="ListLabel117">
    <w:name w:val="ListLabel 117"/>
    <w:qFormat/>
    <w:rPr>
      <w:rFonts w:cs="Symbol"/>
      <w:color w:val="auto"/>
      <w:sz w:val="21"/>
    </w:rPr>
  </w:style>
  <w:style w:type="character" w:customStyle="1" w:styleId="ListLabel118">
    <w:name w:val="ListLabel 118"/>
    <w:qFormat/>
    <w:rPr>
      <w:rFonts w:cs="Courier New"/>
    </w:rPr>
  </w:style>
  <w:style w:type="character" w:customStyle="1" w:styleId="ListLabel119">
    <w:name w:val="ListLabel 119"/>
    <w:qFormat/>
    <w:rPr>
      <w:rFonts w:cs="Wingdings"/>
    </w:rPr>
  </w:style>
  <w:style w:type="character" w:customStyle="1" w:styleId="ListLabel120">
    <w:name w:val="ListLabel 120"/>
    <w:qFormat/>
    <w:rPr>
      <w:rFonts w:cs="Symbol"/>
    </w:rPr>
  </w:style>
  <w:style w:type="character" w:customStyle="1" w:styleId="ListLabel121">
    <w:name w:val="ListLabel 121"/>
    <w:qFormat/>
    <w:rPr>
      <w:rFonts w:cs="Courier New"/>
    </w:rPr>
  </w:style>
  <w:style w:type="character" w:customStyle="1" w:styleId="ListLabel122">
    <w:name w:val="ListLabel 122"/>
    <w:qFormat/>
    <w:rPr>
      <w:rFonts w:cs="Wingdings"/>
    </w:rPr>
  </w:style>
  <w:style w:type="character" w:customStyle="1" w:styleId="ListLabel123">
    <w:name w:val="ListLabel 123"/>
    <w:qFormat/>
    <w:rPr>
      <w:rFonts w:cs="Symbol"/>
    </w:rPr>
  </w:style>
  <w:style w:type="character" w:customStyle="1" w:styleId="ListLabel124">
    <w:name w:val="ListLabel 124"/>
    <w:qFormat/>
    <w:rPr>
      <w:rFonts w:cs="Courier New"/>
    </w:rPr>
  </w:style>
  <w:style w:type="character" w:customStyle="1" w:styleId="ListLabel125">
    <w:name w:val="ListLabel 125"/>
    <w:qFormat/>
    <w:rPr>
      <w:rFonts w:cs="Wingdings"/>
    </w:rPr>
  </w:style>
  <w:style w:type="character" w:customStyle="1" w:styleId="ListLabel126">
    <w:name w:val="ListLabel 126"/>
    <w:qFormat/>
    <w:rPr>
      <w:rFonts w:cs="Calibri"/>
      <w:sz w:val="20"/>
    </w:rPr>
  </w:style>
  <w:style w:type="character" w:customStyle="1" w:styleId="ListLabel127">
    <w:name w:val="ListLabel 127"/>
    <w:qFormat/>
    <w:rPr>
      <w:rFonts w:cs="Courier New"/>
    </w:rPr>
  </w:style>
  <w:style w:type="character" w:customStyle="1" w:styleId="ListLabel128">
    <w:name w:val="ListLabel 128"/>
    <w:qFormat/>
    <w:rPr>
      <w:rFonts w:cs="Wingdings"/>
    </w:rPr>
  </w:style>
  <w:style w:type="character" w:customStyle="1" w:styleId="ListLabel129">
    <w:name w:val="ListLabel 129"/>
    <w:qFormat/>
    <w:rPr>
      <w:rFonts w:cs="Symbol"/>
    </w:rPr>
  </w:style>
  <w:style w:type="character" w:customStyle="1" w:styleId="ListLabel130">
    <w:name w:val="ListLabel 130"/>
    <w:qFormat/>
    <w:rPr>
      <w:rFonts w:cs="Courier New"/>
    </w:rPr>
  </w:style>
  <w:style w:type="character" w:customStyle="1" w:styleId="ListLabel131">
    <w:name w:val="ListLabel 131"/>
    <w:qFormat/>
    <w:rPr>
      <w:rFonts w:cs="Wingdings"/>
    </w:rPr>
  </w:style>
  <w:style w:type="character" w:customStyle="1" w:styleId="ListLabel132">
    <w:name w:val="ListLabel 132"/>
    <w:qFormat/>
    <w:rPr>
      <w:rFonts w:cs="Symbol"/>
    </w:rPr>
  </w:style>
  <w:style w:type="character" w:customStyle="1" w:styleId="ListLabel133">
    <w:name w:val="ListLabel 133"/>
    <w:qFormat/>
    <w:rPr>
      <w:rFonts w:cs="Courier New"/>
    </w:rPr>
  </w:style>
  <w:style w:type="character" w:customStyle="1" w:styleId="ListLabel134">
    <w:name w:val="ListLabel 134"/>
    <w:qFormat/>
    <w:rPr>
      <w:rFonts w:cs="Wingdings"/>
    </w:rPr>
  </w:style>
  <w:style w:type="character" w:customStyle="1" w:styleId="ListLabel135">
    <w:name w:val="ListLabel 135"/>
    <w:qFormat/>
    <w:rPr>
      <w:b/>
      <w:color w:val="auto"/>
      <w:sz w:val="21"/>
    </w:rPr>
  </w:style>
  <w:style w:type="character" w:customStyle="1" w:styleId="ListLabel136">
    <w:name w:val="ListLabel 136"/>
    <w:qFormat/>
    <w:rPr>
      <w:sz w:val="18"/>
      <w:szCs w:val="18"/>
    </w:rPr>
  </w:style>
  <w:style w:type="character" w:customStyle="1" w:styleId="ListLabel137">
    <w:name w:val="ListLabel 137"/>
    <w:qFormat/>
    <w:rPr>
      <w:sz w:val="18"/>
      <w:szCs w:val="18"/>
    </w:rPr>
  </w:style>
  <w:style w:type="character" w:customStyle="1" w:styleId="ListLabel138">
    <w:name w:val="ListLabel 138"/>
    <w:qFormat/>
    <w:rPr>
      <w:rFonts w:cs="Symbol"/>
      <w:b/>
      <w:color w:val="auto"/>
      <w:sz w:val="21"/>
    </w:rPr>
  </w:style>
  <w:style w:type="character" w:customStyle="1" w:styleId="ListLabel139">
    <w:name w:val="ListLabel 139"/>
    <w:qFormat/>
    <w:rPr>
      <w:rFonts w:cs="Courier New"/>
    </w:rPr>
  </w:style>
  <w:style w:type="character" w:customStyle="1" w:styleId="ListLabel140">
    <w:name w:val="ListLabel 140"/>
    <w:qFormat/>
    <w:rPr>
      <w:rFonts w:cs="Wingdings"/>
    </w:rPr>
  </w:style>
  <w:style w:type="character" w:customStyle="1" w:styleId="ListLabel141">
    <w:name w:val="ListLabel 141"/>
    <w:qFormat/>
    <w:rPr>
      <w:rFonts w:cs="Symbol"/>
    </w:rPr>
  </w:style>
  <w:style w:type="character" w:customStyle="1" w:styleId="ListLabel142">
    <w:name w:val="ListLabel 142"/>
    <w:qFormat/>
    <w:rPr>
      <w:rFonts w:cs="Courier New"/>
    </w:rPr>
  </w:style>
  <w:style w:type="character" w:customStyle="1" w:styleId="ListLabel143">
    <w:name w:val="ListLabel 143"/>
    <w:qFormat/>
    <w:rPr>
      <w:rFonts w:cs="Wingdings"/>
    </w:rPr>
  </w:style>
  <w:style w:type="character" w:customStyle="1" w:styleId="ListLabel144">
    <w:name w:val="ListLabel 144"/>
    <w:qFormat/>
    <w:rPr>
      <w:rFonts w:cs="Symbol"/>
    </w:rPr>
  </w:style>
  <w:style w:type="character" w:customStyle="1" w:styleId="ListLabel145">
    <w:name w:val="ListLabel 145"/>
    <w:qFormat/>
    <w:rPr>
      <w:rFonts w:cs="Courier New"/>
    </w:rPr>
  </w:style>
  <w:style w:type="character" w:customStyle="1" w:styleId="ListLabel146">
    <w:name w:val="ListLabel 146"/>
    <w:qFormat/>
    <w:rPr>
      <w:rFonts w:cs="Wingdings"/>
    </w:rPr>
  </w:style>
  <w:style w:type="character" w:customStyle="1" w:styleId="ListLabel147">
    <w:name w:val="ListLabel 147"/>
    <w:qFormat/>
    <w:rPr>
      <w:rFonts w:ascii="Calibri" w:hAnsi="Calibri"/>
      <w:sz w:val="21"/>
      <w:szCs w:val="21"/>
      <w:lang w:val="en"/>
    </w:rPr>
  </w:style>
  <w:style w:type="character" w:customStyle="1" w:styleId="ListLabel148">
    <w:name w:val="ListLabel 148"/>
    <w:qFormat/>
    <w:rPr>
      <w:rFonts w:ascii="Calibri" w:hAnsi="Calibri" w:cs="Calibri"/>
      <w:sz w:val="21"/>
      <w:szCs w:val="21"/>
      <w:lang w:val="en"/>
    </w:rPr>
  </w:style>
  <w:style w:type="paragraph" w:customStyle="1" w:styleId="Heading">
    <w:name w:val="Heading"/>
    <w:basedOn w:val="Normal"/>
    <w:next w:val="BodyText"/>
    <w:qFormat/>
    <w:pPr>
      <w:keepNext/>
      <w:spacing w:before="240" w:after="120"/>
    </w:pPr>
    <w:rPr>
      <w:rFonts w:ascii="Roboto" w:eastAsia="PingFang SC" w:hAnsi="Roboto" w:cs="Arial Unicode MS"/>
      <w:sz w:val="28"/>
      <w:szCs w:val="28"/>
    </w:rPr>
  </w:style>
  <w:style w:type="paragraph" w:styleId="BodyText">
    <w:name w:val="Body Text"/>
    <w:basedOn w:val="Normal"/>
    <w:pPr>
      <w:spacing w:after="140" w:line="276" w:lineRule="auto"/>
    </w:pPr>
  </w:style>
  <w:style w:type="paragraph" w:styleId="List">
    <w:name w:val="List"/>
    <w:basedOn w:val="BodyText"/>
    <w:rPr>
      <w:rFonts w:ascii="Roboto" w:hAnsi="Roboto" w:cs="Arial Unicode MS"/>
    </w:rPr>
  </w:style>
  <w:style w:type="paragraph" w:styleId="Caption">
    <w:name w:val="caption"/>
    <w:basedOn w:val="Normal"/>
    <w:next w:val="Normal"/>
    <w:qFormat/>
    <w:rPr>
      <w:b/>
      <w:bCs/>
      <w:sz w:val="28"/>
    </w:rPr>
  </w:style>
  <w:style w:type="paragraph" w:customStyle="1" w:styleId="Index">
    <w:name w:val="Index"/>
    <w:basedOn w:val="Normal"/>
    <w:qFormat/>
    <w:pPr>
      <w:suppressLineNumbers/>
    </w:pPr>
    <w:rPr>
      <w:rFonts w:ascii="Roboto" w:hAnsi="Roboto" w:cs="Arial Unicode MS"/>
    </w:rPr>
  </w:style>
  <w:style w:type="paragraph" w:styleId="BodyTextIndent">
    <w:name w:val="Body Text Indent"/>
    <w:basedOn w:val="Normal"/>
    <w:pPr>
      <w:spacing w:after="240"/>
      <w:ind w:left="3870" w:hanging="3150"/>
    </w:pPr>
    <w:rPr>
      <w:szCs w:val="20"/>
    </w:rPr>
  </w:style>
  <w:style w:type="paragraph" w:styleId="FootnoteText">
    <w:name w:val="footnote text"/>
    <w:basedOn w:val="Normal"/>
    <w:rPr>
      <w:sz w:val="20"/>
      <w:szCs w:val="20"/>
    </w:rPr>
  </w:style>
  <w:style w:type="paragraph" w:styleId="Footer">
    <w:name w:val="footer"/>
    <w:basedOn w:val="Normal"/>
    <w:link w:val="FooterChar"/>
    <w:uiPriority w:val="99"/>
    <w:pPr>
      <w:tabs>
        <w:tab w:val="center" w:pos="4320"/>
        <w:tab w:val="right" w:pos="8640"/>
      </w:tabs>
    </w:pPr>
  </w:style>
  <w:style w:type="paragraph" w:styleId="CommentText">
    <w:name w:val="annotation text"/>
    <w:basedOn w:val="Normal"/>
    <w:qFormat/>
    <w:rPr>
      <w:sz w:val="20"/>
      <w:szCs w:val="20"/>
    </w:rPr>
  </w:style>
  <w:style w:type="paragraph" w:styleId="CommentSubject">
    <w:name w:val="annotation subject"/>
    <w:basedOn w:val="CommentText"/>
    <w:next w:val="CommentText"/>
    <w:qFormat/>
    <w:rPr>
      <w:b/>
      <w:bCs/>
    </w:rPr>
  </w:style>
  <w:style w:type="paragraph" w:styleId="BalloonText">
    <w:name w:val="Balloon Text"/>
    <w:basedOn w:val="Normal"/>
    <w:qFormat/>
    <w:rPr>
      <w:rFonts w:ascii="Tahoma" w:hAnsi="Tahoma"/>
      <w:sz w:val="16"/>
      <w:szCs w:val="16"/>
    </w:rPr>
  </w:style>
  <w:style w:type="paragraph" w:styleId="Header">
    <w:name w:val="header"/>
    <w:basedOn w:val="Normal"/>
    <w:pPr>
      <w:tabs>
        <w:tab w:val="center" w:pos="4320"/>
        <w:tab w:val="right" w:pos="8640"/>
      </w:tabs>
    </w:pPr>
  </w:style>
  <w:style w:type="paragraph" w:styleId="NormalWeb">
    <w:name w:val="Normal (Web)"/>
    <w:basedOn w:val="Normal"/>
    <w:qFormat/>
    <w:pPr>
      <w:spacing w:before="280" w:after="280"/>
    </w:pPr>
    <w:rPr>
      <w:sz w:val="20"/>
      <w:szCs w:val="20"/>
    </w:rPr>
  </w:style>
  <w:style w:type="paragraph" w:styleId="Revision">
    <w:name w:val="Revision"/>
    <w:qFormat/>
    <w:rPr>
      <w:sz w:val="24"/>
      <w:szCs w:val="24"/>
      <w:lang w:val="en-US" w:eastAsia="en-US"/>
    </w:rPr>
  </w:style>
  <w:style w:type="paragraph" w:styleId="ListParagraph">
    <w:name w:val="List Paragraph"/>
    <w:basedOn w:val="Normal"/>
    <w:qFormat/>
    <w:pPr>
      <w:suppressAutoHyphens/>
      <w:ind w:left="720"/>
      <w:contextualSpacing/>
    </w:pPr>
    <w:rPr>
      <w:sz w:val="20"/>
      <w:szCs w:val="20"/>
      <w:lang w:val="fr-FR" w:eastAsia="fr-FR"/>
    </w:rPr>
  </w:style>
  <w:style w:type="paragraph" w:customStyle="1" w:styleId="ListParagraph1">
    <w:name w:val="List Paragraph1"/>
    <w:basedOn w:val="Normal"/>
    <w:qFormat/>
    <w:pPr>
      <w:shd w:val="clear" w:color="auto" w:fill="FFFFFF"/>
      <w:suppressAutoHyphens/>
      <w:spacing w:before="120" w:after="240" w:line="292" w:lineRule="atLeast"/>
      <w:ind w:right="1446"/>
      <w:jc w:val="both"/>
      <w:textAlignment w:val="baseline"/>
    </w:pPr>
    <w:rPr>
      <w:sz w:val="20"/>
      <w:szCs w:val="20"/>
      <w:lang w:val="fr-FR" w:eastAsia="fr-FR"/>
    </w:rPr>
  </w:style>
  <w:style w:type="paragraph" w:customStyle="1" w:styleId="FrameContents">
    <w:name w:val="Frame Contents"/>
    <w:basedOn w:val="Normal"/>
    <w:qFormat/>
  </w:style>
  <w:style w:type="paragraph" w:customStyle="1" w:styleId="TableContents">
    <w:name w:val="Table Contents"/>
    <w:basedOn w:val="Normal"/>
    <w:qFormat/>
    <w:pPr>
      <w:suppressLineNumbers/>
    </w:pPr>
  </w:style>
  <w:style w:type="character" w:styleId="Hyperlink">
    <w:name w:val="Hyperlink"/>
    <w:basedOn w:val="DefaultParagraphFont"/>
    <w:uiPriority w:val="99"/>
    <w:unhideWhenUsed/>
    <w:rsid w:val="00E57FF2"/>
    <w:rPr>
      <w:color w:val="0563C1" w:themeColor="hyperlink"/>
      <w:u w:val="single"/>
    </w:rPr>
  </w:style>
  <w:style w:type="character" w:customStyle="1" w:styleId="FooterChar">
    <w:name w:val="Footer Char"/>
    <w:basedOn w:val="DefaultParagraphFont"/>
    <w:link w:val="Footer"/>
    <w:uiPriority w:val="99"/>
    <w:rsid w:val="00C573A1"/>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3252012">
      <w:bodyDiv w:val="1"/>
      <w:marLeft w:val="0"/>
      <w:marRight w:val="0"/>
      <w:marTop w:val="0"/>
      <w:marBottom w:val="0"/>
      <w:divBdr>
        <w:top w:val="none" w:sz="0" w:space="0" w:color="auto"/>
        <w:left w:val="none" w:sz="0" w:space="0" w:color="auto"/>
        <w:bottom w:val="none" w:sz="0" w:space="0" w:color="auto"/>
        <w:right w:val="none" w:sz="0" w:space="0" w:color="auto"/>
      </w:divBdr>
    </w:div>
    <w:div w:id="2305801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mpce.gouv.ht/sites/default/files/undp-ht-rapport-sectoriel-environnement.pdf)" TargetMode="External"/><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yperlink" Target="https://mde.gouv.ht/index.php/fr/nos-publications/our-publications/45-au"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http://www.vantbefinfo.com/link"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lenational.org/post_free.php?elif=1_CONTENUE/societes&amp;rebmun=319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GEFCountry xmlns="ceb00776-aa5c-4fc8-b6fe-5f035152e4b6">Haiti</GEFCountry>
    <Classification xmlns="ceb00776-aa5c-4fc8-b6fe-5f035152e4b6">Public</Classification>
    <Country1 xmlns="ceb00776-aa5c-4fc8-b6fe-5f035152e4b6" xsi:nil="true"/>
    <DocPrefix xmlns="ceb00776-aa5c-4fc8-b6fe-5f035152e4b6">Project Implementation Report (PIR)</DocPrefix>
    <GEFID xmlns="ceb00776-aa5c-4fc8-b6fe-5f035152e4b6">5557</GEFID>
    <ProjectType xmlns="ceb00776-aa5c-4fc8-b6fe-5f035152e4b6">MSP</ProjectType>
    <GEFProjectID xmlns="ceb00776-aa5c-4fc8-b6fe-5f035152e4b6">e3a8c925-df7c-e811-8124-3863bb2e1360</GEFProjectID>
    <DocActive xmlns="ceb00776-aa5c-4fc8-b6fe-5f035152e4b6">No</DocActive>
    <DocCategory xmlns="ceb00776-aa5c-4fc8-b6fe-5f035152e4b6">M and E Document</DocCategory>
    <FocalArea xmlns="ceb00776-aa5c-4fc8-b6fe-5f035152e4b6">Multi Focal Area</FocalArea>
    <DocType xmlns="ceb00776-aa5c-4fc8-b6fe-5f035152e4b6">Roadmap</DocType>
    <ProjectTitle xmlns="ceb00776-aa5c-4fc8-b6fe-5f035152e4b6">Developing Core Capacity for MEA Implementation in Haiti</ProjectTitle>
    <TrustFundType xmlns="ceb00776-aa5c-4fc8-b6fe-5f035152e4b6">GET</TrustFundType>
    <TaxCatchAll xmlns="3e02667f-0271-471b-bd6e-11a2e16def1d"/>
    <DocumentTitle xmlns="ceb00776-aa5c-4fc8-b6fe-5f035152e4b6">5557_2019_PIR_UNEP_Haiti CCCD</DocumentTitle>
  </documentManagement>
</p:properti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C5D248-4A2F-4029-9A46-65B044A1F550}">
  <ds:schemaRefs>
    <ds:schemaRef ds:uri="http://schemas.microsoft.com/sharepoint/v3/contenttype/forms"/>
  </ds:schemaRefs>
</ds:datastoreItem>
</file>

<file path=customXml/itemProps2.xml><?xml version="1.0" encoding="utf-8"?>
<ds:datastoreItem xmlns:ds="http://schemas.openxmlformats.org/officeDocument/2006/customXml" ds:itemID="{375FD27E-5549-4252-9B80-51AB9A7DB6F3}">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2320AA11-103C-4272-B4E4-4428BEE64743}"/>
</file>

<file path=customXml/itemProps4.xml><?xml version="1.0" encoding="utf-8"?>
<ds:datastoreItem xmlns:ds="http://schemas.openxmlformats.org/officeDocument/2006/customXml" ds:itemID="{6C3CC19A-C1DE-400D-926F-FD822DC49C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51</TotalTime>
  <Pages>53</Pages>
  <Words>18202</Words>
  <Characters>103753</Characters>
  <Application>Microsoft Office Word</Application>
  <DocSecurity>0</DocSecurity>
  <Lines>864</Lines>
  <Paragraphs>243</Paragraphs>
  <ScaleCrop>false</ScaleCrop>
  <HeadingPairs>
    <vt:vector size="2" baseType="variant">
      <vt:variant>
        <vt:lpstr>Title</vt:lpstr>
      </vt:variant>
      <vt:variant>
        <vt:i4>1</vt:i4>
      </vt:variant>
    </vt:vector>
  </HeadingPairs>
  <TitlesOfParts>
    <vt:vector size="1" baseType="lpstr">
      <vt:lpstr>UNEP GEF PIR FY 06</vt:lpstr>
    </vt:vector>
  </TitlesOfParts>
  <Company/>
  <LinksUpToDate>false</LinksUpToDate>
  <CharactersWithSpaces>121712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UNEP GEF PIR FY 06</dc:title>
  <dc:subject/>
  <dc:creator>Carmen Tavera</dc:creator>
  <dc:description/>
  <cp:lastModifiedBy>Nicholas Mutiso</cp:lastModifiedBy>
  <cp:revision>76</cp:revision>
  <cp:lastPrinted>2019-03-28T13:02:00Z</cp:lastPrinted>
  <dcterms:created xsi:type="dcterms:W3CDTF">2019-09-11T04:01:00Z</dcterms:created>
  <dcterms:modified xsi:type="dcterms:W3CDTF">2019-09-12T12:29:00Z</dcterms:modified>
  <dc:language>es-GT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y fmtid="{D5CDD505-2E9C-101B-9397-08002B2CF9AE}" pid="8" name="ContentTypeId">
    <vt:lpwstr>0x01010000FE34C145B86045B63DA32DFB8FDDBE00F30692405A985C4A8B0A6D5A715BB992</vt:lpwstr>
  </property>
</Properties>
</file>